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8E3F4A" w:rsidP="00BA6DE9">
      <w:pPr>
        <w:pStyle w:val="PlainText"/>
        <w:jc w:val="center"/>
        <w:rPr>
          <w:rFonts w:ascii="Arial" w:hAnsi="Arial" w:cs="Arial"/>
          <w:b/>
        </w:rPr>
      </w:pPr>
      <w:r>
        <w:rPr>
          <w:rFonts w:ascii="Arial" w:hAnsi="Arial" w:cs="Arial"/>
          <w:b/>
          <w:noProof/>
          <w:lang w:eastAsia="en-CA"/>
        </w:rPr>
        <w:drawing>
          <wp:inline distT="0" distB="0" distL="0" distR="0" wp14:anchorId="3D8995B2" wp14:editId="62409C7D">
            <wp:extent cx="4610100" cy="1179417"/>
            <wp:effectExtent l="0" t="0" r="0" b="1905"/>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High-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1752" cy="1182398"/>
                    </a:xfrm>
                    <a:prstGeom prst="rect">
                      <a:avLst/>
                    </a:prstGeom>
                  </pic:spPr>
                </pic:pic>
              </a:graphicData>
            </a:graphic>
          </wp:inline>
        </w:drawing>
      </w:r>
    </w:p>
    <w:p w:rsidR="008E3F4A" w:rsidRDefault="008E3F4A" w:rsidP="00BA6DE9">
      <w:pPr>
        <w:pStyle w:val="PlainText"/>
        <w:jc w:val="center"/>
        <w:rPr>
          <w:rFonts w:ascii="Arial" w:hAnsi="Arial" w:cs="Arial"/>
          <w:b/>
        </w:rPr>
      </w:pPr>
    </w:p>
    <w:p w:rsidR="008E3F4A" w:rsidRDefault="008E3F4A" w:rsidP="00BA6DE9">
      <w:pPr>
        <w:pStyle w:val="PlainText"/>
        <w:jc w:val="center"/>
        <w:rPr>
          <w:rFonts w:ascii="Arial" w:hAnsi="Arial" w:cs="Arial"/>
          <w:b/>
        </w:rPr>
      </w:pPr>
    </w:p>
    <w:p w:rsidR="008E3F4A" w:rsidRDefault="008E3F4A"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8627D3" w:rsidRDefault="008627D3" w:rsidP="00BA6DE9">
      <w:pPr>
        <w:pStyle w:val="PlainText"/>
        <w:jc w:val="center"/>
        <w:rPr>
          <w:rFonts w:ascii="Arial" w:hAnsi="Arial" w:cs="Arial"/>
          <w:b/>
        </w:rPr>
      </w:pPr>
    </w:p>
    <w:p w:rsidR="008E3F4A" w:rsidRDefault="00BA6DE9" w:rsidP="00BA6DE9">
      <w:pPr>
        <w:pStyle w:val="PlainText"/>
        <w:jc w:val="center"/>
        <w:rPr>
          <w:rFonts w:ascii="Arial" w:hAnsi="Arial" w:cs="Arial"/>
          <w:b/>
          <w:sz w:val="28"/>
        </w:rPr>
      </w:pPr>
      <w:r w:rsidRPr="008E3F4A">
        <w:rPr>
          <w:rFonts w:ascii="Arial" w:hAnsi="Arial" w:cs="Arial"/>
          <w:b/>
          <w:sz w:val="28"/>
        </w:rPr>
        <w:t xml:space="preserve">LOWER THAMES VALLEY </w:t>
      </w:r>
    </w:p>
    <w:p w:rsidR="00BA6DE9" w:rsidRPr="008E3F4A" w:rsidRDefault="00BA6DE9" w:rsidP="00BA6DE9">
      <w:pPr>
        <w:pStyle w:val="PlainText"/>
        <w:jc w:val="center"/>
        <w:rPr>
          <w:rFonts w:ascii="Arial" w:hAnsi="Arial" w:cs="Arial"/>
          <w:b/>
          <w:sz w:val="28"/>
        </w:rPr>
      </w:pPr>
      <w:r w:rsidRPr="008E3F4A">
        <w:rPr>
          <w:rFonts w:ascii="Arial" w:hAnsi="Arial" w:cs="Arial"/>
          <w:b/>
          <w:sz w:val="28"/>
        </w:rPr>
        <w:t>CONSERVATION AUTHORITY</w:t>
      </w: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r>
        <w:rPr>
          <w:rFonts w:ascii="Arial" w:hAnsi="Arial" w:cs="Arial"/>
          <w:b/>
        </w:rPr>
        <w:t>DRAFT</w:t>
      </w: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Pr="008E3F4A" w:rsidRDefault="00BA6DE9" w:rsidP="00BA6DE9">
      <w:pPr>
        <w:pStyle w:val="PlainText"/>
        <w:jc w:val="center"/>
        <w:rPr>
          <w:rFonts w:ascii="Arial" w:hAnsi="Arial" w:cs="Arial"/>
          <w:b/>
          <w:sz w:val="24"/>
        </w:rPr>
      </w:pPr>
      <w:r w:rsidRPr="008E3F4A">
        <w:rPr>
          <w:rFonts w:ascii="Arial" w:hAnsi="Arial" w:cs="Arial"/>
          <w:b/>
          <w:sz w:val="24"/>
        </w:rPr>
        <w:t xml:space="preserve">REGULATIONS AND PLANNING </w:t>
      </w:r>
    </w:p>
    <w:p w:rsidR="00BA6DE9" w:rsidRPr="008E3F4A" w:rsidRDefault="00BA6DE9" w:rsidP="00BA6DE9">
      <w:pPr>
        <w:pStyle w:val="PlainText"/>
        <w:jc w:val="center"/>
        <w:rPr>
          <w:rFonts w:ascii="Arial" w:hAnsi="Arial" w:cs="Arial"/>
          <w:b/>
          <w:sz w:val="24"/>
        </w:rPr>
      </w:pPr>
    </w:p>
    <w:p w:rsidR="00BA6DE9" w:rsidRPr="008E3F4A" w:rsidRDefault="00BA6DE9" w:rsidP="00BA6DE9">
      <w:pPr>
        <w:pStyle w:val="PlainText"/>
        <w:jc w:val="center"/>
        <w:rPr>
          <w:rFonts w:ascii="Arial" w:hAnsi="Arial" w:cs="Arial"/>
          <w:b/>
          <w:sz w:val="24"/>
        </w:rPr>
      </w:pPr>
      <w:r w:rsidRPr="008E3F4A">
        <w:rPr>
          <w:rFonts w:ascii="Arial" w:hAnsi="Arial" w:cs="Arial"/>
          <w:b/>
          <w:sz w:val="24"/>
        </w:rPr>
        <w:t>POLICY AND PROCEDURE MANUAL</w:t>
      </w: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8627D3" w:rsidP="00BA6DE9">
      <w:pPr>
        <w:pStyle w:val="PlainText"/>
        <w:jc w:val="center"/>
        <w:rPr>
          <w:rFonts w:ascii="Arial" w:hAnsi="Arial" w:cs="Arial"/>
          <w:b/>
        </w:rPr>
      </w:pPr>
      <w:r>
        <w:rPr>
          <w:rFonts w:ascii="Arial" w:hAnsi="Arial" w:cs="Arial"/>
          <w:b/>
        </w:rPr>
        <w:t>August</w:t>
      </w:r>
      <w:r w:rsidR="00BA6DE9">
        <w:rPr>
          <w:rFonts w:ascii="Arial" w:hAnsi="Arial" w:cs="Arial"/>
          <w:b/>
        </w:rPr>
        <w:t xml:space="preserve"> 2016</w:t>
      </w: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8E3F4A" w:rsidRDefault="008E3F4A"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8E3F4A" w:rsidRDefault="008E3F4A"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BA6DE9" w:rsidRDefault="00BA6DE9" w:rsidP="00BA6DE9">
      <w:pPr>
        <w:pStyle w:val="PlainText"/>
        <w:jc w:val="center"/>
        <w:rPr>
          <w:rFonts w:ascii="Arial" w:hAnsi="Arial" w:cs="Arial"/>
          <w:b/>
        </w:rPr>
      </w:pPr>
    </w:p>
    <w:p w:rsidR="00E40F5D" w:rsidRDefault="00E40F5D" w:rsidP="00BA6DE9">
      <w:pPr>
        <w:pStyle w:val="PlainText"/>
        <w:rPr>
          <w:rFonts w:ascii="Arial" w:hAnsi="Arial" w:cs="Arial"/>
          <w:b/>
        </w:rPr>
      </w:pPr>
    </w:p>
    <w:p w:rsidR="007C7489" w:rsidRPr="00264A7B" w:rsidRDefault="007C7489" w:rsidP="007C7489">
      <w:pPr>
        <w:pStyle w:val="PlainText"/>
        <w:tabs>
          <w:tab w:val="right" w:leader="dot" w:pos="9639"/>
        </w:tabs>
        <w:jc w:val="center"/>
        <w:rPr>
          <w:rFonts w:ascii="Arial" w:hAnsi="Arial" w:cs="Arial"/>
          <w:b/>
          <w:sz w:val="23"/>
          <w:szCs w:val="23"/>
        </w:rPr>
      </w:pPr>
      <w:r w:rsidRPr="00264A7B">
        <w:rPr>
          <w:rFonts w:ascii="Arial" w:hAnsi="Arial" w:cs="Arial"/>
          <w:b/>
          <w:sz w:val="23"/>
          <w:szCs w:val="23"/>
        </w:rPr>
        <w:lastRenderedPageBreak/>
        <w:t>TABLE OF CONTENTS</w:t>
      </w:r>
    </w:p>
    <w:p w:rsidR="00C0626B" w:rsidRDefault="00C0626B" w:rsidP="00B60CD7">
      <w:pPr>
        <w:pStyle w:val="PlainText"/>
        <w:tabs>
          <w:tab w:val="right" w:leader="dot" w:pos="9639"/>
        </w:tabs>
        <w:rPr>
          <w:rFonts w:ascii="Arial" w:hAnsi="Arial" w:cs="Arial"/>
          <w:sz w:val="23"/>
          <w:szCs w:val="23"/>
        </w:rPr>
      </w:pPr>
    </w:p>
    <w:p w:rsidR="00E40F5D" w:rsidRPr="007C7489" w:rsidRDefault="003E7C65" w:rsidP="00B60CD7">
      <w:pPr>
        <w:pStyle w:val="PlainText"/>
        <w:tabs>
          <w:tab w:val="right" w:leader="dot" w:pos="9639"/>
        </w:tabs>
        <w:rPr>
          <w:rFonts w:ascii="Arial" w:hAnsi="Arial" w:cs="Arial"/>
          <w:sz w:val="23"/>
          <w:szCs w:val="23"/>
        </w:rPr>
      </w:pPr>
      <w:r w:rsidRPr="009E7112">
        <w:rPr>
          <w:rFonts w:ascii="Arial" w:hAnsi="Arial" w:cs="Arial"/>
          <w:sz w:val="23"/>
          <w:szCs w:val="23"/>
        </w:rPr>
        <w:t xml:space="preserve">1. </w:t>
      </w:r>
      <w:r w:rsidR="009E7112" w:rsidRPr="009E7112">
        <w:rPr>
          <w:rFonts w:ascii="Arial" w:hAnsi="Arial" w:cs="Arial"/>
          <w:sz w:val="23"/>
          <w:szCs w:val="23"/>
        </w:rPr>
        <w:t>INTRODUCTION</w:t>
      </w:r>
      <w:r w:rsidRPr="009E7112">
        <w:rPr>
          <w:rFonts w:ascii="Arial" w:hAnsi="Arial" w:cs="Arial"/>
        </w:rPr>
        <w:tab/>
        <w:t>1</w:t>
      </w:r>
    </w:p>
    <w:p w:rsidR="003E7C65" w:rsidRPr="009E7112" w:rsidRDefault="003E7C65" w:rsidP="00B60CD7">
      <w:pPr>
        <w:pStyle w:val="PlainText"/>
        <w:tabs>
          <w:tab w:val="right" w:leader="dot" w:pos="7938"/>
          <w:tab w:val="right" w:leader="dot" w:pos="9639"/>
        </w:tabs>
        <w:ind w:left="284"/>
        <w:rPr>
          <w:rFonts w:ascii="Arial" w:hAnsi="Arial" w:cs="Arial"/>
        </w:rPr>
      </w:pPr>
      <w:r w:rsidRPr="009E7112">
        <w:rPr>
          <w:rFonts w:ascii="Arial" w:hAnsi="Arial" w:cs="Arial"/>
        </w:rPr>
        <w:t xml:space="preserve">1.1 </w:t>
      </w:r>
      <w:r w:rsidR="009E7112" w:rsidRPr="009E7112">
        <w:rPr>
          <w:rFonts w:ascii="Arial" w:hAnsi="Arial" w:cs="Arial"/>
        </w:rPr>
        <w:t>PURPOSE OF MANUAL</w:t>
      </w:r>
      <w:r w:rsidR="00B60CD7">
        <w:rPr>
          <w:rFonts w:ascii="Arial" w:hAnsi="Arial" w:cs="Arial"/>
        </w:rPr>
        <w:tab/>
      </w:r>
      <w:r w:rsidR="00B60CD7">
        <w:rPr>
          <w:rFonts w:ascii="Arial" w:hAnsi="Arial" w:cs="Arial"/>
        </w:rPr>
        <w:tab/>
      </w:r>
      <w:r w:rsidRPr="009E7112">
        <w:rPr>
          <w:rFonts w:ascii="Arial" w:hAnsi="Arial" w:cs="Arial"/>
        </w:rPr>
        <w:t>1</w:t>
      </w:r>
    </w:p>
    <w:p w:rsidR="009E7112" w:rsidRDefault="009E7112" w:rsidP="00B60CD7">
      <w:pPr>
        <w:pStyle w:val="PlainText"/>
        <w:tabs>
          <w:tab w:val="right" w:leader="dot" w:pos="7938"/>
          <w:tab w:val="right" w:leader="dot" w:pos="9639"/>
        </w:tabs>
        <w:ind w:left="284"/>
        <w:rPr>
          <w:rFonts w:ascii="Arial" w:hAnsi="Arial" w:cs="Arial"/>
        </w:rPr>
      </w:pPr>
      <w:r w:rsidRPr="009E7112">
        <w:rPr>
          <w:rFonts w:ascii="Arial" w:hAnsi="Arial" w:cs="Arial"/>
        </w:rPr>
        <w:t>1.2 LAYOUT OF MANUAL</w:t>
      </w:r>
      <w:r w:rsidRPr="009E7112">
        <w:rPr>
          <w:rFonts w:ascii="Arial" w:hAnsi="Arial" w:cs="Arial"/>
        </w:rPr>
        <w:tab/>
      </w:r>
      <w:r w:rsidR="00B60CD7">
        <w:rPr>
          <w:rFonts w:ascii="Arial" w:hAnsi="Arial" w:cs="Arial"/>
        </w:rPr>
        <w:tab/>
      </w:r>
      <w:r w:rsidR="00172343">
        <w:rPr>
          <w:rFonts w:ascii="Arial" w:hAnsi="Arial" w:cs="Arial"/>
        </w:rPr>
        <w:t>1</w:t>
      </w:r>
    </w:p>
    <w:p w:rsidR="009E7112" w:rsidRDefault="009E7112" w:rsidP="00B60CD7">
      <w:pPr>
        <w:pStyle w:val="PlainText"/>
        <w:tabs>
          <w:tab w:val="right" w:leader="dot" w:pos="7938"/>
          <w:tab w:val="right" w:leader="dot" w:pos="9639"/>
        </w:tabs>
        <w:ind w:left="284"/>
        <w:rPr>
          <w:rFonts w:ascii="Arial" w:hAnsi="Arial" w:cs="Arial"/>
        </w:rPr>
      </w:pPr>
      <w:r>
        <w:rPr>
          <w:rFonts w:ascii="Arial" w:hAnsi="Arial" w:cs="Arial"/>
        </w:rPr>
        <w:t>1.3 THE LOWER THAMES VALLEY CONSERVATION AUTHORITY</w:t>
      </w:r>
      <w:r>
        <w:rPr>
          <w:rFonts w:ascii="Arial" w:hAnsi="Arial" w:cs="Arial"/>
        </w:rPr>
        <w:tab/>
      </w:r>
      <w:r w:rsidR="00B60CD7">
        <w:rPr>
          <w:rFonts w:ascii="Arial" w:hAnsi="Arial" w:cs="Arial"/>
        </w:rPr>
        <w:tab/>
      </w:r>
      <w:r w:rsidR="00390EB1">
        <w:rPr>
          <w:rFonts w:ascii="Arial" w:hAnsi="Arial" w:cs="Arial"/>
        </w:rPr>
        <w:t>2</w:t>
      </w:r>
    </w:p>
    <w:p w:rsidR="009E7112" w:rsidRDefault="009E7112" w:rsidP="00B60CD7">
      <w:pPr>
        <w:pStyle w:val="PlainText"/>
        <w:tabs>
          <w:tab w:val="right" w:leader="dot" w:pos="7938"/>
          <w:tab w:val="right" w:leader="dot" w:pos="9639"/>
        </w:tabs>
        <w:ind w:left="284" w:firstLine="425"/>
        <w:rPr>
          <w:rFonts w:ascii="Arial" w:hAnsi="Arial" w:cs="Arial"/>
        </w:rPr>
      </w:pPr>
      <w:r>
        <w:rPr>
          <w:rFonts w:ascii="Arial" w:hAnsi="Arial" w:cs="Arial"/>
        </w:rPr>
        <w:t>1.3.1 Environmental Commitment &amp; the Watershed Approach</w:t>
      </w:r>
      <w:r>
        <w:rPr>
          <w:rFonts w:ascii="Arial" w:hAnsi="Arial" w:cs="Arial"/>
        </w:rPr>
        <w:tab/>
      </w:r>
      <w:r w:rsidR="00B60CD7">
        <w:rPr>
          <w:rFonts w:ascii="Arial" w:hAnsi="Arial" w:cs="Arial"/>
        </w:rPr>
        <w:tab/>
      </w:r>
      <w:r w:rsidR="00390EB1">
        <w:rPr>
          <w:rFonts w:ascii="Arial" w:hAnsi="Arial" w:cs="Arial"/>
        </w:rPr>
        <w:t>2</w:t>
      </w:r>
    </w:p>
    <w:p w:rsidR="00D144C8" w:rsidRDefault="00D144C8" w:rsidP="00B60CD7">
      <w:pPr>
        <w:pStyle w:val="PlainText"/>
        <w:tabs>
          <w:tab w:val="right" w:leader="dot" w:pos="7938"/>
          <w:tab w:val="right" w:leader="dot" w:pos="9639"/>
        </w:tabs>
        <w:ind w:left="284" w:firstLine="425"/>
        <w:rPr>
          <w:rFonts w:ascii="Arial" w:hAnsi="Arial" w:cs="Arial"/>
        </w:rPr>
      </w:pPr>
      <w:r>
        <w:rPr>
          <w:rFonts w:ascii="Arial" w:hAnsi="Arial" w:cs="Arial"/>
        </w:rPr>
        <w:t xml:space="preserve">1.3.2 Our Watershed </w:t>
      </w:r>
      <w:r>
        <w:rPr>
          <w:rFonts w:ascii="Arial" w:hAnsi="Arial" w:cs="Arial"/>
        </w:rPr>
        <w:tab/>
      </w:r>
      <w:r w:rsidR="00B60CD7">
        <w:rPr>
          <w:rFonts w:ascii="Arial" w:hAnsi="Arial" w:cs="Arial"/>
        </w:rPr>
        <w:tab/>
      </w:r>
      <w:r w:rsidR="00172343">
        <w:rPr>
          <w:rFonts w:ascii="Arial" w:hAnsi="Arial" w:cs="Arial"/>
        </w:rPr>
        <w:t>2</w:t>
      </w:r>
    </w:p>
    <w:p w:rsidR="00D144C8" w:rsidRDefault="00D144C8" w:rsidP="00B60CD7">
      <w:pPr>
        <w:pStyle w:val="PlainText"/>
        <w:tabs>
          <w:tab w:val="right" w:leader="dot" w:pos="7938"/>
          <w:tab w:val="right" w:leader="dot" w:pos="9639"/>
        </w:tabs>
        <w:ind w:left="284" w:firstLine="425"/>
        <w:rPr>
          <w:rFonts w:ascii="Arial" w:hAnsi="Arial" w:cs="Arial"/>
        </w:rPr>
      </w:pPr>
      <w:r>
        <w:rPr>
          <w:rFonts w:ascii="Arial" w:hAnsi="Arial" w:cs="Arial"/>
        </w:rPr>
        <w:t>1.3.3 Our Planning Approach</w:t>
      </w:r>
      <w:r>
        <w:rPr>
          <w:rFonts w:ascii="Arial" w:hAnsi="Arial" w:cs="Arial"/>
        </w:rPr>
        <w:tab/>
      </w:r>
      <w:r w:rsidR="00B60CD7">
        <w:rPr>
          <w:rFonts w:ascii="Arial" w:hAnsi="Arial" w:cs="Arial"/>
        </w:rPr>
        <w:tab/>
      </w:r>
      <w:r w:rsidR="00172343">
        <w:rPr>
          <w:rFonts w:ascii="Arial" w:hAnsi="Arial" w:cs="Arial"/>
        </w:rPr>
        <w:t>3</w:t>
      </w:r>
    </w:p>
    <w:p w:rsidR="00D144C8" w:rsidRDefault="00D144C8" w:rsidP="00B60CD7">
      <w:pPr>
        <w:pStyle w:val="PlainText"/>
        <w:tabs>
          <w:tab w:val="right" w:leader="dot" w:pos="7938"/>
          <w:tab w:val="right" w:leader="dot" w:pos="9639"/>
        </w:tabs>
        <w:ind w:left="284"/>
        <w:rPr>
          <w:rFonts w:ascii="Arial" w:hAnsi="Arial" w:cs="Arial"/>
        </w:rPr>
      </w:pPr>
      <w:r>
        <w:rPr>
          <w:rFonts w:ascii="Arial" w:hAnsi="Arial" w:cs="Arial"/>
        </w:rPr>
        <w:t xml:space="preserve">1.4 REGULATORY ACTIVITIES </w:t>
      </w:r>
      <w:r>
        <w:rPr>
          <w:rFonts w:ascii="Arial" w:hAnsi="Arial" w:cs="Arial"/>
        </w:rPr>
        <w:tab/>
      </w:r>
      <w:r w:rsidR="00B60CD7">
        <w:rPr>
          <w:rFonts w:ascii="Arial" w:hAnsi="Arial" w:cs="Arial"/>
        </w:rPr>
        <w:tab/>
      </w:r>
      <w:r w:rsidR="00172343">
        <w:rPr>
          <w:rFonts w:ascii="Arial" w:hAnsi="Arial" w:cs="Arial"/>
        </w:rPr>
        <w:t>4</w:t>
      </w:r>
    </w:p>
    <w:p w:rsidR="00D144C8" w:rsidRDefault="00D144C8" w:rsidP="00B60CD7">
      <w:pPr>
        <w:pStyle w:val="PlainText"/>
        <w:tabs>
          <w:tab w:val="right" w:leader="dot" w:pos="7938"/>
          <w:tab w:val="right" w:leader="dot" w:pos="9639"/>
        </w:tabs>
        <w:ind w:left="284" w:firstLine="425"/>
        <w:rPr>
          <w:rFonts w:ascii="Arial" w:hAnsi="Arial" w:cs="Arial"/>
        </w:rPr>
      </w:pPr>
      <w:r>
        <w:rPr>
          <w:rFonts w:ascii="Arial" w:hAnsi="Arial" w:cs="Arial"/>
        </w:rPr>
        <w:t>1.4.1 The Conservation Authorities Act</w:t>
      </w:r>
      <w:r>
        <w:rPr>
          <w:rFonts w:ascii="Arial" w:hAnsi="Arial" w:cs="Arial"/>
        </w:rPr>
        <w:tab/>
      </w:r>
      <w:r w:rsidR="00B60CD7">
        <w:rPr>
          <w:rFonts w:ascii="Arial" w:hAnsi="Arial" w:cs="Arial"/>
        </w:rPr>
        <w:tab/>
      </w:r>
      <w:r w:rsidR="00172343">
        <w:rPr>
          <w:rFonts w:ascii="Arial" w:hAnsi="Arial" w:cs="Arial"/>
        </w:rPr>
        <w:t>5</w:t>
      </w:r>
    </w:p>
    <w:p w:rsidR="00D144C8" w:rsidRDefault="00D144C8" w:rsidP="00B60CD7">
      <w:pPr>
        <w:pStyle w:val="PlainText"/>
        <w:tabs>
          <w:tab w:val="right" w:leader="dot" w:pos="7938"/>
          <w:tab w:val="right" w:leader="dot" w:pos="9639"/>
        </w:tabs>
        <w:ind w:left="284" w:firstLine="425"/>
        <w:rPr>
          <w:rFonts w:ascii="Arial" w:hAnsi="Arial" w:cs="Arial"/>
        </w:rPr>
      </w:pPr>
      <w:r>
        <w:rPr>
          <w:rFonts w:ascii="Arial" w:hAnsi="Arial" w:cs="Arial"/>
        </w:rPr>
        <w:t>1.4.2 The Planning Act</w:t>
      </w:r>
      <w:r>
        <w:rPr>
          <w:rFonts w:ascii="Arial" w:hAnsi="Arial" w:cs="Arial"/>
        </w:rPr>
        <w:tab/>
      </w:r>
      <w:r w:rsidR="00B60CD7">
        <w:rPr>
          <w:rFonts w:ascii="Arial" w:hAnsi="Arial" w:cs="Arial"/>
        </w:rPr>
        <w:tab/>
      </w:r>
      <w:r w:rsidR="00582918">
        <w:rPr>
          <w:rFonts w:ascii="Arial" w:hAnsi="Arial" w:cs="Arial"/>
        </w:rPr>
        <w:t>6</w:t>
      </w:r>
    </w:p>
    <w:p w:rsidR="00D144C8" w:rsidRDefault="00BB16DE" w:rsidP="00B60CD7">
      <w:pPr>
        <w:pStyle w:val="PlainText"/>
        <w:tabs>
          <w:tab w:val="right" w:leader="dot" w:pos="7938"/>
          <w:tab w:val="right" w:leader="dot" w:pos="9639"/>
        </w:tabs>
        <w:ind w:left="284" w:firstLine="992"/>
        <w:rPr>
          <w:rFonts w:ascii="Arial" w:hAnsi="Arial" w:cs="Arial"/>
        </w:rPr>
      </w:pPr>
      <w:r>
        <w:rPr>
          <w:rFonts w:ascii="Arial" w:hAnsi="Arial" w:cs="Arial"/>
        </w:rPr>
        <w:t>1.4.2.1</w:t>
      </w:r>
      <w:r w:rsidR="002F1F34">
        <w:rPr>
          <w:rFonts w:ascii="Arial" w:hAnsi="Arial" w:cs="Arial"/>
        </w:rPr>
        <w:t xml:space="preserve"> The </w:t>
      </w:r>
      <w:r>
        <w:rPr>
          <w:rFonts w:ascii="Arial" w:hAnsi="Arial" w:cs="Arial"/>
        </w:rPr>
        <w:t>LTVCA’s Role in Planning</w:t>
      </w:r>
      <w:r>
        <w:rPr>
          <w:rFonts w:ascii="Arial" w:hAnsi="Arial" w:cs="Arial"/>
        </w:rPr>
        <w:tab/>
      </w:r>
      <w:r w:rsidR="00B60CD7">
        <w:rPr>
          <w:rFonts w:ascii="Arial" w:hAnsi="Arial" w:cs="Arial"/>
        </w:rPr>
        <w:tab/>
      </w:r>
      <w:r w:rsidR="00172343">
        <w:rPr>
          <w:rFonts w:ascii="Arial" w:hAnsi="Arial" w:cs="Arial"/>
        </w:rPr>
        <w:t>6</w:t>
      </w:r>
    </w:p>
    <w:p w:rsidR="00BB16DE" w:rsidRDefault="00BB16DE" w:rsidP="00B60CD7">
      <w:pPr>
        <w:pStyle w:val="PlainText"/>
        <w:tabs>
          <w:tab w:val="right" w:leader="dot" w:pos="7938"/>
          <w:tab w:val="right" w:leader="dot" w:pos="9639"/>
        </w:tabs>
        <w:ind w:left="284" w:firstLine="992"/>
        <w:rPr>
          <w:rFonts w:ascii="Arial" w:hAnsi="Arial" w:cs="Arial"/>
        </w:rPr>
      </w:pPr>
      <w:r>
        <w:rPr>
          <w:rFonts w:ascii="Arial" w:hAnsi="Arial" w:cs="Arial"/>
        </w:rPr>
        <w:t>1.4.2.2 Municipal Plan Review Process</w:t>
      </w:r>
      <w:r>
        <w:rPr>
          <w:rFonts w:ascii="Arial" w:hAnsi="Arial" w:cs="Arial"/>
        </w:rPr>
        <w:tab/>
      </w:r>
      <w:r w:rsidR="00B60CD7">
        <w:rPr>
          <w:rFonts w:ascii="Arial" w:hAnsi="Arial" w:cs="Arial"/>
        </w:rPr>
        <w:tab/>
      </w:r>
      <w:r w:rsidR="00172343">
        <w:rPr>
          <w:rFonts w:ascii="Arial" w:hAnsi="Arial" w:cs="Arial"/>
        </w:rPr>
        <w:t>7</w:t>
      </w:r>
    </w:p>
    <w:p w:rsidR="00BB16DE" w:rsidRDefault="00BB16DE" w:rsidP="00B60CD7">
      <w:pPr>
        <w:pStyle w:val="PlainText"/>
        <w:tabs>
          <w:tab w:val="right" w:leader="dot" w:pos="7938"/>
          <w:tab w:val="right" w:leader="dot" w:pos="9639"/>
        </w:tabs>
        <w:ind w:left="284" w:firstLine="992"/>
        <w:rPr>
          <w:rFonts w:ascii="Arial" w:hAnsi="Arial" w:cs="Arial"/>
        </w:rPr>
      </w:pPr>
      <w:r>
        <w:rPr>
          <w:rFonts w:ascii="Arial" w:hAnsi="Arial" w:cs="Arial"/>
        </w:rPr>
        <w:t>1.4.2.3 Integration &amp; Cumulative Effects</w:t>
      </w:r>
      <w:r>
        <w:rPr>
          <w:rFonts w:ascii="Arial" w:hAnsi="Arial" w:cs="Arial"/>
        </w:rPr>
        <w:tab/>
      </w:r>
      <w:r w:rsidR="00B60CD7">
        <w:rPr>
          <w:rFonts w:ascii="Arial" w:hAnsi="Arial" w:cs="Arial"/>
        </w:rPr>
        <w:tab/>
      </w:r>
      <w:r w:rsidR="00172343">
        <w:rPr>
          <w:rFonts w:ascii="Arial" w:hAnsi="Arial" w:cs="Arial"/>
        </w:rPr>
        <w:t>8</w:t>
      </w:r>
    </w:p>
    <w:p w:rsidR="00BB16DE" w:rsidRDefault="00BB16DE" w:rsidP="00B60CD7">
      <w:pPr>
        <w:pStyle w:val="PlainText"/>
        <w:tabs>
          <w:tab w:val="right" w:leader="dot" w:pos="7938"/>
          <w:tab w:val="right" w:leader="dot" w:pos="9639"/>
        </w:tabs>
        <w:ind w:left="284" w:firstLine="425"/>
        <w:rPr>
          <w:rFonts w:ascii="Arial" w:hAnsi="Arial" w:cs="Arial"/>
        </w:rPr>
      </w:pPr>
      <w:r>
        <w:rPr>
          <w:rFonts w:ascii="Arial" w:hAnsi="Arial" w:cs="Arial"/>
        </w:rPr>
        <w:t>1.4.3 Other Legislation</w:t>
      </w:r>
      <w:r>
        <w:rPr>
          <w:rFonts w:ascii="Arial" w:hAnsi="Arial" w:cs="Arial"/>
        </w:rPr>
        <w:tab/>
      </w:r>
      <w:r w:rsidR="00B60CD7">
        <w:rPr>
          <w:rFonts w:ascii="Arial" w:hAnsi="Arial" w:cs="Arial"/>
        </w:rPr>
        <w:tab/>
      </w:r>
      <w:r w:rsidR="00582918">
        <w:rPr>
          <w:rFonts w:ascii="Arial" w:hAnsi="Arial" w:cs="Arial"/>
        </w:rPr>
        <w:t>9</w:t>
      </w:r>
    </w:p>
    <w:p w:rsidR="00BB16DE" w:rsidRDefault="00BB16DE" w:rsidP="00B60CD7">
      <w:pPr>
        <w:pStyle w:val="PlainText"/>
        <w:tabs>
          <w:tab w:val="right" w:leader="dot" w:pos="7938"/>
          <w:tab w:val="right" w:leader="dot" w:pos="9639"/>
        </w:tabs>
        <w:ind w:left="284" w:firstLine="425"/>
        <w:rPr>
          <w:rFonts w:ascii="Arial" w:hAnsi="Arial" w:cs="Arial"/>
        </w:rPr>
      </w:pPr>
      <w:r>
        <w:rPr>
          <w:rFonts w:ascii="Arial" w:hAnsi="Arial" w:cs="Arial"/>
        </w:rPr>
        <w:t>1.4.4 Request for Information Services</w:t>
      </w:r>
      <w:r>
        <w:rPr>
          <w:rFonts w:ascii="Arial" w:hAnsi="Arial" w:cs="Arial"/>
        </w:rPr>
        <w:tab/>
      </w:r>
      <w:r w:rsidR="00B60CD7">
        <w:rPr>
          <w:rFonts w:ascii="Arial" w:hAnsi="Arial" w:cs="Arial"/>
        </w:rPr>
        <w:tab/>
      </w:r>
      <w:r w:rsidR="00582918">
        <w:rPr>
          <w:rFonts w:ascii="Arial" w:hAnsi="Arial" w:cs="Arial"/>
        </w:rPr>
        <w:t>9</w:t>
      </w:r>
    </w:p>
    <w:p w:rsidR="00BB16DE" w:rsidRDefault="00BB16DE" w:rsidP="00B60CD7">
      <w:pPr>
        <w:pStyle w:val="PlainText"/>
        <w:tabs>
          <w:tab w:val="right" w:leader="dot" w:pos="7938"/>
          <w:tab w:val="right" w:leader="dot" w:pos="9639"/>
        </w:tabs>
        <w:ind w:left="284" w:firstLine="425"/>
        <w:rPr>
          <w:rFonts w:ascii="Arial" w:hAnsi="Arial" w:cs="Arial"/>
        </w:rPr>
      </w:pPr>
      <w:r>
        <w:rPr>
          <w:rFonts w:ascii="Arial" w:hAnsi="Arial" w:cs="Arial"/>
        </w:rPr>
        <w:t>1.4.5 Fees</w:t>
      </w:r>
      <w:r w:rsidR="00B60CD7">
        <w:rPr>
          <w:rFonts w:ascii="Arial" w:hAnsi="Arial" w:cs="Arial"/>
        </w:rPr>
        <w:tab/>
      </w:r>
      <w:r w:rsidR="00B60CD7">
        <w:rPr>
          <w:rFonts w:ascii="Arial" w:hAnsi="Arial" w:cs="Arial"/>
        </w:rPr>
        <w:tab/>
      </w:r>
      <w:r w:rsidR="00172343">
        <w:rPr>
          <w:rFonts w:ascii="Arial" w:hAnsi="Arial" w:cs="Arial"/>
        </w:rPr>
        <w:t>9</w:t>
      </w:r>
    </w:p>
    <w:p w:rsidR="00BB16DE" w:rsidRDefault="00BB16DE" w:rsidP="00B60CD7">
      <w:pPr>
        <w:pStyle w:val="PlainText"/>
        <w:tabs>
          <w:tab w:val="right" w:leader="dot" w:pos="7938"/>
          <w:tab w:val="right" w:leader="dot" w:pos="9639"/>
        </w:tabs>
        <w:ind w:left="284" w:firstLine="992"/>
        <w:rPr>
          <w:rFonts w:ascii="Arial" w:hAnsi="Arial" w:cs="Arial"/>
        </w:rPr>
      </w:pPr>
      <w:r>
        <w:rPr>
          <w:rFonts w:ascii="Arial" w:hAnsi="Arial" w:cs="Arial"/>
        </w:rPr>
        <w:t>1.4.5.1 Levy Services to Municipalities</w:t>
      </w:r>
      <w:r>
        <w:rPr>
          <w:rFonts w:ascii="Arial" w:hAnsi="Arial" w:cs="Arial"/>
        </w:rPr>
        <w:tab/>
      </w:r>
      <w:r w:rsidR="00B60CD7">
        <w:rPr>
          <w:rFonts w:ascii="Arial" w:hAnsi="Arial" w:cs="Arial"/>
        </w:rPr>
        <w:tab/>
      </w:r>
      <w:r w:rsidR="00582918">
        <w:rPr>
          <w:rFonts w:ascii="Arial" w:hAnsi="Arial" w:cs="Arial"/>
        </w:rPr>
        <w:t>10</w:t>
      </w:r>
    </w:p>
    <w:p w:rsidR="009A1850" w:rsidRDefault="00BB16DE" w:rsidP="00B60CD7">
      <w:pPr>
        <w:pStyle w:val="PlainText"/>
        <w:tabs>
          <w:tab w:val="right" w:leader="dot" w:pos="7938"/>
          <w:tab w:val="right" w:leader="dot" w:pos="9639"/>
        </w:tabs>
        <w:ind w:left="284" w:firstLine="992"/>
        <w:rPr>
          <w:rFonts w:ascii="Arial" w:hAnsi="Arial" w:cs="Arial"/>
        </w:rPr>
      </w:pPr>
      <w:r>
        <w:rPr>
          <w:rFonts w:ascii="Arial" w:hAnsi="Arial" w:cs="Arial"/>
        </w:rPr>
        <w:t>1.4.5.2 Section 28 Review &amp; Approval</w:t>
      </w:r>
      <w:r w:rsidR="009A1850">
        <w:rPr>
          <w:rFonts w:ascii="Arial" w:hAnsi="Arial" w:cs="Arial"/>
        </w:rPr>
        <w:tab/>
      </w:r>
      <w:r w:rsidR="00B60CD7">
        <w:rPr>
          <w:rFonts w:ascii="Arial" w:hAnsi="Arial" w:cs="Arial"/>
        </w:rPr>
        <w:tab/>
      </w:r>
      <w:r w:rsidR="00582918">
        <w:rPr>
          <w:rFonts w:ascii="Arial" w:hAnsi="Arial" w:cs="Arial"/>
        </w:rPr>
        <w:t>10</w:t>
      </w:r>
    </w:p>
    <w:p w:rsidR="009A1850" w:rsidRDefault="009A1850" w:rsidP="00B60CD7">
      <w:pPr>
        <w:pStyle w:val="PlainText"/>
        <w:tabs>
          <w:tab w:val="right" w:leader="dot" w:pos="7938"/>
          <w:tab w:val="right" w:leader="dot" w:pos="9639"/>
        </w:tabs>
        <w:ind w:left="284" w:firstLine="992"/>
        <w:rPr>
          <w:rFonts w:ascii="Arial" w:hAnsi="Arial" w:cs="Arial"/>
        </w:rPr>
      </w:pPr>
      <w:r>
        <w:rPr>
          <w:rFonts w:ascii="Arial" w:hAnsi="Arial" w:cs="Arial"/>
        </w:rPr>
        <w:t>1.4.5.3 Request for Information Fees</w:t>
      </w:r>
      <w:r>
        <w:rPr>
          <w:rFonts w:ascii="Arial" w:hAnsi="Arial" w:cs="Arial"/>
        </w:rPr>
        <w:tab/>
      </w:r>
      <w:r w:rsidR="00B60CD7">
        <w:rPr>
          <w:rFonts w:ascii="Arial" w:hAnsi="Arial" w:cs="Arial"/>
        </w:rPr>
        <w:tab/>
      </w:r>
      <w:r w:rsidR="00172343">
        <w:rPr>
          <w:rFonts w:ascii="Arial" w:hAnsi="Arial" w:cs="Arial"/>
        </w:rPr>
        <w:t>10</w:t>
      </w:r>
    </w:p>
    <w:p w:rsidR="009A1850" w:rsidRDefault="009A1850" w:rsidP="0043428B">
      <w:pPr>
        <w:pStyle w:val="PlainText"/>
        <w:tabs>
          <w:tab w:val="right" w:leader="dot" w:pos="7938"/>
          <w:tab w:val="right" w:leader="dot" w:pos="9639"/>
        </w:tabs>
        <w:ind w:left="284" w:firstLine="992"/>
        <w:rPr>
          <w:rFonts w:ascii="Arial" w:hAnsi="Arial" w:cs="Arial"/>
        </w:rPr>
      </w:pPr>
      <w:r>
        <w:rPr>
          <w:rFonts w:ascii="Arial" w:hAnsi="Arial" w:cs="Arial"/>
        </w:rPr>
        <w:t>1.4.5.4 Pre- consultation</w:t>
      </w:r>
      <w:r>
        <w:rPr>
          <w:rFonts w:ascii="Arial" w:hAnsi="Arial" w:cs="Arial"/>
        </w:rPr>
        <w:tab/>
      </w:r>
      <w:r w:rsidR="00B60CD7">
        <w:rPr>
          <w:rFonts w:ascii="Arial" w:hAnsi="Arial" w:cs="Arial"/>
        </w:rPr>
        <w:tab/>
      </w:r>
      <w:r w:rsidR="00582918">
        <w:rPr>
          <w:rFonts w:ascii="Arial" w:hAnsi="Arial" w:cs="Arial"/>
        </w:rPr>
        <w:t>11</w:t>
      </w:r>
    </w:p>
    <w:p w:rsidR="00757BBC" w:rsidRDefault="00757BBC" w:rsidP="0043428B">
      <w:pPr>
        <w:pStyle w:val="PlainText"/>
        <w:tabs>
          <w:tab w:val="right" w:leader="dot" w:pos="7938"/>
          <w:tab w:val="right" w:leader="dot" w:pos="9639"/>
        </w:tabs>
        <w:ind w:left="284" w:firstLine="992"/>
        <w:rPr>
          <w:rFonts w:ascii="Arial" w:hAnsi="Arial" w:cs="Arial"/>
        </w:rPr>
      </w:pPr>
      <w:r w:rsidRPr="00757BBC">
        <w:rPr>
          <w:rFonts w:ascii="Arial" w:hAnsi="Arial" w:cs="Arial"/>
          <w:highlight w:val="yellow"/>
        </w:rPr>
        <w:t>…complete application</w:t>
      </w:r>
    </w:p>
    <w:p w:rsidR="00264A7B" w:rsidRDefault="00264A7B" w:rsidP="0043428B">
      <w:pPr>
        <w:pStyle w:val="PlainText"/>
        <w:tabs>
          <w:tab w:val="right" w:leader="dot" w:pos="7938"/>
          <w:tab w:val="right" w:leader="dot" w:pos="9639"/>
        </w:tabs>
        <w:ind w:left="284" w:firstLine="992"/>
        <w:rPr>
          <w:rFonts w:ascii="Arial" w:hAnsi="Arial" w:cs="Arial"/>
        </w:rPr>
      </w:pPr>
    </w:p>
    <w:p w:rsidR="00BB16DE" w:rsidRDefault="009A1850" w:rsidP="0043428B">
      <w:pPr>
        <w:pStyle w:val="PlainText"/>
        <w:tabs>
          <w:tab w:val="right" w:leader="dot" w:pos="7938"/>
          <w:tab w:val="right" w:leader="dot" w:pos="9639"/>
        </w:tabs>
        <w:ind w:left="284" w:hanging="284"/>
        <w:rPr>
          <w:rFonts w:ascii="Arial" w:hAnsi="Arial" w:cs="Arial"/>
          <w:sz w:val="23"/>
          <w:szCs w:val="23"/>
        </w:rPr>
      </w:pPr>
      <w:r>
        <w:rPr>
          <w:rFonts w:ascii="Arial" w:hAnsi="Arial" w:cs="Arial"/>
        </w:rPr>
        <w:t xml:space="preserve">2. </w:t>
      </w:r>
      <w:r w:rsidR="00BB16DE">
        <w:rPr>
          <w:rFonts w:ascii="Arial" w:hAnsi="Arial" w:cs="Arial"/>
        </w:rPr>
        <w:t xml:space="preserve"> </w:t>
      </w:r>
      <w:r>
        <w:rPr>
          <w:rFonts w:ascii="Arial" w:hAnsi="Arial" w:cs="Arial"/>
          <w:sz w:val="23"/>
          <w:szCs w:val="23"/>
        </w:rPr>
        <w:t>ENVIRONMENTAL POLICY AREAS OF INTEREST</w:t>
      </w:r>
      <w:r w:rsidRPr="00777A41">
        <w:rPr>
          <w:rFonts w:ascii="Arial" w:hAnsi="Arial" w:cs="Arial"/>
        </w:rPr>
        <w:tab/>
      </w:r>
      <w:r w:rsidR="00B60CD7">
        <w:rPr>
          <w:rFonts w:ascii="Arial" w:hAnsi="Arial" w:cs="Arial"/>
        </w:rPr>
        <w:tab/>
      </w:r>
      <w:r w:rsidR="00582918">
        <w:rPr>
          <w:rFonts w:ascii="Arial" w:hAnsi="Arial" w:cs="Arial"/>
        </w:rPr>
        <w:t>1</w:t>
      </w:r>
      <w:r w:rsidR="00094323">
        <w:rPr>
          <w:rFonts w:ascii="Arial" w:hAnsi="Arial" w:cs="Arial"/>
        </w:rPr>
        <w:t>2</w:t>
      </w:r>
    </w:p>
    <w:p w:rsidR="009A1850" w:rsidRDefault="009A1850" w:rsidP="00B60CD7">
      <w:pPr>
        <w:pStyle w:val="PlainText"/>
        <w:tabs>
          <w:tab w:val="right" w:leader="dot" w:pos="7938"/>
          <w:tab w:val="right" w:leader="dot" w:pos="9639"/>
        </w:tabs>
        <w:ind w:left="284"/>
        <w:rPr>
          <w:rFonts w:ascii="Arial" w:hAnsi="Arial" w:cs="Arial"/>
        </w:rPr>
      </w:pPr>
      <w:r>
        <w:rPr>
          <w:rFonts w:ascii="Arial" w:hAnsi="Arial" w:cs="Arial"/>
        </w:rPr>
        <w:t>2.1 OVERVIEW</w:t>
      </w:r>
      <w:r w:rsidR="00343BD2">
        <w:rPr>
          <w:rFonts w:ascii="Arial" w:hAnsi="Arial" w:cs="Arial"/>
        </w:rPr>
        <w:tab/>
      </w:r>
      <w:r w:rsidR="00B60CD7">
        <w:rPr>
          <w:rFonts w:ascii="Arial" w:hAnsi="Arial" w:cs="Arial"/>
        </w:rPr>
        <w:tab/>
      </w:r>
      <w:r w:rsidR="00582918">
        <w:rPr>
          <w:rFonts w:ascii="Arial" w:hAnsi="Arial" w:cs="Arial"/>
        </w:rPr>
        <w:t>1</w:t>
      </w:r>
      <w:r w:rsidR="00094323">
        <w:rPr>
          <w:rFonts w:ascii="Arial" w:hAnsi="Arial" w:cs="Arial"/>
        </w:rPr>
        <w:t>2</w:t>
      </w:r>
    </w:p>
    <w:p w:rsidR="00343BD2" w:rsidRDefault="00343BD2" w:rsidP="00B60CD7">
      <w:pPr>
        <w:pStyle w:val="PlainText"/>
        <w:tabs>
          <w:tab w:val="right" w:leader="dot" w:pos="7938"/>
          <w:tab w:val="right" w:leader="dot" w:pos="9639"/>
        </w:tabs>
        <w:ind w:left="284"/>
        <w:rPr>
          <w:rFonts w:ascii="Arial" w:hAnsi="Arial" w:cs="Arial"/>
        </w:rPr>
      </w:pPr>
      <w:r>
        <w:rPr>
          <w:rFonts w:ascii="Arial" w:hAnsi="Arial" w:cs="Arial"/>
        </w:rPr>
        <w:t>2.2 NATURAL HAZARDS</w:t>
      </w:r>
      <w:r>
        <w:rPr>
          <w:rFonts w:ascii="Arial" w:hAnsi="Arial" w:cs="Arial"/>
        </w:rPr>
        <w:tab/>
      </w:r>
      <w:r w:rsidR="00B60CD7">
        <w:rPr>
          <w:rFonts w:ascii="Arial" w:hAnsi="Arial" w:cs="Arial"/>
        </w:rPr>
        <w:tab/>
      </w:r>
      <w:r w:rsidR="009E5947">
        <w:rPr>
          <w:rFonts w:ascii="Arial" w:hAnsi="Arial" w:cs="Arial"/>
        </w:rPr>
        <w:t>1</w:t>
      </w:r>
      <w:r w:rsidR="00094323">
        <w:rPr>
          <w:rFonts w:ascii="Arial" w:hAnsi="Arial" w:cs="Arial"/>
        </w:rPr>
        <w:t>2</w:t>
      </w:r>
    </w:p>
    <w:p w:rsidR="00343BD2" w:rsidRDefault="00343BD2" w:rsidP="00B60CD7">
      <w:pPr>
        <w:pStyle w:val="PlainText"/>
        <w:tabs>
          <w:tab w:val="right" w:leader="dot" w:pos="7938"/>
          <w:tab w:val="right" w:leader="dot" w:pos="9639"/>
        </w:tabs>
        <w:ind w:left="284" w:firstLine="425"/>
        <w:rPr>
          <w:rFonts w:ascii="Arial" w:hAnsi="Arial" w:cs="Arial"/>
        </w:rPr>
      </w:pPr>
      <w:r>
        <w:rPr>
          <w:rFonts w:ascii="Arial" w:hAnsi="Arial" w:cs="Arial"/>
        </w:rPr>
        <w:t>2.2.1 Natural Hazards Planning</w:t>
      </w:r>
      <w:r>
        <w:rPr>
          <w:rFonts w:ascii="Arial" w:hAnsi="Arial" w:cs="Arial"/>
        </w:rPr>
        <w:tab/>
      </w:r>
      <w:r w:rsidR="00B60CD7">
        <w:rPr>
          <w:rFonts w:ascii="Arial" w:hAnsi="Arial" w:cs="Arial"/>
        </w:rPr>
        <w:tab/>
      </w:r>
      <w:r w:rsidR="009E5947">
        <w:rPr>
          <w:rFonts w:ascii="Arial" w:hAnsi="Arial" w:cs="Arial"/>
        </w:rPr>
        <w:t>1</w:t>
      </w:r>
      <w:r w:rsidR="00094323">
        <w:rPr>
          <w:rFonts w:ascii="Arial" w:hAnsi="Arial" w:cs="Arial"/>
        </w:rPr>
        <w:t>2</w:t>
      </w:r>
    </w:p>
    <w:p w:rsidR="00343BD2" w:rsidRDefault="00343BD2" w:rsidP="00B60CD7">
      <w:pPr>
        <w:pStyle w:val="PlainText"/>
        <w:tabs>
          <w:tab w:val="right" w:leader="dot" w:pos="7938"/>
          <w:tab w:val="right" w:leader="dot" w:pos="9639"/>
        </w:tabs>
        <w:ind w:left="284" w:firstLine="436"/>
        <w:rPr>
          <w:rFonts w:ascii="Arial" w:hAnsi="Arial" w:cs="Arial"/>
        </w:rPr>
      </w:pPr>
      <w:r>
        <w:rPr>
          <w:rFonts w:ascii="Arial" w:hAnsi="Arial" w:cs="Arial"/>
        </w:rPr>
        <w:t>2.2.2 Goals &amp; Objectives for Natural Hazards</w:t>
      </w:r>
      <w:r>
        <w:rPr>
          <w:rFonts w:ascii="Arial" w:hAnsi="Arial" w:cs="Arial"/>
        </w:rPr>
        <w:tab/>
      </w:r>
      <w:r w:rsidR="00B60CD7">
        <w:rPr>
          <w:rFonts w:ascii="Arial" w:hAnsi="Arial" w:cs="Arial"/>
        </w:rPr>
        <w:tab/>
      </w:r>
      <w:r w:rsidR="00582918">
        <w:rPr>
          <w:rFonts w:ascii="Arial" w:hAnsi="Arial" w:cs="Arial"/>
        </w:rPr>
        <w:t>1</w:t>
      </w:r>
      <w:r w:rsidR="00094323">
        <w:rPr>
          <w:rFonts w:ascii="Arial" w:hAnsi="Arial" w:cs="Arial"/>
        </w:rPr>
        <w:t>3</w:t>
      </w:r>
    </w:p>
    <w:p w:rsidR="00343BD2" w:rsidRDefault="00343BD2" w:rsidP="00B60CD7">
      <w:pPr>
        <w:pStyle w:val="PlainText"/>
        <w:tabs>
          <w:tab w:val="right" w:leader="dot" w:pos="7938"/>
          <w:tab w:val="right" w:leader="dot" w:pos="9639"/>
        </w:tabs>
        <w:ind w:left="284" w:firstLine="425"/>
        <w:rPr>
          <w:rFonts w:ascii="Arial" w:hAnsi="Arial" w:cs="Arial"/>
        </w:rPr>
      </w:pPr>
      <w:r>
        <w:rPr>
          <w:rFonts w:ascii="Arial" w:hAnsi="Arial" w:cs="Arial"/>
        </w:rPr>
        <w:t>2.2.3 Guiding Principles for Natural Hazards</w:t>
      </w:r>
      <w:r>
        <w:rPr>
          <w:rFonts w:ascii="Arial" w:hAnsi="Arial" w:cs="Arial"/>
        </w:rPr>
        <w:tab/>
      </w:r>
      <w:r w:rsidR="00B60CD7">
        <w:rPr>
          <w:rFonts w:ascii="Arial" w:hAnsi="Arial" w:cs="Arial"/>
        </w:rPr>
        <w:tab/>
      </w:r>
      <w:r w:rsidR="009E5947">
        <w:rPr>
          <w:rFonts w:ascii="Arial" w:hAnsi="Arial" w:cs="Arial"/>
        </w:rPr>
        <w:t>1</w:t>
      </w:r>
      <w:r w:rsidR="00094323">
        <w:rPr>
          <w:rFonts w:ascii="Arial" w:hAnsi="Arial" w:cs="Arial"/>
        </w:rPr>
        <w:t>3</w:t>
      </w:r>
    </w:p>
    <w:p w:rsidR="00343BD2" w:rsidRDefault="00343BD2" w:rsidP="00B60CD7">
      <w:pPr>
        <w:pStyle w:val="PlainText"/>
        <w:tabs>
          <w:tab w:val="right" w:leader="dot" w:pos="7938"/>
          <w:tab w:val="right" w:leader="dot" w:pos="9639"/>
        </w:tabs>
        <w:ind w:left="284" w:firstLine="425"/>
        <w:rPr>
          <w:rFonts w:ascii="Arial" w:hAnsi="Arial" w:cs="Arial"/>
        </w:rPr>
      </w:pPr>
      <w:r>
        <w:rPr>
          <w:rFonts w:ascii="Arial" w:hAnsi="Arial" w:cs="Arial"/>
        </w:rPr>
        <w:t>2.2.4 Natural Hazard Features- Overview</w:t>
      </w:r>
      <w:r>
        <w:rPr>
          <w:rFonts w:ascii="Arial" w:hAnsi="Arial" w:cs="Arial"/>
        </w:rPr>
        <w:tab/>
      </w:r>
      <w:r w:rsidR="00B60CD7">
        <w:rPr>
          <w:rFonts w:ascii="Arial" w:hAnsi="Arial" w:cs="Arial"/>
        </w:rPr>
        <w:tab/>
      </w:r>
      <w:r w:rsidR="00636FEF">
        <w:rPr>
          <w:rFonts w:ascii="Arial" w:hAnsi="Arial" w:cs="Arial"/>
        </w:rPr>
        <w:t>13</w:t>
      </w:r>
    </w:p>
    <w:p w:rsidR="00343BD2" w:rsidRDefault="00343BD2" w:rsidP="00B60CD7">
      <w:pPr>
        <w:pStyle w:val="PlainText"/>
        <w:tabs>
          <w:tab w:val="right" w:leader="dot" w:pos="7938"/>
          <w:tab w:val="right" w:leader="dot" w:pos="9639"/>
        </w:tabs>
        <w:ind w:left="284" w:firstLine="425"/>
        <w:rPr>
          <w:rFonts w:ascii="Arial" w:hAnsi="Arial" w:cs="Arial"/>
        </w:rPr>
      </w:pPr>
      <w:r>
        <w:rPr>
          <w:rFonts w:ascii="Arial" w:hAnsi="Arial" w:cs="Arial"/>
        </w:rPr>
        <w:t>2.2.5 Environmental Impact Study (EIS) for Natural Hazard Lands</w:t>
      </w:r>
      <w:r>
        <w:rPr>
          <w:rFonts w:ascii="Arial" w:hAnsi="Arial" w:cs="Arial"/>
        </w:rPr>
        <w:tab/>
      </w:r>
      <w:r w:rsidR="00B60CD7">
        <w:rPr>
          <w:rFonts w:ascii="Arial" w:hAnsi="Arial" w:cs="Arial"/>
        </w:rPr>
        <w:tab/>
      </w:r>
      <w:r w:rsidR="00172343">
        <w:rPr>
          <w:rFonts w:ascii="Arial" w:hAnsi="Arial" w:cs="Arial"/>
        </w:rPr>
        <w:t>1</w:t>
      </w:r>
      <w:r w:rsidR="00094323">
        <w:rPr>
          <w:rFonts w:ascii="Arial" w:hAnsi="Arial" w:cs="Arial"/>
        </w:rPr>
        <w:t>4</w:t>
      </w:r>
    </w:p>
    <w:p w:rsidR="00343BD2" w:rsidRDefault="00343BD2" w:rsidP="00B60CD7">
      <w:pPr>
        <w:pStyle w:val="PlainText"/>
        <w:tabs>
          <w:tab w:val="right" w:leader="dot" w:pos="7938"/>
          <w:tab w:val="right" w:leader="dot" w:pos="9639"/>
        </w:tabs>
        <w:ind w:left="284" w:firstLine="425"/>
        <w:rPr>
          <w:rFonts w:ascii="Arial" w:hAnsi="Arial" w:cs="Arial"/>
        </w:rPr>
      </w:pPr>
      <w:r>
        <w:rPr>
          <w:rFonts w:ascii="Arial" w:hAnsi="Arial" w:cs="Arial"/>
        </w:rPr>
        <w:t>2.2.6 Specific Natural Hazard Areas</w:t>
      </w:r>
      <w:r>
        <w:rPr>
          <w:rFonts w:ascii="Arial" w:hAnsi="Arial" w:cs="Arial"/>
        </w:rPr>
        <w:tab/>
      </w:r>
      <w:r w:rsidR="00B60CD7">
        <w:rPr>
          <w:rFonts w:ascii="Arial" w:hAnsi="Arial" w:cs="Arial"/>
        </w:rPr>
        <w:tab/>
      </w:r>
      <w:r w:rsidR="00981D08">
        <w:rPr>
          <w:rFonts w:ascii="Arial" w:hAnsi="Arial" w:cs="Arial"/>
        </w:rPr>
        <w:t>14</w:t>
      </w:r>
    </w:p>
    <w:p w:rsidR="00343BD2" w:rsidRDefault="00343BD2" w:rsidP="00B60CD7">
      <w:pPr>
        <w:pStyle w:val="PlainText"/>
        <w:tabs>
          <w:tab w:val="right" w:leader="dot" w:pos="7938"/>
          <w:tab w:val="right" w:leader="dot" w:pos="9639"/>
        </w:tabs>
        <w:ind w:left="284" w:firstLine="992"/>
        <w:rPr>
          <w:rFonts w:ascii="Arial" w:hAnsi="Arial" w:cs="Arial"/>
        </w:rPr>
      </w:pPr>
      <w:r>
        <w:rPr>
          <w:rFonts w:ascii="Arial" w:hAnsi="Arial" w:cs="Arial"/>
        </w:rPr>
        <w:t>2.2.6.1 Watercourse Flood Hazards</w:t>
      </w:r>
      <w:r>
        <w:rPr>
          <w:rFonts w:ascii="Arial" w:hAnsi="Arial" w:cs="Arial"/>
        </w:rPr>
        <w:tab/>
      </w:r>
      <w:r w:rsidR="00B60CD7">
        <w:rPr>
          <w:rFonts w:ascii="Arial" w:hAnsi="Arial" w:cs="Arial"/>
        </w:rPr>
        <w:tab/>
      </w:r>
      <w:r w:rsidR="00981D08">
        <w:rPr>
          <w:rFonts w:ascii="Arial" w:hAnsi="Arial" w:cs="Arial"/>
        </w:rPr>
        <w:t>14</w:t>
      </w:r>
    </w:p>
    <w:p w:rsidR="00343BD2" w:rsidRDefault="00BB6EB3" w:rsidP="00B60CD7">
      <w:pPr>
        <w:pStyle w:val="PlainText"/>
        <w:tabs>
          <w:tab w:val="right" w:leader="dot" w:pos="7938"/>
          <w:tab w:val="right" w:leader="dot" w:pos="9639"/>
        </w:tabs>
        <w:ind w:left="284" w:firstLine="1701"/>
        <w:rPr>
          <w:rFonts w:ascii="Arial" w:hAnsi="Arial" w:cs="Arial"/>
        </w:rPr>
      </w:pPr>
      <w:r>
        <w:rPr>
          <w:rFonts w:ascii="Arial" w:hAnsi="Arial" w:cs="Arial"/>
        </w:rPr>
        <w:t xml:space="preserve">2.2.6.1.1 </w:t>
      </w:r>
      <w:r w:rsidR="00343BD2">
        <w:rPr>
          <w:rFonts w:ascii="Arial" w:hAnsi="Arial" w:cs="Arial"/>
        </w:rPr>
        <w:t>Watercourse Flood Hazards</w:t>
      </w:r>
      <w:r>
        <w:rPr>
          <w:rFonts w:ascii="Arial" w:hAnsi="Arial" w:cs="Arial"/>
        </w:rPr>
        <w:t xml:space="preserve">- Description </w:t>
      </w:r>
      <w:r w:rsidR="00343BD2">
        <w:rPr>
          <w:rFonts w:ascii="Arial" w:hAnsi="Arial" w:cs="Arial"/>
        </w:rPr>
        <w:tab/>
      </w:r>
      <w:r w:rsidR="00B60CD7">
        <w:rPr>
          <w:rFonts w:ascii="Arial" w:hAnsi="Arial" w:cs="Arial"/>
        </w:rPr>
        <w:tab/>
      </w:r>
      <w:r w:rsidR="00172343">
        <w:rPr>
          <w:rFonts w:ascii="Arial" w:hAnsi="Arial" w:cs="Arial"/>
        </w:rPr>
        <w:t>14</w:t>
      </w:r>
    </w:p>
    <w:p w:rsidR="00343BD2" w:rsidRDefault="00343BD2" w:rsidP="00B60CD7">
      <w:pPr>
        <w:pStyle w:val="PlainText"/>
        <w:tabs>
          <w:tab w:val="right" w:leader="dot" w:pos="7938"/>
          <w:tab w:val="right" w:leader="dot" w:pos="9639"/>
        </w:tabs>
        <w:ind w:left="284" w:firstLine="1701"/>
        <w:rPr>
          <w:rFonts w:ascii="Arial" w:hAnsi="Arial" w:cs="Arial"/>
        </w:rPr>
      </w:pPr>
      <w:r>
        <w:rPr>
          <w:rFonts w:ascii="Arial" w:hAnsi="Arial" w:cs="Arial"/>
        </w:rPr>
        <w:t>2.2.6.1.2 Flood Hazard Management Approaches</w:t>
      </w:r>
      <w:r>
        <w:rPr>
          <w:rFonts w:ascii="Arial" w:hAnsi="Arial" w:cs="Arial"/>
        </w:rPr>
        <w:tab/>
      </w:r>
      <w:r w:rsidR="00B60CD7">
        <w:rPr>
          <w:rFonts w:ascii="Arial" w:hAnsi="Arial" w:cs="Arial"/>
        </w:rPr>
        <w:tab/>
      </w:r>
      <w:r w:rsidR="00981D08">
        <w:rPr>
          <w:rFonts w:ascii="Arial" w:hAnsi="Arial" w:cs="Arial"/>
        </w:rPr>
        <w:t>15</w:t>
      </w:r>
    </w:p>
    <w:p w:rsidR="00343BD2" w:rsidRDefault="00343BD2" w:rsidP="00B60CD7">
      <w:pPr>
        <w:pStyle w:val="PlainText"/>
        <w:tabs>
          <w:tab w:val="right" w:leader="dot" w:pos="7938"/>
          <w:tab w:val="right" w:leader="dot" w:pos="9639"/>
        </w:tabs>
        <w:ind w:left="284" w:firstLine="1701"/>
        <w:rPr>
          <w:rFonts w:ascii="Arial" w:hAnsi="Arial" w:cs="Arial"/>
        </w:rPr>
      </w:pPr>
      <w:r>
        <w:rPr>
          <w:rFonts w:ascii="Arial" w:hAnsi="Arial" w:cs="Arial"/>
        </w:rPr>
        <w:t>2.2.6.1.3 Watercourse Flood Hazards- Determination of Limits</w:t>
      </w:r>
      <w:r>
        <w:rPr>
          <w:rFonts w:ascii="Arial" w:hAnsi="Arial" w:cs="Arial"/>
        </w:rPr>
        <w:tab/>
      </w:r>
      <w:r w:rsidR="00B60CD7">
        <w:rPr>
          <w:rFonts w:ascii="Arial" w:hAnsi="Arial" w:cs="Arial"/>
        </w:rPr>
        <w:tab/>
      </w:r>
      <w:r w:rsidR="00636FEF">
        <w:rPr>
          <w:rFonts w:ascii="Arial" w:hAnsi="Arial" w:cs="Arial"/>
        </w:rPr>
        <w:t>1</w:t>
      </w:r>
      <w:r w:rsidR="00094323">
        <w:rPr>
          <w:rFonts w:ascii="Arial" w:hAnsi="Arial" w:cs="Arial"/>
        </w:rPr>
        <w:t>6</w:t>
      </w:r>
    </w:p>
    <w:p w:rsidR="00343BD2" w:rsidRDefault="00343BD2" w:rsidP="00B60CD7">
      <w:pPr>
        <w:pStyle w:val="PlainText"/>
        <w:tabs>
          <w:tab w:val="right" w:leader="dot" w:pos="7938"/>
          <w:tab w:val="right" w:leader="dot" w:pos="9639"/>
        </w:tabs>
        <w:ind w:left="284" w:firstLine="1701"/>
        <w:rPr>
          <w:rFonts w:ascii="Arial" w:hAnsi="Arial" w:cs="Arial"/>
        </w:rPr>
      </w:pPr>
      <w:r>
        <w:rPr>
          <w:rFonts w:ascii="Arial" w:hAnsi="Arial" w:cs="Arial"/>
        </w:rPr>
        <w:t>2.2.</w:t>
      </w:r>
      <w:r w:rsidR="00BB6EB3">
        <w:rPr>
          <w:rFonts w:ascii="Arial" w:hAnsi="Arial" w:cs="Arial"/>
        </w:rPr>
        <w:t>6.1.4 Watercourse Flood Hazards-</w:t>
      </w:r>
      <w:r>
        <w:rPr>
          <w:rFonts w:ascii="Arial" w:hAnsi="Arial" w:cs="Arial"/>
        </w:rPr>
        <w:t xml:space="preserve"> Allowance</w:t>
      </w:r>
      <w:r>
        <w:rPr>
          <w:rFonts w:ascii="Arial" w:hAnsi="Arial" w:cs="Arial"/>
        </w:rPr>
        <w:tab/>
      </w:r>
      <w:r w:rsidR="00B60CD7">
        <w:rPr>
          <w:rFonts w:ascii="Arial" w:hAnsi="Arial" w:cs="Arial"/>
        </w:rPr>
        <w:tab/>
      </w:r>
      <w:r w:rsidR="00AA7A20">
        <w:rPr>
          <w:rFonts w:ascii="Arial" w:hAnsi="Arial" w:cs="Arial"/>
        </w:rPr>
        <w:t>17</w:t>
      </w:r>
    </w:p>
    <w:p w:rsidR="00343BD2" w:rsidRDefault="00343BD2" w:rsidP="00B60CD7">
      <w:pPr>
        <w:pStyle w:val="PlainText"/>
        <w:tabs>
          <w:tab w:val="right" w:leader="dot" w:pos="7938"/>
          <w:tab w:val="right" w:leader="dot" w:pos="9639"/>
        </w:tabs>
        <w:ind w:left="284" w:firstLine="992"/>
        <w:rPr>
          <w:rFonts w:ascii="Arial" w:hAnsi="Arial" w:cs="Arial"/>
        </w:rPr>
      </w:pPr>
      <w:r>
        <w:rPr>
          <w:rFonts w:ascii="Arial" w:hAnsi="Arial" w:cs="Arial"/>
        </w:rPr>
        <w:t>2.2.6.2</w:t>
      </w:r>
      <w:r w:rsidR="00BB6EB3">
        <w:rPr>
          <w:rFonts w:ascii="Arial" w:hAnsi="Arial" w:cs="Arial"/>
        </w:rPr>
        <w:t xml:space="preserve"> Watercourse Erosion Hazards</w:t>
      </w:r>
      <w:r w:rsidR="00DA4A2E">
        <w:rPr>
          <w:rFonts w:ascii="Arial" w:hAnsi="Arial" w:cs="Arial"/>
        </w:rPr>
        <w:tab/>
      </w:r>
      <w:r w:rsidR="00B60CD7">
        <w:rPr>
          <w:rFonts w:ascii="Arial" w:hAnsi="Arial" w:cs="Arial"/>
        </w:rPr>
        <w:tab/>
      </w:r>
      <w:r w:rsidR="009E5947">
        <w:rPr>
          <w:rFonts w:ascii="Arial" w:hAnsi="Arial" w:cs="Arial"/>
        </w:rPr>
        <w:t>17</w:t>
      </w:r>
    </w:p>
    <w:p w:rsidR="00BB6EB3" w:rsidRDefault="00BB6EB3" w:rsidP="00B60CD7">
      <w:pPr>
        <w:pStyle w:val="PlainText"/>
        <w:tabs>
          <w:tab w:val="right" w:leader="dot" w:pos="7938"/>
          <w:tab w:val="right" w:leader="dot" w:pos="9639"/>
        </w:tabs>
        <w:ind w:left="284" w:firstLine="1701"/>
        <w:rPr>
          <w:rFonts w:ascii="Arial" w:hAnsi="Arial" w:cs="Arial"/>
        </w:rPr>
      </w:pPr>
      <w:r>
        <w:rPr>
          <w:rFonts w:ascii="Arial" w:hAnsi="Arial" w:cs="Arial"/>
        </w:rPr>
        <w:t>2.2.6.2.1 Watercourse Erosion Hazards- Description</w:t>
      </w:r>
      <w:r>
        <w:rPr>
          <w:rFonts w:ascii="Arial" w:hAnsi="Arial" w:cs="Arial"/>
        </w:rPr>
        <w:tab/>
      </w:r>
      <w:r w:rsidR="00B60CD7">
        <w:rPr>
          <w:rFonts w:ascii="Arial" w:hAnsi="Arial" w:cs="Arial"/>
        </w:rPr>
        <w:tab/>
      </w:r>
      <w:r w:rsidR="009E5947">
        <w:rPr>
          <w:rFonts w:ascii="Arial" w:hAnsi="Arial" w:cs="Arial"/>
        </w:rPr>
        <w:t>17</w:t>
      </w:r>
    </w:p>
    <w:p w:rsidR="00BB6EB3" w:rsidRDefault="00BB6EB3" w:rsidP="00B60CD7">
      <w:pPr>
        <w:pStyle w:val="PlainText"/>
        <w:tabs>
          <w:tab w:val="right" w:leader="dot" w:pos="7938"/>
          <w:tab w:val="right" w:leader="dot" w:pos="9639"/>
        </w:tabs>
        <w:ind w:left="284" w:firstLine="1701"/>
        <w:rPr>
          <w:rFonts w:ascii="Arial" w:hAnsi="Arial" w:cs="Arial"/>
        </w:rPr>
      </w:pPr>
      <w:r>
        <w:rPr>
          <w:rFonts w:ascii="Arial" w:hAnsi="Arial" w:cs="Arial"/>
        </w:rPr>
        <w:t>2.2.6.2.2 Watercourse Erosion Hazards- Determination of Limits</w:t>
      </w:r>
      <w:r>
        <w:rPr>
          <w:rFonts w:ascii="Arial" w:hAnsi="Arial" w:cs="Arial"/>
        </w:rPr>
        <w:tab/>
      </w:r>
      <w:r w:rsidR="00B60CD7">
        <w:rPr>
          <w:rFonts w:ascii="Arial" w:hAnsi="Arial" w:cs="Arial"/>
        </w:rPr>
        <w:tab/>
      </w:r>
      <w:r w:rsidR="00172343">
        <w:rPr>
          <w:rFonts w:ascii="Arial" w:hAnsi="Arial" w:cs="Arial"/>
        </w:rPr>
        <w:t>17</w:t>
      </w:r>
    </w:p>
    <w:p w:rsidR="00BB6EB3" w:rsidRDefault="00BB6EB3" w:rsidP="00B60CD7">
      <w:pPr>
        <w:pStyle w:val="PlainText"/>
        <w:tabs>
          <w:tab w:val="right" w:leader="dot" w:pos="7938"/>
          <w:tab w:val="right" w:leader="dot" w:pos="9639"/>
        </w:tabs>
        <w:ind w:left="284" w:firstLine="1701"/>
        <w:rPr>
          <w:rFonts w:ascii="Arial" w:hAnsi="Arial" w:cs="Arial"/>
        </w:rPr>
      </w:pPr>
      <w:r>
        <w:rPr>
          <w:rFonts w:ascii="Arial" w:hAnsi="Arial" w:cs="Arial"/>
        </w:rPr>
        <w:t>2.2.6.2.3 Watercourse Erosion Hazard</w:t>
      </w:r>
      <w:r w:rsidR="00883547">
        <w:rPr>
          <w:rFonts w:ascii="Arial" w:hAnsi="Arial" w:cs="Arial"/>
        </w:rPr>
        <w:t xml:space="preserve">- </w:t>
      </w:r>
      <w:r>
        <w:rPr>
          <w:rFonts w:ascii="Arial" w:hAnsi="Arial" w:cs="Arial"/>
        </w:rPr>
        <w:t>Allowance</w:t>
      </w:r>
      <w:r>
        <w:rPr>
          <w:rFonts w:ascii="Arial" w:hAnsi="Arial" w:cs="Arial"/>
        </w:rPr>
        <w:tab/>
      </w:r>
      <w:r w:rsidR="00B60CD7">
        <w:rPr>
          <w:rFonts w:ascii="Arial" w:hAnsi="Arial" w:cs="Arial"/>
        </w:rPr>
        <w:tab/>
      </w:r>
      <w:r w:rsidR="00466E47">
        <w:rPr>
          <w:rFonts w:ascii="Arial" w:hAnsi="Arial" w:cs="Arial"/>
        </w:rPr>
        <w:t>19</w:t>
      </w:r>
    </w:p>
    <w:p w:rsidR="00883547" w:rsidRDefault="00665D3A" w:rsidP="00B60CD7">
      <w:pPr>
        <w:pStyle w:val="PlainText"/>
        <w:tabs>
          <w:tab w:val="right" w:leader="dot" w:pos="7938"/>
          <w:tab w:val="right" w:leader="dot" w:pos="9639"/>
        </w:tabs>
        <w:ind w:left="284" w:firstLine="992"/>
        <w:rPr>
          <w:rFonts w:ascii="Arial" w:hAnsi="Arial" w:cs="Arial"/>
        </w:rPr>
      </w:pPr>
      <w:r>
        <w:rPr>
          <w:rFonts w:ascii="Arial" w:hAnsi="Arial" w:cs="Arial"/>
        </w:rPr>
        <w:t>2.2.6.3 Shoreline Flood Hazards</w:t>
      </w:r>
      <w:r>
        <w:rPr>
          <w:rFonts w:ascii="Arial" w:hAnsi="Arial" w:cs="Arial"/>
        </w:rPr>
        <w:tab/>
      </w:r>
      <w:r w:rsidR="00B60CD7">
        <w:rPr>
          <w:rFonts w:ascii="Arial" w:hAnsi="Arial" w:cs="Arial"/>
        </w:rPr>
        <w:tab/>
      </w:r>
      <w:r w:rsidR="00466E47">
        <w:rPr>
          <w:rFonts w:ascii="Arial" w:hAnsi="Arial" w:cs="Arial"/>
        </w:rPr>
        <w:t>19</w:t>
      </w:r>
    </w:p>
    <w:p w:rsidR="00665D3A" w:rsidRDefault="00665D3A" w:rsidP="00B60CD7">
      <w:pPr>
        <w:pStyle w:val="PlainText"/>
        <w:tabs>
          <w:tab w:val="right" w:leader="dot" w:pos="7938"/>
          <w:tab w:val="right" w:leader="dot" w:pos="9639"/>
        </w:tabs>
        <w:ind w:left="284" w:firstLine="1701"/>
        <w:rPr>
          <w:rFonts w:ascii="Arial" w:hAnsi="Arial" w:cs="Arial"/>
        </w:rPr>
      </w:pPr>
      <w:r>
        <w:rPr>
          <w:rFonts w:ascii="Arial" w:hAnsi="Arial" w:cs="Arial"/>
        </w:rPr>
        <w:t>2.2.6.3.1 Shoreline Flood Hazards- Description</w:t>
      </w:r>
      <w:r>
        <w:rPr>
          <w:rFonts w:ascii="Arial" w:hAnsi="Arial" w:cs="Arial"/>
        </w:rPr>
        <w:tab/>
      </w:r>
      <w:r w:rsidR="00B60CD7">
        <w:rPr>
          <w:rFonts w:ascii="Arial" w:hAnsi="Arial" w:cs="Arial"/>
        </w:rPr>
        <w:tab/>
      </w:r>
      <w:r w:rsidR="00172343">
        <w:rPr>
          <w:rFonts w:ascii="Arial" w:hAnsi="Arial" w:cs="Arial"/>
        </w:rPr>
        <w:t>19</w:t>
      </w:r>
    </w:p>
    <w:p w:rsidR="00665D3A" w:rsidRDefault="00665D3A" w:rsidP="00B60CD7">
      <w:pPr>
        <w:pStyle w:val="PlainText"/>
        <w:tabs>
          <w:tab w:val="right" w:leader="dot" w:pos="7938"/>
          <w:tab w:val="right" w:leader="dot" w:pos="9639"/>
        </w:tabs>
        <w:ind w:left="284" w:firstLine="1701"/>
        <w:rPr>
          <w:rFonts w:ascii="Arial" w:hAnsi="Arial" w:cs="Arial"/>
        </w:rPr>
      </w:pPr>
      <w:r>
        <w:rPr>
          <w:rFonts w:ascii="Arial" w:hAnsi="Arial" w:cs="Arial"/>
        </w:rPr>
        <w:t>2.2.6.3.2 Shoreline Flood Hazards- Determination of Limits</w:t>
      </w:r>
      <w:r>
        <w:rPr>
          <w:rFonts w:ascii="Arial" w:hAnsi="Arial" w:cs="Arial"/>
        </w:rPr>
        <w:tab/>
      </w:r>
      <w:r w:rsidR="00B60CD7">
        <w:rPr>
          <w:rFonts w:ascii="Arial" w:hAnsi="Arial" w:cs="Arial"/>
        </w:rPr>
        <w:tab/>
      </w:r>
      <w:r w:rsidR="00172343">
        <w:rPr>
          <w:rFonts w:ascii="Arial" w:hAnsi="Arial" w:cs="Arial"/>
        </w:rPr>
        <w:t>22</w:t>
      </w:r>
    </w:p>
    <w:p w:rsidR="00665D3A" w:rsidRDefault="00665D3A" w:rsidP="00B60CD7">
      <w:pPr>
        <w:pStyle w:val="PlainText"/>
        <w:tabs>
          <w:tab w:val="right" w:leader="dot" w:pos="7938"/>
          <w:tab w:val="right" w:leader="dot" w:pos="9639"/>
        </w:tabs>
        <w:ind w:left="284" w:firstLine="1701"/>
        <w:rPr>
          <w:rFonts w:ascii="Arial" w:hAnsi="Arial" w:cs="Arial"/>
        </w:rPr>
      </w:pPr>
      <w:r>
        <w:rPr>
          <w:rFonts w:ascii="Arial" w:hAnsi="Arial" w:cs="Arial"/>
        </w:rPr>
        <w:t>2.2.6.3.3 Shoreline Flood Hazards- Allowance</w:t>
      </w:r>
      <w:r>
        <w:rPr>
          <w:rFonts w:ascii="Arial" w:hAnsi="Arial" w:cs="Arial"/>
        </w:rPr>
        <w:tab/>
      </w:r>
      <w:r w:rsidR="00B60CD7">
        <w:rPr>
          <w:rFonts w:ascii="Arial" w:hAnsi="Arial" w:cs="Arial"/>
        </w:rPr>
        <w:tab/>
      </w:r>
      <w:r w:rsidR="000C0EE5">
        <w:rPr>
          <w:rFonts w:ascii="Arial" w:hAnsi="Arial" w:cs="Arial"/>
        </w:rPr>
        <w:t>23</w:t>
      </w:r>
    </w:p>
    <w:p w:rsidR="00757BBC" w:rsidRDefault="00757BBC" w:rsidP="00B60CD7">
      <w:pPr>
        <w:pStyle w:val="PlainText"/>
        <w:tabs>
          <w:tab w:val="right" w:leader="dot" w:pos="7938"/>
          <w:tab w:val="right" w:leader="dot" w:pos="9639"/>
        </w:tabs>
        <w:ind w:left="284" w:firstLine="1701"/>
        <w:rPr>
          <w:rFonts w:ascii="Arial" w:hAnsi="Arial" w:cs="Arial"/>
        </w:rPr>
      </w:pPr>
      <w:r w:rsidRPr="00757BBC">
        <w:rPr>
          <w:rFonts w:ascii="Arial" w:hAnsi="Arial" w:cs="Arial"/>
          <w:highlight w:val="yellow"/>
        </w:rPr>
        <w:t>…Elgin County Shoreline Management Plan</w:t>
      </w:r>
    </w:p>
    <w:p w:rsidR="00665D3A" w:rsidRDefault="00665D3A" w:rsidP="00B60CD7">
      <w:pPr>
        <w:pStyle w:val="PlainText"/>
        <w:tabs>
          <w:tab w:val="right" w:leader="dot" w:pos="7938"/>
          <w:tab w:val="right" w:leader="dot" w:pos="9639"/>
        </w:tabs>
        <w:ind w:left="284" w:firstLine="992"/>
        <w:rPr>
          <w:rFonts w:ascii="Arial" w:hAnsi="Arial" w:cs="Arial"/>
        </w:rPr>
      </w:pPr>
      <w:r>
        <w:rPr>
          <w:rFonts w:ascii="Arial" w:hAnsi="Arial" w:cs="Arial"/>
        </w:rPr>
        <w:t>2.2.6.4 Shoreline Erosion Hazards</w:t>
      </w:r>
      <w:r>
        <w:rPr>
          <w:rFonts w:ascii="Arial" w:hAnsi="Arial" w:cs="Arial"/>
        </w:rPr>
        <w:tab/>
      </w:r>
      <w:r w:rsidR="00B60CD7">
        <w:rPr>
          <w:rFonts w:ascii="Arial" w:hAnsi="Arial" w:cs="Arial"/>
        </w:rPr>
        <w:tab/>
      </w:r>
      <w:r w:rsidR="000C0EE5">
        <w:rPr>
          <w:rFonts w:ascii="Arial" w:hAnsi="Arial" w:cs="Arial"/>
        </w:rPr>
        <w:t>23</w:t>
      </w:r>
    </w:p>
    <w:p w:rsidR="00665D3A" w:rsidRDefault="00665D3A" w:rsidP="00B60CD7">
      <w:pPr>
        <w:pStyle w:val="PlainText"/>
        <w:tabs>
          <w:tab w:val="right" w:leader="dot" w:pos="7938"/>
          <w:tab w:val="right" w:leader="dot" w:pos="9639"/>
        </w:tabs>
        <w:ind w:left="284" w:firstLine="1701"/>
        <w:rPr>
          <w:rFonts w:ascii="Arial" w:hAnsi="Arial" w:cs="Arial"/>
        </w:rPr>
      </w:pPr>
      <w:r>
        <w:rPr>
          <w:rFonts w:ascii="Arial" w:hAnsi="Arial" w:cs="Arial"/>
        </w:rPr>
        <w:t>2.2.6.4.1 Shoreline Erosion Hazards- Description</w:t>
      </w:r>
      <w:r>
        <w:rPr>
          <w:rFonts w:ascii="Arial" w:hAnsi="Arial" w:cs="Arial"/>
        </w:rPr>
        <w:tab/>
      </w:r>
      <w:r w:rsidR="00B60CD7">
        <w:rPr>
          <w:rFonts w:ascii="Arial" w:hAnsi="Arial" w:cs="Arial"/>
        </w:rPr>
        <w:tab/>
      </w:r>
      <w:r w:rsidR="00172343">
        <w:rPr>
          <w:rFonts w:ascii="Arial" w:hAnsi="Arial" w:cs="Arial"/>
        </w:rPr>
        <w:t>23</w:t>
      </w:r>
    </w:p>
    <w:p w:rsidR="00665D3A" w:rsidRDefault="00665D3A" w:rsidP="00B60CD7">
      <w:pPr>
        <w:pStyle w:val="PlainText"/>
        <w:tabs>
          <w:tab w:val="right" w:leader="dot" w:pos="7938"/>
          <w:tab w:val="right" w:leader="dot" w:pos="9639"/>
        </w:tabs>
        <w:ind w:left="284" w:firstLine="1701"/>
        <w:rPr>
          <w:rFonts w:ascii="Arial" w:hAnsi="Arial" w:cs="Arial"/>
        </w:rPr>
      </w:pPr>
      <w:r>
        <w:rPr>
          <w:rFonts w:ascii="Arial" w:hAnsi="Arial" w:cs="Arial"/>
        </w:rPr>
        <w:t>2.2.6.4.2 Shoreline Erosion Hazards- Determination of Limits</w:t>
      </w:r>
      <w:r>
        <w:rPr>
          <w:rFonts w:ascii="Arial" w:hAnsi="Arial" w:cs="Arial"/>
        </w:rPr>
        <w:tab/>
      </w:r>
      <w:r w:rsidR="00B60CD7">
        <w:rPr>
          <w:rFonts w:ascii="Arial" w:hAnsi="Arial" w:cs="Arial"/>
        </w:rPr>
        <w:tab/>
      </w:r>
      <w:r w:rsidR="00172343">
        <w:rPr>
          <w:rFonts w:ascii="Arial" w:hAnsi="Arial" w:cs="Arial"/>
        </w:rPr>
        <w:t>24</w:t>
      </w:r>
    </w:p>
    <w:p w:rsidR="00665D3A" w:rsidRDefault="00665D3A" w:rsidP="00B60CD7">
      <w:pPr>
        <w:pStyle w:val="PlainText"/>
        <w:tabs>
          <w:tab w:val="right" w:leader="dot" w:pos="7938"/>
          <w:tab w:val="right" w:leader="dot" w:pos="9639"/>
        </w:tabs>
        <w:ind w:left="284" w:firstLine="1701"/>
        <w:rPr>
          <w:rFonts w:ascii="Arial" w:hAnsi="Arial" w:cs="Arial"/>
        </w:rPr>
      </w:pPr>
      <w:r>
        <w:rPr>
          <w:rFonts w:ascii="Arial" w:hAnsi="Arial" w:cs="Arial"/>
        </w:rPr>
        <w:t>2.2.6.4.3 Shore</w:t>
      </w:r>
      <w:r w:rsidR="00586057">
        <w:rPr>
          <w:rFonts w:ascii="Arial" w:hAnsi="Arial" w:cs="Arial"/>
        </w:rPr>
        <w:t>line Erosion Hazards- Allowance</w:t>
      </w:r>
      <w:r w:rsidR="00586057">
        <w:rPr>
          <w:rFonts w:ascii="Arial" w:hAnsi="Arial" w:cs="Arial"/>
        </w:rPr>
        <w:tab/>
      </w:r>
      <w:r w:rsidR="00B60CD7">
        <w:rPr>
          <w:rFonts w:ascii="Arial" w:hAnsi="Arial" w:cs="Arial"/>
        </w:rPr>
        <w:tab/>
      </w:r>
      <w:r w:rsidR="00466E47">
        <w:rPr>
          <w:rFonts w:ascii="Arial" w:hAnsi="Arial" w:cs="Arial"/>
        </w:rPr>
        <w:t>25</w:t>
      </w:r>
    </w:p>
    <w:p w:rsidR="00665D3A" w:rsidRDefault="00665D3A" w:rsidP="00B60CD7">
      <w:pPr>
        <w:pStyle w:val="PlainText"/>
        <w:tabs>
          <w:tab w:val="right" w:leader="dot" w:pos="7938"/>
          <w:tab w:val="right" w:leader="dot" w:pos="9639"/>
        </w:tabs>
        <w:ind w:left="284" w:firstLine="992"/>
        <w:rPr>
          <w:rFonts w:ascii="Arial" w:hAnsi="Arial" w:cs="Arial"/>
        </w:rPr>
      </w:pPr>
      <w:r>
        <w:rPr>
          <w:rFonts w:ascii="Arial" w:hAnsi="Arial" w:cs="Arial"/>
        </w:rPr>
        <w:t>2.2.6.5 Dynamic Beaches</w:t>
      </w:r>
      <w:r w:rsidR="00586057">
        <w:rPr>
          <w:rFonts w:ascii="Arial" w:hAnsi="Arial" w:cs="Arial"/>
        </w:rPr>
        <w:tab/>
      </w:r>
      <w:r w:rsidR="00B60CD7">
        <w:rPr>
          <w:rFonts w:ascii="Arial" w:hAnsi="Arial" w:cs="Arial"/>
        </w:rPr>
        <w:tab/>
      </w:r>
      <w:r w:rsidR="00C15FF1">
        <w:rPr>
          <w:rFonts w:ascii="Arial" w:hAnsi="Arial" w:cs="Arial"/>
        </w:rPr>
        <w:t>26</w:t>
      </w:r>
      <w:r>
        <w:rPr>
          <w:rFonts w:ascii="Arial" w:hAnsi="Arial" w:cs="Arial"/>
        </w:rPr>
        <w:t xml:space="preserve"> </w:t>
      </w:r>
    </w:p>
    <w:p w:rsidR="00665D3A" w:rsidRDefault="00665D3A" w:rsidP="00B60CD7">
      <w:pPr>
        <w:pStyle w:val="PlainText"/>
        <w:tabs>
          <w:tab w:val="right" w:leader="dot" w:pos="7938"/>
          <w:tab w:val="right" w:leader="dot" w:pos="9639"/>
        </w:tabs>
        <w:ind w:left="284" w:firstLine="1701"/>
        <w:rPr>
          <w:rFonts w:ascii="Arial" w:hAnsi="Arial" w:cs="Arial"/>
        </w:rPr>
      </w:pPr>
      <w:r>
        <w:rPr>
          <w:rFonts w:ascii="Arial" w:hAnsi="Arial" w:cs="Arial"/>
        </w:rPr>
        <w:t>2.2.6.5.1 Dynamic Beaches- Description</w:t>
      </w:r>
      <w:r w:rsidR="00586057">
        <w:rPr>
          <w:rFonts w:ascii="Arial" w:hAnsi="Arial" w:cs="Arial"/>
        </w:rPr>
        <w:tab/>
      </w:r>
      <w:r w:rsidR="00B60CD7">
        <w:rPr>
          <w:rFonts w:ascii="Arial" w:hAnsi="Arial" w:cs="Arial"/>
        </w:rPr>
        <w:tab/>
      </w:r>
      <w:r w:rsidR="000C0EE5">
        <w:rPr>
          <w:rFonts w:ascii="Arial" w:hAnsi="Arial" w:cs="Arial"/>
        </w:rPr>
        <w:t>26</w:t>
      </w:r>
      <w:r>
        <w:rPr>
          <w:rFonts w:ascii="Arial" w:hAnsi="Arial" w:cs="Arial"/>
        </w:rPr>
        <w:t xml:space="preserve"> </w:t>
      </w:r>
    </w:p>
    <w:p w:rsidR="00B60CD7" w:rsidRDefault="00665D3A" w:rsidP="00B60CD7">
      <w:pPr>
        <w:pStyle w:val="PlainText"/>
        <w:tabs>
          <w:tab w:val="right" w:leader="dot" w:pos="7938"/>
          <w:tab w:val="right" w:leader="dot" w:pos="9639"/>
        </w:tabs>
        <w:ind w:left="284" w:firstLine="1701"/>
        <w:rPr>
          <w:rFonts w:ascii="Arial" w:hAnsi="Arial" w:cs="Arial"/>
        </w:rPr>
      </w:pPr>
      <w:r>
        <w:rPr>
          <w:rFonts w:ascii="Arial" w:hAnsi="Arial" w:cs="Arial"/>
        </w:rPr>
        <w:lastRenderedPageBreak/>
        <w:t>2.2.6.5.2 Dynamic Beaches- Determination of Limits</w:t>
      </w:r>
      <w:r w:rsidR="00586057">
        <w:rPr>
          <w:rFonts w:ascii="Arial" w:hAnsi="Arial" w:cs="Arial"/>
        </w:rPr>
        <w:tab/>
      </w:r>
      <w:r w:rsidR="00B60CD7">
        <w:rPr>
          <w:rFonts w:ascii="Arial" w:hAnsi="Arial" w:cs="Arial"/>
        </w:rPr>
        <w:tab/>
      </w:r>
      <w:r w:rsidR="000C0EE5">
        <w:rPr>
          <w:rFonts w:ascii="Arial" w:hAnsi="Arial" w:cs="Arial"/>
        </w:rPr>
        <w:t>26</w:t>
      </w:r>
      <w:r>
        <w:rPr>
          <w:rFonts w:ascii="Arial" w:hAnsi="Arial" w:cs="Arial"/>
        </w:rPr>
        <w:t xml:space="preserve"> </w:t>
      </w:r>
    </w:p>
    <w:p w:rsidR="00665D3A" w:rsidRDefault="00665D3A" w:rsidP="00B60CD7">
      <w:pPr>
        <w:pStyle w:val="PlainText"/>
        <w:tabs>
          <w:tab w:val="right" w:leader="dot" w:pos="7938"/>
          <w:tab w:val="right" w:leader="dot" w:pos="9639"/>
        </w:tabs>
        <w:ind w:left="284" w:firstLine="992"/>
        <w:rPr>
          <w:rFonts w:ascii="Arial" w:hAnsi="Arial" w:cs="Arial"/>
        </w:rPr>
      </w:pPr>
      <w:r>
        <w:rPr>
          <w:rFonts w:ascii="Arial" w:hAnsi="Arial" w:cs="Arial"/>
        </w:rPr>
        <w:t>2.2.7.5 Wetlands</w:t>
      </w:r>
      <w:r w:rsidR="00586057">
        <w:rPr>
          <w:rFonts w:ascii="Arial" w:hAnsi="Arial" w:cs="Arial"/>
        </w:rPr>
        <w:tab/>
      </w:r>
      <w:r w:rsidR="00B60CD7">
        <w:rPr>
          <w:rFonts w:ascii="Arial" w:hAnsi="Arial" w:cs="Arial"/>
        </w:rPr>
        <w:tab/>
      </w:r>
      <w:r w:rsidR="000C0EE5">
        <w:rPr>
          <w:rFonts w:ascii="Arial" w:hAnsi="Arial" w:cs="Arial"/>
        </w:rPr>
        <w:t>26</w:t>
      </w:r>
    </w:p>
    <w:p w:rsidR="00665D3A" w:rsidRDefault="00665D3A" w:rsidP="00B60CD7">
      <w:pPr>
        <w:pStyle w:val="PlainText"/>
        <w:tabs>
          <w:tab w:val="right" w:leader="dot" w:pos="7938"/>
          <w:tab w:val="right" w:leader="dot" w:pos="9639"/>
        </w:tabs>
        <w:ind w:left="284" w:firstLine="1701"/>
        <w:rPr>
          <w:rFonts w:ascii="Arial" w:hAnsi="Arial" w:cs="Arial"/>
        </w:rPr>
      </w:pPr>
      <w:r>
        <w:rPr>
          <w:rFonts w:ascii="Arial" w:hAnsi="Arial" w:cs="Arial"/>
        </w:rPr>
        <w:t>2.2.7.5.1 Wetlands- Des</w:t>
      </w:r>
      <w:r w:rsidR="004F2E41">
        <w:rPr>
          <w:rFonts w:ascii="Arial" w:hAnsi="Arial" w:cs="Arial"/>
        </w:rPr>
        <w:t>cription</w:t>
      </w:r>
      <w:r w:rsidR="00586057">
        <w:rPr>
          <w:rFonts w:ascii="Arial" w:hAnsi="Arial" w:cs="Arial"/>
        </w:rPr>
        <w:tab/>
      </w:r>
      <w:r w:rsidR="00B60CD7">
        <w:rPr>
          <w:rFonts w:ascii="Arial" w:hAnsi="Arial" w:cs="Arial"/>
        </w:rPr>
        <w:tab/>
      </w:r>
      <w:r w:rsidR="00172343">
        <w:rPr>
          <w:rFonts w:ascii="Arial" w:hAnsi="Arial" w:cs="Arial"/>
        </w:rPr>
        <w:t>26</w:t>
      </w:r>
      <w:r w:rsidR="004F2E41">
        <w:rPr>
          <w:rFonts w:ascii="Arial" w:hAnsi="Arial" w:cs="Arial"/>
        </w:rPr>
        <w:t xml:space="preserve"> </w:t>
      </w:r>
    </w:p>
    <w:p w:rsidR="004F2E41" w:rsidRDefault="004F2E41" w:rsidP="00B60CD7">
      <w:pPr>
        <w:pStyle w:val="PlainText"/>
        <w:tabs>
          <w:tab w:val="right" w:leader="dot" w:pos="7938"/>
          <w:tab w:val="right" w:leader="dot" w:pos="9639"/>
        </w:tabs>
        <w:ind w:left="284" w:firstLine="1701"/>
        <w:rPr>
          <w:rFonts w:ascii="Arial" w:hAnsi="Arial" w:cs="Arial"/>
        </w:rPr>
      </w:pPr>
      <w:r>
        <w:rPr>
          <w:rFonts w:ascii="Arial" w:hAnsi="Arial" w:cs="Arial"/>
        </w:rPr>
        <w:t>2.2.7.5.2 Wetlands- Determination of Limits</w:t>
      </w:r>
      <w:r w:rsidR="00586057">
        <w:rPr>
          <w:rFonts w:ascii="Arial" w:hAnsi="Arial" w:cs="Arial"/>
        </w:rPr>
        <w:tab/>
      </w:r>
      <w:r w:rsidR="00B60CD7">
        <w:rPr>
          <w:rFonts w:ascii="Arial" w:hAnsi="Arial" w:cs="Arial"/>
        </w:rPr>
        <w:tab/>
      </w:r>
      <w:r w:rsidR="000C0EE5">
        <w:rPr>
          <w:rFonts w:ascii="Arial" w:hAnsi="Arial" w:cs="Arial"/>
        </w:rPr>
        <w:t>27</w:t>
      </w:r>
      <w:r>
        <w:rPr>
          <w:rFonts w:ascii="Arial" w:hAnsi="Arial" w:cs="Arial"/>
        </w:rPr>
        <w:t xml:space="preserve"> </w:t>
      </w:r>
    </w:p>
    <w:p w:rsidR="004F2E41" w:rsidRDefault="004F2E41" w:rsidP="00B60CD7">
      <w:pPr>
        <w:pStyle w:val="PlainText"/>
        <w:tabs>
          <w:tab w:val="right" w:leader="dot" w:pos="7938"/>
          <w:tab w:val="right" w:leader="dot" w:pos="9639"/>
        </w:tabs>
        <w:ind w:left="284" w:firstLine="1701"/>
        <w:rPr>
          <w:rFonts w:ascii="Arial" w:hAnsi="Arial" w:cs="Arial"/>
        </w:rPr>
      </w:pPr>
      <w:r>
        <w:rPr>
          <w:rFonts w:ascii="Arial" w:hAnsi="Arial" w:cs="Arial"/>
        </w:rPr>
        <w:t>2.2.7.5.3 Wetlands- Area of Interference</w:t>
      </w:r>
      <w:r w:rsidR="00586057">
        <w:rPr>
          <w:rFonts w:ascii="Arial" w:hAnsi="Arial" w:cs="Arial"/>
        </w:rPr>
        <w:tab/>
      </w:r>
      <w:r w:rsidR="00B60CD7">
        <w:rPr>
          <w:rFonts w:ascii="Arial" w:hAnsi="Arial" w:cs="Arial"/>
        </w:rPr>
        <w:tab/>
      </w:r>
      <w:r w:rsidR="000C0EE5">
        <w:rPr>
          <w:rFonts w:ascii="Arial" w:hAnsi="Arial" w:cs="Arial"/>
        </w:rPr>
        <w:t>27</w:t>
      </w:r>
      <w:r>
        <w:rPr>
          <w:rFonts w:ascii="Arial" w:hAnsi="Arial" w:cs="Arial"/>
        </w:rPr>
        <w:t xml:space="preserve"> </w:t>
      </w:r>
    </w:p>
    <w:p w:rsidR="00586057" w:rsidRDefault="004F2E41" w:rsidP="00B60CD7">
      <w:pPr>
        <w:pStyle w:val="PlainText"/>
        <w:tabs>
          <w:tab w:val="right" w:leader="dot" w:pos="7938"/>
          <w:tab w:val="right" w:leader="dot" w:pos="9639"/>
        </w:tabs>
        <w:ind w:left="284"/>
        <w:rPr>
          <w:rFonts w:ascii="Arial" w:hAnsi="Arial" w:cs="Arial"/>
        </w:rPr>
      </w:pPr>
      <w:r>
        <w:rPr>
          <w:rFonts w:ascii="Arial" w:hAnsi="Arial" w:cs="Arial"/>
        </w:rPr>
        <w:t>2.3 NATURAL HERITAGE</w:t>
      </w:r>
      <w:r w:rsidR="00586057">
        <w:rPr>
          <w:rFonts w:ascii="Arial" w:hAnsi="Arial" w:cs="Arial"/>
        </w:rPr>
        <w:tab/>
      </w:r>
      <w:r w:rsidR="00B60CD7">
        <w:rPr>
          <w:rFonts w:ascii="Arial" w:hAnsi="Arial" w:cs="Arial"/>
        </w:rPr>
        <w:tab/>
      </w:r>
      <w:r w:rsidR="00172343">
        <w:rPr>
          <w:rFonts w:ascii="Arial" w:hAnsi="Arial" w:cs="Arial"/>
        </w:rPr>
        <w:t>27</w:t>
      </w:r>
    </w:p>
    <w:p w:rsidR="00586057" w:rsidRDefault="00586057" w:rsidP="00B60CD7">
      <w:pPr>
        <w:pStyle w:val="PlainText"/>
        <w:tabs>
          <w:tab w:val="right" w:leader="dot" w:pos="7938"/>
          <w:tab w:val="right" w:leader="dot" w:pos="9639"/>
        </w:tabs>
        <w:ind w:left="284"/>
        <w:rPr>
          <w:rFonts w:ascii="Arial" w:hAnsi="Arial" w:cs="Arial"/>
        </w:rPr>
      </w:pPr>
      <w:r>
        <w:rPr>
          <w:rFonts w:ascii="Arial" w:hAnsi="Arial" w:cs="Arial"/>
        </w:rPr>
        <w:t>2.4 SERVICING &amp; MITIGATION</w:t>
      </w:r>
      <w:r>
        <w:rPr>
          <w:rFonts w:ascii="Arial" w:hAnsi="Arial" w:cs="Arial"/>
        </w:rPr>
        <w:tab/>
      </w:r>
      <w:r w:rsidR="00B60CD7">
        <w:rPr>
          <w:rFonts w:ascii="Arial" w:hAnsi="Arial" w:cs="Arial"/>
        </w:rPr>
        <w:tab/>
      </w:r>
      <w:r w:rsidR="000C0EE5">
        <w:rPr>
          <w:rFonts w:ascii="Arial" w:hAnsi="Arial" w:cs="Arial"/>
        </w:rPr>
        <w:t>28</w:t>
      </w:r>
    </w:p>
    <w:p w:rsidR="00586057" w:rsidRDefault="00586057" w:rsidP="00B60CD7">
      <w:pPr>
        <w:pStyle w:val="PlainText"/>
        <w:tabs>
          <w:tab w:val="right" w:leader="dot" w:pos="7938"/>
          <w:tab w:val="right" w:leader="dot" w:pos="9639"/>
        </w:tabs>
        <w:ind w:left="284" w:firstLine="425"/>
        <w:rPr>
          <w:rFonts w:ascii="Arial" w:hAnsi="Arial" w:cs="Arial"/>
        </w:rPr>
      </w:pPr>
      <w:r>
        <w:rPr>
          <w:rFonts w:ascii="Arial" w:hAnsi="Arial" w:cs="Arial"/>
        </w:rPr>
        <w:t xml:space="preserve">2.4.1 Planning for Services </w:t>
      </w:r>
      <w:r>
        <w:rPr>
          <w:rFonts w:ascii="Arial" w:hAnsi="Arial" w:cs="Arial"/>
        </w:rPr>
        <w:tab/>
      </w:r>
      <w:r w:rsidR="00B60CD7">
        <w:rPr>
          <w:rFonts w:ascii="Arial" w:hAnsi="Arial" w:cs="Arial"/>
        </w:rPr>
        <w:tab/>
      </w:r>
      <w:r w:rsidR="000C0EE5">
        <w:rPr>
          <w:rFonts w:ascii="Arial" w:hAnsi="Arial" w:cs="Arial"/>
        </w:rPr>
        <w:t>28</w:t>
      </w:r>
    </w:p>
    <w:p w:rsidR="00586057" w:rsidRDefault="00586057" w:rsidP="00B60CD7">
      <w:pPr>
        <w:pStyle w:val="PlainText"/>
        <w:tabs>
          <w:tab w:val="right" w:leader="dot" w:pos="7938"/>
          <w:tab w:val="right" w:leader="dot" w:pos="9639"/>
        </w:tabs>
        <w:ind w:left="284" w:firstLine="425"/>
        <w:rPr>
          <w:rFonts w:ascii="Arial" w:hAnsi="Arial" w:cs="Arial"/>
        </w:rPr>
      </w:pPr>
      <w:r>
        <w:rPr>
          <w:rFonts w:ascii="Arial" w:hAnsi="Arial" w:cs="Arial"/>
        </w:rPr>
        <w:t>2.4.2 Goals &amp; Objectives</w:t>
      </w:r>
      <w:r>
        <w:rPr>
          <w:rFonts w:ascii="Arial" w:hAnsi="Arial" w:cs="Arial"/>
        </w:rPr>
        <w:tab/>
      </w:r>
      <w:r w:rsidR="00B60CD7">
        <w:rPr>
          <w:rFonts w:ascii="Arial" w:hAnsi="Arial" w:cs="Arial"/>
        </w:rPr>
        <w:tab/>
      </w:r>
      <w:r w:rsidR="000C0EE5">
        <w:rPr>
          <w:rFonts w:ascii="Arial" w:hAnsi="Arial" w:cs="Arial"/>
        </w:rPr>
        <w:t>28</w:t>
      </w:r>
    </w:p>
    <w:p w:rsidR="00586057" w:rsidRDefault="00586057" w:rsidP="00B60CD7">
      <w:pPr>
        <w:pStyle w:val="PlainText"/>
        <w:tabs>
          <w:tab w:val="right" w:leader="dot" w:pos="7938"/>
          <w:tab w:val="right" w:leader="dot" w:pos="9639"/>
        </w:tabs>
        <w:ind w:left="284" w:firstLine="425"/>
        <w:rPr>
          <w:rFonts w:ascii="Arial" w:hAnsi="Arial" w:cs="Arial"/>
        </w:rPr>
      </w:pPr>
      <w:r>
        <w:rPr>
          <w:rFonts w:ascii="Arial" w:hAnsi="Arial" w:cs="Arial"/>
        </w:rPr>
        <w:t>2.4.3 Guiding Principles</w:t>
      </w:r>
      <w:r>
        <w:rPr>
          <w:rFonts w:ascii="Arial" w:hAnsi="Arial" w:cs="Arial"/>
        </w:rPr>
        <w:tab/>
      </w:r>
      <w:r w:rsidR="00B60CD7">
        <w:rPr>
          <w:rFonts w:ascii="Arial" w:hAnsi="Arial" w:cs="Arial"/>
        </w:rPr>
        <w:tab/>
      </w:r>
      <w:r w:rsidR="000C0EE5">
        <w:rPr>
          <w:rFonts w:ascii="Arial" w:hAnsi="Arial" w:cs="Arial"/>
        </w:rPr>
        <w:t>28</w:t>
      </w:r>
    </w:p>
    <w:p w:rsidR="00586057" w:rsidRDefault="00466E47" w:rsidP="00B60CD7">
      <w:pPr>
        <w:pStyle w:val="PlainText"/>
        <w:tabs>
          <w:tab w:val="right" w:leader="dot" w:pos="7938"/>
          <w:tab w:val="right" w:leader="dot" w:pos="9639"/>
        </w:tabs>
        <w:ind w:left="284"/>
        <w:rPr>
          <w:rFonts w:ascii="Arial" w:hAnsi="Arial" w:cs="Arial"/>
        </w:rPr>
      </w:pPr>
      <w:r>
        <w:rPr>
          <w:rFonts w:ascii="Arial" w:hAnsi="Arial" w:cs="Arial"/>
        </w:rPr>
        <w:t>2.5 INTERGRATED RESOURCES &amp; SYSTEMS PLANNING</w:t>
      </w:r>
      <w:r w:rsidR="00586057">
        <w:rPr>
          <w:rFonts w:ascii="Arial" w:hAnsi="Arial" w:cs="Arial"/>
        </w:rPr>
        <w:tab/>
      </w:r>
      <w:r w:rsidR="00B60CD7">
        <w:rPr>
          <w:rFonts w:ascii="Arial" w:hAnsi="Arial" w:cs="Arial"/>
        </w:rPr>
        <w:tab/>
      </w:r>
      <w:r w:rsidR="00172343">
        <w:rPr>
          <w:rFonts w:ascii="Arial" w:hAnsi="Arial" w:cs="Arial"/>
        </w:rPr>
        <w:t>28</w:t>
      </w:r>
    </w:p>
    <w:p w:rsidR="00586057" w:rsidRDefault="00586057" w:rsidP="00B60CD7">
      <w:pPr>
        <w:pStyle w:val="PlainText"/>
        <w:tabs>
          <w:tab w:val="right" w:leader="dot" w:pos="7938"/>
          <w:tab w:val="right" w:leader="dot" w:pos="9639"/>
        </w:tabs>
        <w:ind w:left="284" w:firstLine="425"/>
        <w:rPr>
          <w:rFonts w:ascii="Arial" w:hAnsi="Arial" w:cs="Arial"/>
        </w:rPr>
      </w:pPr>
      <w:r>
        <w:rPr>
          <w:rFonts w:ascii="Arial" w:hAnsi="Arial" w:cs="Arial"/>
        </w:rPr>
        <w:t>2.5.1 Goals &amp; Objectives</w:t>
      </w:r>
      <w:r>
        <w:rPr>
          <w:rFonts w:ascii="Arial" w:hAnsi="Arial" w:cs="Arial"/>
        </w:rPr>
        <w:tab/>
      </w:r>
      <w:r w:rsidR="00B60CD7">
        <w:rPr>
          <w:rFonts w:ascii="Arial" w:hAnsi="Arial" w:cs="Arial"/>
        </w:rPr>
        <w:tab/>
      </w:r>
      <w:r w:rsidR="000C0EE5">
        <w:rPr>
          <w:rFonts w:ascii="Arial" w:hAnsi="Arial" w:cs="Arial"/>
        </w:rPr>
        <w:t>29</w:t>
      </w:r>
    </w:p>
    <w:p w:rsidR="00586057" w:rsidRDefault="00586057" w:rsidP="00B60CD7">
      <w:pPr>
        <w:pStyle w:val="PlainText"/>
        <w:tabs>
          <w:tab w:val="right" w:leader="dot" w:pos="7938"/>
          <w:tab w:val="right" w:leader="dot" w:pos="9639"/>
        </w:tabs>
        <w:ind w:left="284" w:firstLine="425"/>
        <w:rPr>
          <w:rFonts w:ascii="Arial" w:hAnsi="Arial" w:cs="Arial"/>
        </w:rPr>
      </w:pPr>
      <w:r>
        <w:rPr>
          <w:rFonts w:ascii="Arial" w:hAnsi="Arial" w:cs="Arial"/>
        </w:rPr>
        <w:t>2.5.2 Guiding Principles</w:t>
      </w:r>
      <w:r>
        <w:rPr>
          <w:rFonts w:ascii="Arial" w:hAnsi="Arial" w:cs="Arial"/>
        </w:rPr>
        <w:tab/>
      </w:r>
      <w:r w:rsidR="00B60CD7">
        <w:rPr>
          <w:rFonts w:ascii="Arial" w:hAnsi="Arial" w:cs="Arial"/>
        </w:rPr>
        <w:tab/>
      </w:r>
      <w:r w:rsidR="000C0EE5">
        <w:rPr>
          <w:rFonts w:ascii="Arial" w:hAnsi="Arial" w:cs="Arial"/>
        </w:rPr>
        <w:t>29</w:t>
      </w:r>
    </w:p>
    <w:p w:rsidR="00264A7B" w:rsidRDefault="00264A7B" w:rsidP="00B60CD7">
      <w:pPr>
        <w:pStyle w:val="PlainText"/>
        <w:tabs>
          <w:tab w:val="right" w:leader="dot" w:pos="7938"/>
          <w:tab w:val="right" w:leader="dot" w:pos="9639"/>
        </w:tabs>
        <w:ind w:left="284" w:hanging="284"/>
        <w:rPr>
          <w:rFonts w:ascii="Arial" w:hAnsi="Arial" w:cs="Arial"/>
          <w:sz w:val="23"/>
          <w:szCs w:val="23"/>
        </w:rPr>
      </w:pPr>
    </w:p>
    <w:p w:rsidR="00C6243A" w:rsidRDefault="00C6243A" w:rsidP="00B60CD7">
      <w:pPr>
        <w:pStyle w:val="PlainText"/>
        <w:tabs>
          <w:tab w:val="right" w:leader="dot" w:pos="7938"/>
          <w:tab w:val="right" w:leader="dot" w:pos="9639"/>
        </w:tabs>
        <w:ind w:left="284" w:hanging="284"/>
        <w:rPr>
          <w:rFonts w:ascii="Arial" w:hAnsi="Arial" w:cs="Arial"/>
          <w:sz w:val="23"/>
          <w:szCs w:val="23"/>
        </w:rPr>
      </w:pPr>
      <w:r w:rsidRPr="00C6243A">
        <w:rPr>
          <w:rFonts w:ascii="Arial" w:hAnsi="Arial" w:cs="Arial"/>
          <w:sz w:val="23"/>
          <w:szCs w:val="23"/>
        </w:rPr>
        <w:t>3 MUNICIPAL PLAN REVIEW</w:t>
      </w:r>
      <w:r w:rsidRPr="00777A41">
        <w:rPr>
          <w:rFonts w:ascii="Arial" w:hAnsi="Arial" w:cs="Arial"/>
        </w:rPr>
        <w:tab/>
      </w:r>
      <w:r w:rsidR="00B60CD7">
        <w:rPr>
          <w:rFonts w:ascii="Arial" w:hAnsi="Arial" w:cs="Arial"/>
        </w:rPr>
        <w:tab/>
      </w:r>
      <w:r w:rsidR="00980936">
        <w:rPr>
          <w:rFonts w:ascii="Arial" w:hAnsi="Arial" w:cs="Arial"/>
        </w:rPr>
        <w:t>30</w:t>
      </w:r>
    </w:p>
    <w:p w:rsidR="00C6243A" w:rsidRDefault="00C6243A" w:rsidP="00B60CD7">
      <w:pPr>
        <w:pStyle w:val="PlainText"/>
        <w:tabs>
          <w:tab w:val="right" w:leader="dot" w:pos="7938"/>
          <w:tab w:val="right" w:leader="dot" w:pos="9639"/>
        </w:tabs>
        <w:ind w:left="284"/>
        <w:rPr>
          <w:rFonts w:ascii="Arial" w:hAnsi="Arial" w:cs="Arial"/>
        </w:rPr>
      </w:pPr>
      <w:r>
        <w:rPr>
          <w:rFonts w:ascii="Arial" w:hAnsi="Arial" w:cs="Arial"/>
        </w:rPr>
        <w:t>3.1 OVER</w:t>
      </w:r>
      <w:r w:rsidR="000501CB">
        <w:rPr>
          <w:rFonts w:ascii="Arial" w:hAnsi="Arial" w:cs="Arial"/>
        </w:rPr>
        <w:t>VIEW</w:t>
      </w:r>
      <w:r w:rsidR="000501CB">
        <w:rPr>
          <w:rFonts w:ascii="Arial" w:hAnsi="Arial" w:cs="Arial"/>
        </w:rPr>
        <w:tab/>
      </w:r>
      <w:r w:rsidR="00B60CD7">
        <w:rPr>
          <w:rFonts w:ascii="Arial" w:hAnsi="Arial" w:cs="Arial"/>
        </w:rPr>
        <w:tab/>
      </w:r>
      <w:r w:rsidR="00980936">
        <w:rPr>
          <w:rFonts w:ascii="Arial" w:hAnsi="Arial" w:cs="Arial"/>
        </w:rPr>
        <w:t>30</w:t>
      </w:r>
    </w:p>
    <w:p w:rsidR="000501CB" w:rsidRDefault="000501CB" w:rsidP="00B60CD7">
      <w:pPr>
        <w:pStyle w:val="PlainText"/>
        <w:tabs>
          <w:tab w:val="right" w:leader="dot" w:pos="7938"/>
          <w:tab w:val="right" w:leader="dot" w:pos="9639"/>
        </w:tabs>
        <w:ind w:left="284"/>
        <w:rPr>
          <w:rFonts w:ascii="Arial" w:hAnsi="Arial" w:cs="Arial"/>
        </w:rPr>
      </w:pPr>
      <w:r>
        <w:rPr>
          <w:rFonts w:ascii="Arial" w:hAnsi="Arial" w:cs="Arial"/>
        </w:rPr>
        <w:t>3.2 NATURAL HAZARDS</w:t>
      </w:r>
      <w:r>
        <w:rPr>
          <w:rFonts w:ascii="Arial" w:hAnsi="Arial" w:cs="Arial"/>
        </w:rPr>
        <w:tab/>
      </w:r>
      <w:r w:rsidR="00B60CD7">
        <w:rPr>
          <w:rFonts w:ascii="Arial" w:hAnsi="Arial" w:cs="Arial"/>
        </w:rPr>
        <w:tab/>
      </w:r>
      <w:r w:rsidR="00980936">
        <w:rPr>
          <w:rFonts w:ascii="Arial" w:hAnsi="Arial" w:cs="Arial"/>
        </w:rPr>
        <w:t>30</w:t>
      </w:r>
    </w:p>
    <w:p w:rsidR="000501CB" w:rsidRDefault="000501CB" w:rsidP="00B60CD7">
      <w:pPr>
        <w:pStyle w:val="PlainText"/>
        <w:tabs>
          <w:tab w:val="right" w:leader="dot" w:pos="7938"/>
          <w:tab w:val="right" w:leader="dot" w:pos="9639"/>
        </w:tabs>
        <w:ind w:left="284" w:firstLine="425"/>
        <w:rPr>
          <w:rFonts w:ascii="Arial" w:hAnsi="Arial" w:cs="Arial"/>
        </w:rPr>
      </w:pPr>
      <w:r>
        <w:rPr>
          <w:rFonts w:ascii="Arial" w:hAnsi="Arial" w:cs="Arial"/>
        </w:rPr>
        <w:t>3.2.1 Overview</w:t>
      </w:r>
      <w:r>
        <w:rPr>
          <w:rFonts w:ascii="Arial" w:hAnsi="Arial" w:cs="Arial"/>
        </w:rPr>
        <w:tab/>
      </w:r>
      <w:r w:rsidR="00B60CD7">
        <w:rPr>
          <w:rFonts w:ascii="Arial" w:hAnsi="Arial" w:cs="Arial"/>
        </w:rPr>
        <w:tab/>
      </w:r>
      <w:r w:rsidR="00980936">
        <w:rPr>
          <w:rFonts w:ascii="Arial" w:hAnsi="Arial" w:cs="Arial"/>
        </w:rPr>
        <w:t>30</w:t>
      </w:r>
    </w:p>
    <w:p w:rsidR="000501CB" w:rsidRDefault="000501CB" w:rsidP="00B60CD7">
      <w:pPr>
        <w:pStyle w:val="PlainText"/>
        <w:tabs>
          <w:tab w:val="right" w:leader="dot" w:pos="7938"/>
          <w:tab w:val="right" w:leader="dot" w:pos="9639"/>
        </w:tabs>
        <w:ind w:left="284" w:firstLine="425"/>
        <w:rPr>
          <w:rFonts w:ascii="Arial" w:hAnsi="Arial" w:cs="Arial"/>
        </w:rPr>
      </w:pPr>
      <w:r>
        <w:rPr>
          <w:rFonts w:ascii="Arial" w:hAnsi="Arial" w:cs="Arial"/>
        </w:rPr>
        <w:t>3.2.2 General Natural Hazard Policies</w:t>
      </w:r>
      <w:r>
        <w:rPr>
          <w:rFonts w:ascii="Arial" w:hAnsi="Arial" w:cs="Arial"/>
        </w:rPr>
        <w:tab/>
      </w:r>
      <w:r w:rsidR="00B60CD7">
        <w:rPr>
          <w:rFonts w:ascii="Arial" w:hAnsi="Arial" w:cs="Arial"/>
        </w:rPr>
        <w:tab/>
      </w:r>
      <w:r w:rsidR="000C0EE5">
        <w:rPr>
          <w:rFonts w:ascii="Arial" w:hAnsi="Arial" w:cs="Arial"/>
        </w:rPr>
        <w:t>30</w:t>
      </w:r>
    </w:p>
    <w:p w:rsidR="000501CB" w:rsidRDefault="000501CB" w:rsidP="00B60CD7">
      <w:pPr>
        <w:pStyle w:val="PlainText"/>
        <w:tabs>
          <w:tab w:val="right" w:leader="dot" w:pos="7938"/>
          <w:tab w:val="right" w:leader="dot" w:pos="9639"/>
        </w:tabs>
        <w:ind w:left="284" w:firstLine="425"/>
        <w:rPr>
          <w:rFonts w:ascii="Arial" w:hAnsi="Arial" w:cs="Arial"/>
        </w:rPr>
      </w:pPr>
      <w:r>
        <w:rPr>
          <w:rFonts w:ascii="Arial" w:hAnsi="Arial" w:cs="Arial"/>
        </w:rPr>
        <w:t>3.2.3 Watercourse Flooding Hazard Policies</w:t>
      </w:r>
      <w:r>
        <w:rPr>
          <w:rFonts w:ascii="Arial" w:hAnsi="Arial" w:cs="Arial"/>
        </w:rPr>
        <w:tab/>
      </w:r>
      <w:r w:rsidR="00B60CD7">
        <w:rPr>
          <w:rFonts w:ascii="Arial" w:hAnsi="Arial" w:cs="Arial"/>
        </w:rPr>
        <w:tab/>
      </w:r>
      <w:r w:rsidR="00980936">
        <w:rPr>
          <w:rFonts w:ascii="Arial" w:hAnsi="Arial" w:cs="Arial"/>
        </w:rPr>
        <w:t>31</w:t>
      </w:r>
    </w:p>
    <w:p w:rsidR="000501CB" w:rsidRDefault="000501CB" w:rsidP="00B60CD7">
      <w:pPr>
        <w:pStyle w:val="PlainText"/>
        <w:tabs>
          <w:tab w:val="right" w:leader="dot" w:pos="7938"/>
          <w:tab w:val="right" w:leader="dot" w:pos="9639"/>
        </w:tabs>
        <w:ind w:left="284" w:firstLine="992"/>
        <w:rPr>
          <w:rFonts w:ascii="Arial" w:hAnsi="Arial" w:cs="Arial"/>
        </w:rPr>
      </w:pPr>
      <w:r>
        <w:rPr>
          <w:rFonts w:ascii="Arial" w:hAnsi="Arial" w:cs="Arial"/>
        </w:rPr>
        <w:t>3.2.3.1 Floodway Policies</w:t>
      </w:r>
      <w:r>
        <w:rPr>
          <w:rFonts w:ascii="Arial" w:hAnsi="Arial" w:cs="Arial"/>
        </w:rPr>
        <w:tab/>
      </w:r>
      <w:r w:rsidR="00B60CD7">
        <w:rPr>
          <w:rFonts w:ascii="Arial" w:hAnsi="Arial" w:cs="Arial"/>
        </w:rPr>
        <w:tab/>
      </w:r>
      <w:r w:rsidR="000C0EE5">
        <w:rPr>
          <w:rFonts w:ascii="Arial" w:hAnsi="Arial" w:cs="Arial"/>
        </w:rPr>
        <w:t>31</w:t>
      </w:r>
    </w:p>
    <w:p w:rsidR="000501CB" w:rsidRDefault="000501CB" w:rsidP="00B60CD7">
      <w:pPr>
        <w:pStyle w:val="PlainText"/>
        <w:tabs>
          <w:tab w:val="right" w:leader="dot" w:pos="7938"/>
          <w:tab w:val="right" w:leader="dot" w:pos="9639"/>
        </w:tabs>
        <w:ind w:left="284" w:firstLine="992"/>
        <w:rPr>
          <w:rFonts w:ascii="Arial" w:hAnsi="Arial" w:cs="Arial"/>
        </w:rPr>
      </w:pPr>
      <w:r>
        <w:rPr>
          <w:rFonts w:ascii="Arial" w:hAnsi="Arial" w:cs="Arial"/>
        </w:rPr>
        <w:t>3.2.3.2 Flood Fringe Policies</w:t>
      </w:r>
      <w:r>
        <w:rPr>
          <w:rFonts w:ascii="Arial" w:hAnsi="Arial" w:cs="Arial"/>
        </w:rPr>
        <w:tab/>
      </w:r>
      <w:r w:rsidR="00B60CD7">
        <w:rPr>
          <w:rFonts w:ascii="Arial" w:hAnsi="Arial" w:cs="Arial"/>
        </w:rPr>
        <w:tab/>
      </w:r>
      <w:r w:rsidR="00466E47">
        <w:rPr>
          <w:rFonts w:ascii="Arial" w:hAnsi="Arial" w:cs="Arial"/>
        </w:rPr>
        <w:t>3</w:t>
      </w:r>
      <w:r w:rsidR="00980936">
        <w:rPr>
          <w:rFonts w:ascii="Arial" w:hAnsi="Arial" w:cs="Arial"/>
        </w:rPr>
        <w:t>2</w:t>
      </w:r>
    </w:p>
    <w:p w:rsidR="000501CB" w:rsidRDefault="000501CB" w:rsidP="00B60CD7">
      <w:pPr>
        <w:pStyle w:val="PlainText"/>
        <w:tabs>
          <w:tab w:val="right" w:leader="dot" w:pos="7938"/>
          <w:tab w:val="right" w:leader="dot" w:pos="9639"/>
        </w:tabs>
        <w:ind w:left="284" w:firstLine="992"/>
        <w:rPr>
          <w:rFonts w:ascii="Arial" w:hAnsi="Arial" w:cs="Arial"/>
        </w:rPr>
      </w:pPr>
      <w:r>
        <w:rPr>
          <w:rFonts w:ascii="Arial" w:hAnsi="Arial" w:cs="Arial"/>
        </w:rPr>
        <w:t>3.2.3.3 Special Policy Areas</w:t>
      </w:r>
      <w:r>
        <w:rPr>
          <w:rFonts w:ascii="Arial" w:hAnsi="Arial" w:cs="Arial"/>
        </w:rPr>
        <w:tab/>
      </w:r>
      <w:r w:rsidR="00B60CD7">
        <w:rPr>
          <w:rFonts w:ascii="Arial" w:hAnsi="Arial" w:cs="Arial"/>
        </w:rPr>
        <w:tab/>
      </w:r>
      <w:r w:rsidR="000C0EE5">
        <w:rPr>
          <w:rFonts w:ascii="Arial" w:hAnsi="Arial" w:cs="Arial"/>
        </w:rPr>
        <w:t>32</w:t>
      </w:r>
    </w:p>
    <w:p w:rsidR="000501CB" w:rsidRDefault="000501CB" w:rsidP="00B60CD7">
      <w:pPr>
        <w:pStyle w:val="PlainText"/>
        <w:tabs>
          <w:tab w:val="right" w:leader="dot" w:pos="7938"/>
          <w:tab w:val="right" w:leader="dot" w:pos="9639"/>
        </w:tabs>
        <w:ind w:left="284" w:firstLine="425"/>
        <w:rPr>
          <w:rFonts w:ascii="Arial" w:hAnsi="Arial" w:cs="Arial"/>
        </w:rPr>
      </w:pPr>
      <w:r>
        <w:rPr>
          <w:rFonts w:ascii="Arial" w:hAnsi="Arial" w:cs="Arial"/>
        </w:rPr>
        <w:t>3.2.4 Watercourse Erosion Hazard Policies</w:t>
      </w:r>
      <w:r>
        <w:rPr>
          <w:rFonts w:ascii="Arial" w:hAnsi="Arial" w:cs="Arial"/>
        </w:rPr>
        <w:tab/>
      </w:r>
      <w:r w:rsidR="00B60CD7">
        <w:rPr>
          <w:rFonts w:ascii="Arial" w:hAnsi="Arial" w:cs="Arial"/>
        </w:rPr>
        <w:tab/>
      </w:r>
      <w:r w:rsidR="00C15FF1">
        <w:rPr>
          <w:rFonts w:ascii="Arial" w:hAnsi="Arial" w:cs="Arial"/>
        </w:rPr>
        <w:t>3</w:t>
      </w:r>
      <w:r w:rsidR="00980936">
        <w:rPr>
          <w:rFonts w:ascii="Arial" w:hAnsi="Arial" w:cs="Arial"/>
        </w:rPr>
        <w:t>3</w:t>
      </w:r>
    </w:p>
    <w:p w:rsidR="000501CB" w:rsidRDefault="000501CB" w:rsidP="00B60CD7">
      <w:pPr>
        <w:pStyle w:val="PlainText"/>
        <w:tabs>
          <w:tab w:val="right" w:leader="dot" w:pos="7938"/>
          <w:tab w:val="right" w:leader="dot" w:pos="9639"/>
        </w:tabs>
        <w:ind w:left="284" w:firstLine="425"/>
        <w:rPr>
          <w:rFonts w:ascii="Arial" w:hAnsi="Arial" w:cs="Arial"/>
        </w:rPr>
      </w:pPr>
      <w:r>
        <w:rPr>
          <w:rFonts w:ascii="Arial" w:hAnsi="Arial" w:cs="Arial"/>
        </w:rPr>
        <w:t>3.2.5 Shoreline Flooding Hazards Policies</w:t>
      </w:r>
      <w:r>
        <w:rPr>
          <w:rFonts w:ascii="Arial" w:hAnsi="Arial" w:cs="Arial"/>
        </w:rPr>
        <w:tab/>
      </w:r>
      <w:r w:rsidR="00B60CD7">
        <w:rPr>
          <w:rFonts w:ascii="Arial" w:hAnsi="Arial" w:cs="Arial"/>
        </w:rPr>
        <w:tab/>
      </w:r>
      <w:r w:rsidR="00636FEF">
        <w:rPr>
          <w:rFonts w:ascii="Arial" w:hAnsi="Arial" w:cs="Arial"/>
        </w:rPr>
        <w:t>33</w:t>
      </w:r>
    </w:p>
    <w:p w:rsidR="000501CB" w:rsidRDefault="000501CB" w:rsidP="00B60CD7">
      <w:pPr>
        <w:pStyle w:val="PlainText"/>
        <w:tabs>
          <w:tab w:val="right" w:leader="dot" w:pos="7938"/>
          <w:tab w:val="right" w:leader="dot" w:pos="9639"/>
        </w:tabs>
        <w:ind w:left="284" w:firstLine="992"/>
        <w:rPr>
          <w:rFonts w:ascii="Arial" w:hAnsi="Arial" w:cs="Arial"/>
        </w:rPr>
      </w:pPr>
      <w:r>
        <w:rPr>
          <w:rFonts w:ascii="Arial" w:hAnsi="Arial" w:cs="Arial"/>
        </w:rPr>
        <w:t>3.2.5.1 Special Policy Areas</w:t>
      </w:r>
      <w:r>
        <w:rPr>
          <w:rFonts w:ascii="Arial" w:hAnsi="Arial" w:cs="Arial"/>
        </w:rPr>
        <w:tab/>
      </w:r>
      <w:r w:rsidR="00B60CD7">
        <w:rPr>
          <w:rFonts w:ascii="Arial" w:hAnsi="Arial" w:cs="Arial"/>
        </w:rPr>
        <w:tab/>
      </w:r>
      <w:r w:rsidR="00636FEF">
        <w:rPr>
          <w:rFonts w:ascii="Arial" w:hAnsi="Arial" w:cs="Arial"/>
        </w:rPr>
        <w:t>3</w:t>
      </w:r>
      <w:r w:rsidR="00980936">
        <w:rPr>
          <w:rFonts w:ascii="Arial" w:hAnsi="Arial" w:cs="Arial"/>
        </w:rPr>
        <w:t>4</w:t>
      </w:r>
    </w:p>
    <w:p w:rsidR="000501CB" w:rsidRDefault="000501CB" w:rsidP="00B60CD7">
      <w:pPr>
        <w:pStyle w:val="PlainText"/>
        <w:tabs>
          <w:tab w:val="right" w:leader="dot" w:pos="7938"/>
          <w:tab w:val="right" w:leader="dot" w:pos="9639"/>
        </w:tabs>
        <w:ind w:left="284" w:firstLine="425"/>
        <w:rPr>
          <w:rFonts w:ascii="Arial" w:hAnsi="Arial" w:cs="Arial"/>
        </w:rPr>
      </w:pPr>
      <w:r>
        <w:rPr>
          <w:rFonts w:ascii="Arial" w:hAnsi="Arial" w:cs="Arial"/>
        </w:rPr>
        <w:t>3.2.6 Shoreline Erosion Hazard Policies</w:t>
      </w:r>
      <w:r>
        <w:rPr>
          <w:rFonts w:ascii="Arial" w:hAnsi="Arial" w:cs="Arial"/>
        </w:rPr>
        <w:tab/>
      </w:r>
      <w:r w:rsidR="00B60CD7">
        <w:rPr>
          <w:rFonts w:ascii="Arial" w:hAnsi="Arial" w:cs="Arial"/>
        </w:rPr>
        <w:tab/>
      </w:r>
      <w:r w:rsidR="00172343">
        <w:rPr>
          <w:rFonts w:ascii="Arial" w:hAnsi="Arial" w:cs="Arial"/>
        </w:rPr>
        <w:t>3</w:t>
      </w:r>
      <w:r w:rsidR="00980936">
        <w:rPr>
          <w:rFonts w:ascii="Arial" w:hAnsi="Arial" w:cs="Arial"/>
        </w:rPr>
        <w:t>4</w:t>
      </w:r>
    </w:p>
    <w:p w:rsidR="00757BBC" w:rsidRDefault="00757BBC" w:rsidP="00757BBC">
      <w:pPr>
        <w:pStyle w:val="PlainText"/>
        <w:tabs>
          <w:tab w:val="right" w:leader="dot" w:pos="7938"/>
          <w:tab w:val="right" w:leader="dot" w:pos="9639"/>
        </w:tabs>
        <w:ind w:left="284" w:firstLine="425"/>
        <w:rPr>
          <w:rFonts w:ascii="Arial" w:hAnsi="Arial" w:cs="Arial"/>
        </w:rPr>
      </w:pPr>
      <w:r w:rsidRPr="00757BBC">
        <w:rPr>
          <w:rFonts w:ascii="Arial" w:hAnsi="Arial" w:cs="Arial"/>
          <w:highlight w:val="yellow"/>
        </w:rPr>
        <w:t>…Elgin County Shoreline Management Plan</w:t>
      </w:r>
      <w:bookmarkStart w:id="0" w:name="_GoBack"/>
      <w:bookmarkEnd w:id="0"/>
    </w:p>
    <w:p w:rsidR="000501CB" w:rsidRDefault="000501CB" w:rsidP="00B60CD7">
      <w:pPr>
        <w:pStyle w:val="PlainText"/>
        <w:tabs>
          <w:tab w:val="right" w:leader="dot" w:pos="7938"/>
          <w:tab w:val="right" w:leader="dot" w:pos="9639"/>
        </w:tabs>
        <w:ind w:left="284" w:firstLine="425"/>
        <w:rPr>
          <w:rFonts w:ascii="Arial" w:hAnsi="Arial" w:cs="Arial"/>
        </w:rPr>
      </w:pPr>
      <w:r>
        <w:rPr>
          <w:rFonts w:ascii="Arial" w:hAnsi="Arial" w:cs="Arial"/>
        </w:rPr>
        <w:t>3.2.7 Wetland Policies</w:t>
      </w:r>
      <w:r>
        <w:rPr>
          <w:rFonts w:ascii="Arial" w:hAnsi="Arial" w:cs="Arial"/>
        </w:rPr>
        <w:tab/>
      </w:r>
      <w:r w:rsidR="00B60CD7">
        <w:rPr>
          <w:rFonts w:ascii="Arial" w:hAnsi="Arial" w:cs="Arial"/>
        </w:rPr>
        <w:tab/>
      </w:r>
      <w:r w:rsidR="000C0EE5">
        <w:rPr>
          <w:rFonts w:ascii="Arial" w:hAnsi="Arial" w:cs="Arial"/>
        </w:rPr>
        <w:t>34</w:t>
      </w:r>
    </w:p>
    <w:p w:rsidR="000501CB" w:rsidRDefault="000501CB" w:rsidP="00B60CD7">
      <w:pPr>
        <w:pStyle w:val="PlainText"/>
        <w:tabs>
          <w:tab w:val="right" w:leader="dot" w:pos="7938"/>
          <w:tab w:val="right" w:leader="dot" w:pos="9639"/>
        </w:tabs>
        <w:ind w:left="284"/>
        <w:rPr>
          <w:rFonts w:ascii="Arial" w:hAnsi="Arial" w:cs="Arial"/>
        </w:rPr>
      </w:pPr>
      <w:r>
        <w:rPr>
          <w:rFonts w:ascii="Arial" w:hAnsi="Arial" w:cs="Arial"/>
        </w:rPr>
        <w:t>3.3 SERVICING &amp; MITIGATION</w:t>
      </w:r>
      <w:r>
        <w:rPr>
          <w:rFonts w:ascii="Arial" w:hAnsi="Arial" w:cs="Arial"/>
        </w:rPr>
        <w:tab/>
      </w:r>
      <w:r w:rsidR="00B60CD7">
        <w:rPr>
          <w:rFonts w:ascii="Arial" w:hAnsi="Arial" w:cs="Arial"/>
        </w:rPr>
        <w:tab/>
      </w:r>
      <w:r w:rsidR="000C0EE5">
        <w:rPr>
          <w:rFonts w:ascii="Arial" w:hAnsi="Arial" w:cs="Arial"/>
        </w:rPr>
        <w:t>3</w:t>
      </w:r>
      <w:r w:rsidR="00980936">
        <w:rPr>
          <w:rFonts w:ascii="Arial" w:hAnsi="Arial" w:cs="Arial"/>
        </w:rPr>
        <w:t>5</w:t>
      </w:r>
    </w:p>
    <w:p w:rsidR="000501CB" w:rsidRDefault="000501CB" w:rsidP="00B60CD7">
      <w:pPr>
        <w:pStyle w:val="PlainText"/>
        <w:tabs>
          <w:tab w:val="right" w:leader="dot" w:pos="7938"/>
          <w:tab w:val="right" w:leader="dot" w:pos="9639"/>
        </w:tabs>
        <w:ind w:left="284" w:firstLine="425"/>
        <w:rPr>
          <w:rFonts w:ascii="Arial" w:hAnsi="Arial" w:cs="Arial"/>
        </w:rPr>
      </w:pPr>
      <w:r>
        <w:rPr>
          <w:rFonts w:ascii="Arial" w:hAnsi="Arial" w:cs="Arial"/>
        </w:rPr>
        <w:t>3.3.1 Overview</w:t>
      </w:r>
      <w:r>
        <w:rPr>
          <w:rFonts w:ascii="Arial" w:hAnsi="Arial" w:cs="Arial"/>
        </w:rPr>
        <w:tab/>
      </w:r>
      <w:r w:rsidR="00B60CD7">
        <w:rPr>
          <w:rFonts w:ascii="Arial" w:hAnsi="Arial" w:cs="Arial"/>
        </w:rPr>
        <w:tab/>
      </w:r>
      <w:r w:rsidR="000C0EE5">
        <w:rPr>
          <w:rFonts w:ascii="Arial" w:hAnsi="Arial" w:cs="Arial"/>
        </w:rPr>
        <w:t>3</w:t>
      </w:r>
      <w:r w:rsidR="00980936">
        <w:rPr>
          <w:rFonts w:ascii="Arial" w:hAnsi="Arial" w:cs="Arial"/>
        </w:rPr>
        <w:t>5</w:t>
      </w:r>
    </w:p>
    <w:p w:rsidR="000501CB" w:rsidRDefault="000501CB" w:rsidP="00B60CD7">
      <w:pPr>
        <w:pStyle w:val="PlainText"/>
        <w:tabs>
          <w:tab w:val="right" w:leader="dot" w:pos="7938"/>
          <w:tab w:val="right" w:leader="dot" w:pos="9639"/>
        </w:tabs>
        <w:ind w:left="284" w:firstLine="425"/>
        <w:rPr>
          <w:rFonts w:ascii="Arial" w:hAnsi="Arial" w:cs="Arial"/>
        </w:rPr>
      </w:pPr>
      <w:r>
        <w:rPr>
          <w:rFonts w:ascii="Arial" w:hAnsi="Arial" w:cs="Arial"/>
        </w:rPr>
        <w:t xml:space="preserve">3.3.2 Policies for </w:t>
      </w:r>
      <w:proofErr w:type="spellStart"/>
      <w:r>
        <w:rPr>
          <w:rFonts w:ascii="Arial" w:hAnsi="Arial" w:cs="Arial"/>
        </w:rPr>
        <w:t>Stormwater</w:t>
      </w:r>
      <w:proofErr w:type="spellEnd"/>
      <w:r>
        <w:rPr>
          <w:rFonts w:ascii="Arial" w:hAnsi="Arial" w:cs="Arial"/>
        </w:rPr>
        <w:t xml:space="preserve"> Management and Erosion &amp; Sediment Control Measures</w:t>
      </w:r>
      <w:r w:rsidR="00DA4A2E">
        <w:rPr>
          <w:rFonts w:ascii="Arial" w:hAnsi="Arial" w:cs="Arial"/>
        </w:rPr>
        <w:tab/>
      </w:r>
      <w:r w:rsidR="00172343">
        <w:rPr>
          <w:rFonts w:ascii="Arial" w:hAnsi="Arial" w:cs="Arial"/>
        </w:rPr>
        <w:t>3</w:t>
      </w:r>
      <w:r w:rsidR="00980936">
        <w:rPr>
          <w:rFonts w:ascii="Arial" w:hAnsi="Arial" w:cs="Arial"/>
        </w:rPr>
        <w:t>5</w:t>
      </w:r>
      <w:r w:rsidR="00B60CD7">
        <w:rPr>
          <w:rFonts w:ascii="Arial" w:hAnsi="Arial" w:cs="Arial"/>
        </w:rPr>
        <w:tab/>
      </w:r>
    </w:p>
    <w:p w:rsidR="00286048" w:rsidRDefault="00286048" w:rsidP="00B60CD7">
      <w:pPr>
        <w:pStyle w:val="PlainText"/>
        <w:tabs>
          <w:tab w:val="right" w:leader="dot" w:pos="7938"/>
          <w:tab w:val="right" w:leader="dot" w:pos="9639"/>
        </w:tabs>
        <w:ind w:left="284" w:firstLine="425"/>
        <w:rPr>
          <w:rFonts w:ascii="Arial" w:hAnsi="Arial" w:cs="Arial"/>
        </w:rPr>
      </w:pPr>
      <w:r>
        <w:rPr>
          <w:rFonts w:ascii="Arial" w:hAnsi="Arial" w:cs="Arial"/>
        </w:rPr>
        <w:t>3.3.3 Policies for Servicing</w:t>
      </w:r>
      <w:r>
        <w:rPr>
          <w:rFonts w:ascii="Arial" w:hAnsi="Arial" w:cs="Arial"/>
        </w:rPr>
        <w:tab/>
      </w:r>
      <w:r w:rsidR="00B60CD7">
        <w:rPr>
          <w:rFonts w:ascii="Arial" w:hAnsi="Arial" w:cs="Arial"/>
        </w:rPr>
        <w:tab/>
      </w:r>
      <w:r w:rsidR="000C0EE5">
        <w:rPr>
          <w:rFonts w:ascii="Arial" w:hAnsi="Arial" w:cs="Arial"/>
        </w:rPr>
        <w:t>35</w:t>
      </w:r>
    </w:p>
    <w:p w:rsidR="00286048" w:rsidRDefault="00286048" w:rsidP="00B60CD7">
      <w:pPr>
        <w:pStyle w:val="PlainText"/>
        <w:tabs>
          <w:tab w:val="right" w:leader="dot" w:pos="7938"/>
          <w:tab w:val="right" w:leader="dot" w:pos="9639"/>
        </w:tabs>
        <w:ind w:left="284"/>
        <w:rPr>
          <w:rFonts w:ascii="Arial" w:hAnsi="Arial" w:cs="Arial"/>
        </w:rPr>
      </w:pPr>
      <w:r>
        <w:rPr>
          <w:rFonts w:ascii="Arial" w:hAnsi="Arial" w:cs="Arial"/>
        </w:rPr>
        <w:t>3.4 INTERGRATED RESOURCES &amp; SYSTEM PLANNING</w:t>
      </w:r>
      <w:r>
        <w:rPr>
          <w:rFonts w:ascii="Arial" w:hAnsi="Arial" w:cs="Arial"/>
        </w:rPr>
        <w:tab/>
      </w:r>
      <w:r w:rsidR="00B60CD7">
        <w:rPr>
          <w:rFonts w:ascii="Arial" w:hAnsi="Arial" w:cs="Arial"/>
        </w:rPr>
        <w:tab/>
      </w:r>
      <w:r w:rsidR="000C0EE5">
        <w:rPr>
          <w:rFonts w:ascii="Arial" w:hAnsi="Arial" w:cs="Arial"/>
        </w:rPr>
        <w:t>3</w:t>
      </w:r>
      <w:r w:rsidR="00980936">
        <w:rPr>
          <w:rFonts w:ascii="Arial" w:hAnsi="Arial" w:cs="Arial"/>
        </w:rPr>
        <w:t>6</w:t>
      </w:r>
    </w:p>
    <w:p w:rsidR="00286048" w:rsidRDefault="00286048" w:rsidP="00B60CD7">
      <w:pPr>
        <w:pStyle w:val="PlainText"/>
        <w:tabs>
          <w:tab w:val="right" w:leader="dot" w:pos="7938"/>
          <w:tab w:val="right" w:leader="dot" w:pos="9639"/>
        </w:tabs>
        <w:ind w:left="284" w:firstLine="425"/>
        <w:rPr>
          <w:rFonts w:ascii="Arial" w:hAnsi="Arial" w:cs="Arial"/>
        </w:rPr>
      </w:pPr>
      <w:r>
        <w:rPr>
          <w:rFonts w:ascii="Arial" w:hAnsi="Arial" w:cs="Arial"/>
        </w:rPr>
        <w:t>3.4.1 Policies for Integrated Resources &amp; Systems Planning</w:t>
      </w:r>
      <w:r>
        <w:rPr>
          <w:rFonts w:ascii="Arial" w:hAnsi="Arial" w:cs="Arial"/>
        </w:rPr>
        <w:tab/>
      </w:r>
      <w:r w:rsidR="00B60CD7">
        <w:rPr>
          <w:rFonts w:ascii="Arial" w:hAnsi="Arial" w:cs="Arial"/>
        </w:rPr>
        <w:tab/>
      </w:r>
      <w:r w:rsidR="000C0EE5">
        <w:rPr>
          <w:rFonts w:ascii="Arial" w:hAnsi="Arial" w:cs="Arial"/>
        </w:rPr>
        <w:t>3</w:t>
      </w:r>
      <w:r w:rsidR="00980936">
        <w:rPr>
          <w:rFonts w:ascii="Arial" w:hAnsi="Arial" w:cs="Arial"/>
        </w:rPr>
        <w:t>6</w:t>
      </w:r>
    </w:p>
    <w:p w:rsidR="00264A7B" w:rsidRDefault="00264A7B" w:rsidP="00B60CD7">
      <w:pPr>
        <w:pStyle w:val="PlainText"/>
        <w:tabs>
          <w:tab w:val="right" w:leader="dot" w:pos="7938"/>
          <w:tab w:val="right" w:leader="dot" w:pos="9639"/>
        </w:tabs>
        <w:ind w:left="284" w:hanging="284"/>
        <w:rPr>
          <w:rFonts w:ascii="Arial" w:hAnsi="Arial" w:cs="Arial"/>
          <w:sz w:val="23"/>
          <w:szCs w:val="23"/>
        </w:rPr>
      </w:pPr>
    </w:p>
    <w:p w:rsidR="00286048" w:rsidRDefault="00C14D85" w:rsidP="00B60CD7">
      <w:pPr>
        <w:pStyle w:val="PlainText"/>
        <w:tabs>
          <w:tab w:val="right" w:leader="dot" w:pos="7938"/>
          <w:tab w:val="right" w:leader="dot" w:pos="9639"/>
        </w:tabs>
        <w:ind w:left="284" w:hanging="284"/>
        <w:rPr>
          <w:rFonts w:ascii="Arial" w:hAnsi="Arial" w:cs="Arial"/>
          <w:sz w:val="23"/>
          <w:szCs w:val="23"/>
        </w:rPr>
      </w:pPr>
      <w:r w:rsidRPr="00C14D85">
        <w:rPr>
          <w:rFonts w:ascii="Arial" w:hAnsi="Arial" w:cs="Arial"/>
          <w:sz w:val="23"/>
          <w:szCs w:val="23"/>
        </w:rPr>
        <w:t>4 SECTION 28 REVIEW &amp; APPROVAL PROCESS</w:t>
      </w:r>
      <w:r w:rsidRPr="00777A41">
        <w:rPr>
          <w:rFonts w:ascii="Arial" w:hAnsi="Arial" w:cs="Arial"/>
        </w:rPr>
        <w:tab/>
      </w:r>
      <w:r w:rsidR="00B60CD7">
        <w:rPr>
          <w:rFonts w:ascii="Arial" w:hAnsi="Arial" w:cs="Arial"/>
        </w:rPr>
        <w:tab/>
      </w:r>
      <w:r w:rsidR="00FF7CDD">
        <w:rPr>
          <w:rFonts w:ascii="Arial" w:hAnsi="Arial" w:cs="Arial"/>
        </w:rPr>
        <w:t>3</w:t>
      </w:r>
      <w:r w:rsidR="00980936">
        <w:rPr>
          <w:rFonts w:ascii="Arial" w:hAnsi="Arial" w:cs="Arial"/>
        </w:rPr>
        <w:t>7</w:t>
      </w:r>
    </w:p>
    <w:p w:rsidR="00C14D85" w:rsidRDefault="00C14D85" w:rsidP="00B60CD7">
      <w:pPr>
        <w:pStyle w:val="PlainText"/>
        <w:tabs>
          <w:tab w:val="right" w:leader="dot" w:pos="7938"/>
          <w:tab w:val="right" w:leader="dot" w:pos="9639"/>
        </w:tabs>
        <w:ind w:left="284"/>
        <w:rPr>
          <w:rFonts w:ascii="Arial" w:hAnsi="Arial" w:cs="Arial"/>
        </w:rPr>
      </w:pPr>
      <w:r>
        <w:rPr>
          <w:rFonts w:ascii="Arial" w:hAnsi="Arial" w:cs="Arial"/>
        </w:rPr>
        <w:t>4.1 OVERVIEW</w:t>
      </w:r>
      <w:r>
        <w:rPr>
          <w:rFonts w:ascii="Arial" w:hAnsi="Arial" w:cs="Arial"/>
        </w:rPr>
        <w:tab/>
      </w:r>
      <w:r w:rsidR="00B60CD7">
        <w:rPr>
          <w:rFonts w:ascii="Arial" w:hAnsi="Arial" w:cs="Arial"/>
        </w:rPr>
        <w:tab/>
      </w:r>
      <w:r w:rsidR="00FF7CDD">
        <w:rPr>
          <w:rFonts w:ascii="Arial" w:hAnsi="Arial" w:cs="Arial"/>
        </w:rPr>
        <w:t>3</w:t>
      </w:r>
      <w:r w:rsidR="00980936">
        <w:rPr>
          <w:rFonts w:ascii="Arial" w:hAnsi="Arial" w:cs="Arial"/>
        </w:rPr>
        <w:t>7</w:t>
      </w:r>
    </w:p>
    <w:p w:rsidR="00C14D85" w:rsidRDefault="00C14D85" w:rsidP="00B60CD7">
      <w:pPr>
        <w:pStyle w:val="PlainText"/>
        <w:tabs>
          <w:tab w:val="right" w:leader="dot" w:pos="7938"/>
          <w:tab w:val="right" w:leader="dot" w:pos="9639"/>
        </w:tabs>
        <w:ind w:left="284"/>
        <w:rPr>
          <w:rFonts w:ascii="Arial" w:hAnsi="Arial" w:cs="Arial"/>
        </w:rPr>
      </w:pPr>
      <w:r>
        <w:rPr>
          <w:rFonts w:ascii="Arial" w:hAnsi="Arial" w:cs="Arial"/>
        </w:rPr>
        <w:t>4.2 REGULATION LIMIT</w:t>
      </w:r>
      <w:r>
        <w:rPr>
          <w:rFonts w:ascii="Arial" w:hAnsi="Arial" w:cs="Arial"/>
        </w:rPr>
        <w:tab/>
      </w:r>
      <w:r w:rsidR="00B60CD7">
        <w:rPr>
          <w:rFonts w:ascii="Arial" w:hAnsi="Arial" w:cs="Arial"/>
        </w:rPr>
        <w:tab/>
      </w:r>
      <w:r w:rsidR="000C0EE5">
        <w:rPr>
          <w:rFonts w:ascii="Arial" w:hAnsi="Arial" w:cs="Arial"/>
        </w:rPr>
        <w:t>3</w:t>
      </w:r>
      <w:r w:rsidR="00980936">
        <w:rPr>
          <w:rFonts w:ascii="Arial" w:hAnsi="Arial" w:cs="Arial"/>
        </w:rPr>
        <w:t>7</w:t>
      </w:r>
    </w:p>
    <w:p w:rsidR="00C14D85" w:rsidRDefault="00C14D85" w:rsidP="00B60CD7">
      <w:pPr>
        <w:pStyle w:val="PlainText"/>
        <w:tabs>
          <w:tab w:val="right" w:leader="dot" w:pos="7938"/>
          <w:tab w:val="right" w:leader="dot" w:pos="9639"/>
        </w:tabs>
        <w:ind w:left="284" w:firstLine="425"/>
        <w:rPr>
          <w:rFonts w:ascii="Arial" w:hAnsi="Arial" w:cs="Arial"/>
        </w:rPr>
      </w:pPr>
      <w:r>
        <w:rPr>
          <w:rFonts w:ascii="Arial" w:hAnsi="Arial" w:cs="Arial"/>
        </w:rPr>
        <w:t>4.2.1 General Hazard Management Policies</w:t>
      </w:r>
      <w:r>
        <w:rPr>
          <w:rFonts w:ascii="Arial" w:hAnsi="Arial" w:cs="Arial"/>
        </w:rPr>
        <w:tab/>
      </w:r>
      <w:r w:rsidR="00B60CD7">
        <w:rPr>
          <w:rFonts w:ascii="Arial" w:hAnsi="Arial" w:cs="Arial"/>
        </w:rPr>
        <w:tab/>
      </w:r>
      <w:r w:rsidR="00FF7CDD">
        <w:rPr>
          <w:rFonts w:ascii="Arial" w:hAnsi="Arial" w:cs="Arial"/>
        </w:rPr>
        <w:t>3</w:t>
      </w:r>
      <w:r w:rsidR="00980936">
        <w:rPr>
          <w:rFonts w:ascii="Arial" w:hAnsi="Arial" w:cs="Arial"/>
        </w:rPr>
        <w:t>8</w:t>
      </w:r>
    </w:p>
    <w:p w:rsidR="00C14D85" w:rsidRDefault="00C14D85" w:rsidP="00B60CD7">
      <w:pPr>
        <w:pStyle w:val="PlainText"/>
        <w:tabs>
          <w:tab w:val="right" w:leader="dot" w:pos="7938"/>
          <w:tab w:val="right" w:leader="dot" w:pos="9639"/>
        </w:tabs>
        <w:ind w:left="284" w:firstLine="425"/>
        <w:rPr>
          <w:rFonts w:ascii="Arial" w:hAnsi="Arial" w:cs="Arial"/>
        </w:rPr>
      </w:pPr>
      <w:r>
        <w:rPr>
          <w:rFonts w:ascii="Arial" w:hAnsi="Arial" w:cs="Arial"/>
        </w:rPr>
        <w:t>4.2.2 Watercourse/ Shoreline Flooding Hazard Policies</w:t>
      </w:r>
      <w:r>
        <w:rPr>
          <w:rFonts w:ascii="Arial" w:hAnsi="Arial" w:cs="Arial"/>
        </w:rPr>
        <w:tab/>
      </w:r>
      <w:r w:rsidR="00B60CD7">
        <w:rPr>
          <w:rFonts w:ascii="Arial" w:hAnsi="Arial" w:cs="Arial"/>
        </w:rPr>
        <w:tab/>
      </w:r>
      <w:r w:rsidR="00172343">
        <w:rPr>
          <w:rFonts w:ascii="Arial" w:hAnsi="Arial" w:cs="Arial"/>
        </w:rPr>
        <w:t>3</w:t>
      </w:r>
      <w:r w:rsidR="00980936">
        <w:rPr>
          <w:rFonts w:ascii="Arial" w:hAnsi="Arial" w:cs="Arial"/>
        </w:rPr>
        <w:t>9</w:t>
      </w:r>
    </w:p>
    <w:p w:rsidR="00C14D85" w:rsidRDefault="00C14D85" w:rsidP="00B60CD7">
      <w:pPr>
        <w:pStyle w:val="PlainText"/>
        <w:tabs>
          <w:tab w:val="right" w:leader="dot" w:pos="7938"/>
          <w:tab w:val="right" w:leader="dot" w:pos="9639"/>
        </w:tabs>
        <w:ind w:left="284" w:firstLine="992"/>
        <w:rPr>
          <w:rFonts w:ascii="Arial" w:hAnsi="Arial" w:cs="Arial"/>
        </w:rPr>
      </w:pPr>
      <w:r>
        <w:rPr>
          <w:rFonts w:ascii="Arial" w:hAnsi="Arial" w:cs="Arial"/>
        </w:rPr>
        <w:t>4.2.2.1 Activities in the Floodway</w:t>
      </w:r>
      <w:r>
        <w:rPr>
          <w:rFonts w:ascii="Arial" w:hAnsi="Arial" w:cs="Arial"/>
        </w:rPr>
        <w:tab/>
      </w:r>
      <w:r w:rsidR="00B60CD7">
        <w:rPr>
          <w:rFonts w:ascii="Arial" w:hAnsi="Arial" w:cs="Arial"/>
        </w:rPr>
        <w:tab/>
      </w:r>
      <w:r w:rsidR="00980936">
        <w:rPr>
          <w:rFonts w:ascii="Arial" w:hAnsi="Arial" w:cs="Arial"/>
        </w:rPr>
        <w:t>40</w:t>
      </w:r>
    </w:p>
    <w:p w:rsidR="00C14D85" w:rsidRDefault="00AE5970" w:rsidP="00AE5970">
      <w:pPr>
        <w:pStyle w:val="PlainText"/>
        <w:tabs>
          <w:tab w:val="right" w:leader="dot" w:pos="7938"/>
          <w:tab w:val="right" w:leader="dot" w:pos="9639"/>
        </w:tabs>
        <w:ind w:left="284" w:firstLine="992"/>
        <w:rPr>
          <w:rFonts w:ascii="Arial" w:hAnsi="Arial" w:cs="Arial"/>
        </w:rPr>
      </w:pPr>
      <w:r>
        <w:rPr>
          <w:rFonts w:ascii="Arial" w:hAnsi="Arial" w:cs="Arial"/>
        </w:rPr>
        <w:t>4.2.2.2</w:t>
      </w:r>
      <w:r w:rsidR="00C14D85">
        <w:rPr>
          <w:rFonts w:ascii="Arial" w:hAnsi="Arial" w:cs="Arial"/>
        </w:rPr>
        <w:t xml:space="preserve"> Flood Fringe of Watercourses and Shorelines</w:t>
      </w:r>
      <w:r w:rsidR="00C14D85">
        <w:rPr>
          <w:rFonts w:ascii="Arial" w:hAnsi="Arial" w:cs="Arial"/>
        </w:rPr>
        <w:tab/>
      </w:r>
      <w:r w:rsidR="00B60CD7">
        <w:rPr>
          <w:rFonts w:ascii="Arial" w:hAnsi="Arial" w:cs="Arial"/>
        </w:rPr>
        <w:tab/>
      </w:r>
      <w:r w:rsidR="00172343">
        <w:rPr>
          <w:rFonts w:ascii="Arial" w:hAnsi="Arial" w:cs="Arial"/>
        </w:rPr>
        <w:t>4</w:t>
      </w:r>
      <w:r w:rsidR="00980936">
        <w:rPr>
          <w:rFonts w:ascii="Arial" w:hAnsi="Arial" w:cs="Arial"/>
        </w:rPr>
        <w:t>1</w:t>
      </w:r>
    </w:p>
    <w:p w:rsidR="00C14D85" w:rsidRDefault="00C14D85" w:rsidP="00B60CD7">
      <w:pPr>
        <w:pStyle w:val="PlainText"/>
        <w:tabs>
          <w:tab w:val="right" w:leader="dot" w:pos="7938"/>
          <w:tab w:val="right" w:leader="dot" w:pos="9639"/>
        </w:tabs>
        <w:ind w:left="284" w:firstLine="425"/>
        <w:rPr>
          <w:rFonts w:ascii="Arial" w:hAnsi="Arial" w:cs="Arial"/>
        </w:rPr>
      </w:pPr>
      <w:r>
        <w:rPr>
          <w:rFonts w:ascii="Arial" w:hAnsi="Arial" w:cs="Arial"/>
        </w:rPr>
        <w:t>4.2.3 Watercourse/ Shoreline Erosion Hazard Policies</w:t>
      </w:r>
      <w:r>
        <w:rPr>
          <w:rFonts w:ascii="Arial" w:hAnsi="Arial" w:cs="Arial"/>
        </w:rPr>
        <w:tab/>
      </w:r>
      <w:r w:rsidR="00B60CD7">
        <w:rPr>
          <w:rFonts w:ascii="Arial" w:hAnsi="Arial" w:cs="Arial"/>
        </w:rPr>
        <w:tab/>
      </w:r>
      <w:r w:rsidR="00FF7CDD">
        <w:rPr>
          <w:rFonts w:ascii="Arial" w:hAnsi="Arial" w:cs="Arial"/>
        </w:rPr>
        <w:t>4</w:t>
      </w:r>
      <w:r w:rsidR="00980936">
        <w:rPr>
          <w:rFonts w:ascii="Arial" w:hAnsi="Arial" w:cs="Arial"/>
        </w:rPr>
        <w:t>3</w:t>
      </w:r>
    </w:p>
    <w:p w:rsidR="00C14D85" w:rsidRDefault="00C14D85" w:rsidP="00B60CD7">
      <w:pPr>
        <w:pStyle w:val="PlainText"/>
        <w:tabs>
          <w:tab w:val="right" w:leader="dot" w:pos="7938"/>
          <w:tab w:val="right" w:leader="dot" w:pos="9639"/>
        </w:tabs>
        <w:ind w:left="284" w:firstLine="992"/>
        <w:rPr>
          <w:rFonts w:ascii="Arial" w:hAnsi="Arial" w:cs="Arial"/>
        </w:rPr>
      </w:pPr>
      <w:r>
        <w:rPr>
          <w:rFonts w:ascii="Arial" w:hAnsi="Arial" w:cs="Arial"/>
        </w:rPr>
        <w:t>4.2.3.1 Alterations to Waterways/ Shorelines</w:t>
      </w:r>
      <w:r>
        <w:rPr>
          <w:rFonts w:ascii="Arial" w:hAnsi="Arial" w:cs="Arial"/>
        </w:rPr>
        <w:tab/>
      </w:r>
      <w:r w:rsidR="00B60CD7">
        <w:rPr>
          <w:rFonts w:ascii="Arial" w:hAnsi="Arial" w:cs="Arial"/>
        </w:rPr>
        <w:tab/>
      </w:r>
      <w:r w:rsidR="00FF7CDD">
        <w:rPr>
          <w:rFonts w:ascii="Arial" w:hAnsi="Arial" w:cs="Arial"/>
        </w:rPr>
        <w:t>4</w:t>
      </w:r>
      <w:r w:rsidR="00980936">
        <w:rPr>
          <w:rFonts w:ascii="Arial" w:hAnsi="Arial" w:cs="Arial"/>
        </w:rPr>
        <w:t>4</w:t>
      </w:r>
    </w:p>
    <w:p w:rsidR="00C14D85" w:rsidRDefault="00C14D85" w:rsidP="00B60CD7">
      <w:pPr>
        <w:pStyle w:val="PlainText"/>
        <w:tabs>
          <w:tab w:val="right" w:leader="dot" w:pos="7938"/>
          <w:tab w:val="right" w:leader="dot" w:pos="9639"/>
        </w:tabs>
        <w:ind w:left="284" w:firstLine="425"/>
        <w:rPr>
          <w:rFonts w:ascii="Arial" w:hAnsi="Arial" w:cs="Arial"/>
        </w:rPr>
      </w:pPr>
      <w:r>
        <w:rPr>
          <w:rFonts w:ascii="Arial" w:hAnsi="Arial" w:cs="Arial"/>
        </w:rPr>
        <w:t xml:space="preserve">4.2.4 Dynamic </w:t>
      </w:r>
      <w:r w:rsidR="00A60293">
        <w:rPr>
          <w:rFonts w:ascii="Arial" w:hAnsi="Arial" w:cs="Arial"/>
        </w:rPr>
        <w:t xml:space="preserve">Beach Policies </w:t>
      </w:r>
      <w:r w:rsidR="00A60293">
        <w:rPr>
          <w:rFonts w:ascii="Arial" w:hAnsi="Arial" w:cs="Arial"/>
        </w:rPr>
        <w:tab/>
      </w:r>
      <w:r w:rsidR="00B60CD7">
        <w:rPr>
          <w:rFonts w:ascii="Arial" w:hAnsi="Arial" w:cs="Arial"/>
        </w:rPr>
        <w:tab/>
      </w:r>
      <w:r w:rsidR="0020499E">
        <w:rPr>
          <w:rFonts w:ascii="Arial" w:hAnsi="Arial" w:cs="Arial"/>
        </w:rPr>
        <w:t>4</w:t>
      </w:r>
      <w:r w:rsidR="00980936">
        <w:rPr>
          <w:rFonts w:ascii="Arial" w:hAnsi="Arial" w:cs="Arial"/>
        </w:rPr>
        <w:t>6</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4.2.5 Wetland Policies</w:t>
      </w:r>
      <w:r>
        <w:rPr>
          <w:rFonts w:ascii="Arial" w:hAnsi="Arial" w:cs="Arial"/>
        </w:rPr>
        <w:tab/>
      </w:r>
      <w:r w:rsidR="00B60CD7">
        <w:rPr>
          <w:rFonts w:ascii="Arial" w:hAnsi="Arial" w:cs="Arial"/>
        </w:rPr>
        <w:tab/>
      </w:r>
      <w:r w:rsidR="0020499E">
        <w:rPr>
          <w:rFonts w:ascii="Arial" w:hAnsi="Arial" w:cs="Arial"/>
        </w:rPr>
        <w:t>4</w:t>
      </w:r>
      <w:r w:rsidR="00980936">
        <w:rPr>
          <w:rFonts w:ascii="Arial" w:hAnsi="Arial" w:cs="Arial"/>
        </w:rPr>
        <w:t>6</w:t>
      </w:r>
    </w:p>
    <w:p w:rsidR="00A60293" w:rsidRDefault="00A60293" w:rsidP="00B60CD7">
      <w:pPr>
        <w:pStyle w:val="PlainText"/>
        <w:tabs>
          <w:tab w:val="right" w:leader="dot" w:pos="7938"/>
          <w:tab w:val="right" w:leader="dot" w:pos="9639"/>
        </w:tabs>
        <w:ind w:left="284" w:firstLine="992"/>
        <w:rPr>
          <w:rFonts w:ascii="Arial" w:hAnsi="Arial" w:cs="Arial"/>
        </w:rPr>
      </w:pPr>
      <w:r>
        <w:rPr>
          <w:rFonts w:ascii="Arial" w:hAnsi="Arial" w:cs="Arial"/>
        </w:rPr>
        <w:t>4.2.5.1 Wetlands- Area of Interference</w:t>
      </w:r>
      <w:r>
        <w:rPr>
          <w:rFonts w:ascii="Arial" w:hAnsi="Arial" w:cs="Arial"/>
        </w:rPr>
        <w:tab/>
      </w:r>
      <w:r w:rsidR="00B60CD7">
        <w:rPr>
          <w:rFonts w:ascii="Arial" w:hAnsi="Arial" w:cs="Arial"/>
        </w:rPr>
        <w:tab/>
      </w:r>
      <w:r w:rsidR="00FF7CDD">
        <w:rPr>
          <w:rFonts w:ascii="Arial" w:hAnsi="Arial" w:cs="Arial"/>
        </w:rPr>
        <w:t>4</w:t>
      </w:r>
      <w:r w:rsidR="00980936">
        <w:rPr>
          <w:rFonts w:ascii="Arial" w:hAnsi="Arial" w:cs="Arial"/>
        </w:rPr>
        <w:t>7</w:t>
      </w:r>
    </w:p>
    <w:p w:rsidR="00264A7B" w:rsidRDefault="00264A7B" w:rsidP="00B60CD7">
      <w:pPr>
        <w:pStyle w:val="PlainText"/>
        <w:tabs>
          <w:tab w:val="right" w:leader="dot" w:pos="7938"/>
          <w:tab w:val="right" w:leader="dot" w:pos="9639"/>
        </w:tabs>
        <w:ind w:left="284" w:hanging="284"/>
        <w:rPr>
          <w:rFonts w:ascii="Arial" w:hAnsi="Arial" w:cs="Arial"/>
          <w:sz w:val="23"/>
          <w:szCs w:val="23"/>
        </w:rPr>
      </w:pPr>
    </w:p>
    <w:p w:rsidR="00A60293" w:rsidRDefault="00A60293" w:rsidP="00B60CD7">
      <w:pPr>
        <w:pStyle w:val="PlainText"/>
        <w:tabs>
          <w:tab w:val="right" w:leader="dot" w:pos="7938"/>
          <w:tab w:val="right" w:leader="dot" w:pos="9639"/>
        </w:tabs>
        <w:ind w:left="284" w:hanging="284"/>
        <w:rPr>
          <w:rFonts w:ascii="Arial" w:hAnsi="Arial" w:cs="Arial"/>
          <w:sz w:val="23"/>
          <w:szCs w:val="23"/>
        </w:rPr>
      </w:pPr>
      <w:r>
        <w:rPr>
          <w:rFonts w:ascii="Arial" w:hAnsi="Arial" w:cs="Arial"/>
          <w:sz w:val="23"/>
          <w:szCs w:val="23"/>
        </w:rPr>
        <w:t>5. INQUIRY SERVICES</w:t>
      </w:r>
      <w:r w:rsidRPr="00777A41">
        <w:rPr>
          <w:rFonts w:ascii="Arial" w:hAnsi="Arial" w:cs="Arial"/>
        </w:rPr>
        <w:tab/>
      </w:r>
      <w:r w:rsidR="00B60CD7">
        <w:rPr>
          <w:rFonts w:ascii="Arial" w:hAnsi="Arial" w:cs="Arial"/>
        </w:rPr>
        <w:tab/>
      </w:r>
      <w:r w:rsidR="0020499E">
        <w:rPr>
          <w:rFonts w:ascii="Arial" w:hAnsi="Arial" w:cs="Arial"/>
        </w:rPr>
        <w:t>4</w:t>
      </w:r>
      <w:r w:rsidR="00980936">
        <w:rPr>
          <w:rFonts w:ascii="Arial" w:hAnsi="Arial" w:cs="Arial"/>
        </w:rPr>
        <w:t>9</w:t>
      </w:r>
      <w:r>
        <w:rPr>
          <w:rFonts w:ascii="Arial" w:hAnsi="Arial" w:cs="Arial"/>
          <w:sz w:val="23"/>
          <w:szCs w:val="23"/>
        </w:rPr>
        <w:t xml:space="preserve"> </w:t>
      </w:r>
    </w:p>
    <w:p w:rsidR="00A60293" w:rsidRDefault="00A60293" w:rsidP="00B60CD7">
      <w:pPr>
        <w:pStyle w:val="PlainText"/>
        <w:tabs>
          <w:tab w:val="right" w:leader="dot" w:pos="7938"/>
          <w:tab w:val="right" w:leader="dot" w:pos="9639"/>
        </w:tabs>
        <w:ind w:left="284"/>
        <w:rPr>
          <w:rFonts w:ascii="Arial" w:hAnsi="Arial" w:cs="Arial"/>
        </w:rPr>
      </w:pPr>
      <w:r>
        <w:rPr>
          <w:rFonts w:ascii="Arial" w:hAnsi="Arial" w:cs="Arial"/>
        </w:rPr>
        <w:t>5.1 REQUEST FOR INFORMATION LETTERS</w:t>
      </w:r>
      <w:r>
        <w:rPr>
          <w:rFonts w:ascii="Arial" w:hAnsi="Arial" w:cs="Arial"/>
        </w:rPr>
        <w:tab/>
      </w:r>
      <w:r w:rsidR="00B60CD7">
        <w:rPr>
          <w:rFonts w:ascii="Arial" w:hAnsi="Arial" w:cs="Arial"/>
        </w:rPr>
        <w:tab/>
      </w:r>
      <w:r w:rsidR="0020499E">
        <w:rPr>
          <w:rFonts w:ascii="Arial" w:hAnsi="Arial" w:cs="Arial"/>
        </w:rPr>
        <w:t>4</w:t>
      </w:r>
      <w:r w:rsidR="00980936">
        <w:rPr>
          <w:rFonts w:ascii="Arial" w:hAnsi="Arial" w:cs="Arial"/>
        </w:rPr>
        <w:t>9</w:t>
      </w:r>
    </w:p>
    <w:p w:rsidR="00264A7B" w:rsidRDefault="00264A7B" w:rsidP="00B60CD7">
      <w:pPr>
        <w:pStyle w:val="PlainText"/>
        <w:tabs>
          <w:tab w:val="right" w:leader="dot" w:pos="7938"/>
          <w:tab w:val="right" w:leader="dot" w:pos="9639"/>
        </w:tabs>
        <w:ind w:left="284" w:hanging="284"/>
        <w:rPr>
          <w:rFonts w:ascii="Arial" w:hAnsi="Arial" w:cs="Arial"/>
          <w:sz w:val="23"/>
          <w:szCs w:val="23"/>
        </w:rPr>
      </w:pPr>
    </w:p>
    <w:p w:rsidR="00A60293" w:rsidRDefault="00A60293" w:rsidP="00B60CD7">
      <w:pPr>
        <w:pStyle w:val="PlainText"/>
        <w:tabs>
          <w:tab w:val="right" w:leader="dot" w:pos="7938"/>
          <w:tab w:val="right" w:leader="dot" w:pos="9639"/>
        </w:tabs>
        <w:ind w:left="284" w:hanging="284"/>
        <w:rPr>
          <w:rFonts w:ascii="Arial" w:hAnsi="Arial" w:cs="Arial"/>
          <w:sz w:val="23"/>
          <w:szCs w:val="23"/>
        </w:rPr>
      </w:pPr>
      <w:r>
        <w:rPr>
          <w:rFonts w:ascii="Arial" w:hAnsi="Arial" w:cs="Arial"/>
          <w:sz w:val="23"/>
          <w:szCs w:val="23"/>
        </w:rPr>
        <w:lastRenderedPageBreak/>
        <w:t>6 IMPLEMENTATION &amp; INTERPRETATION</w:t>
      </w:r>
      <w:r w:rsidRPr="00777A41">
        <w:rPr>
          <w:rFonts w:ascii="Arial" w:hAnsi="Arial" w:cs="Arial"/>
        </w:rPr>
        <w:tab/>
      </w:r>
      <w:r w:rsidR="00B60CD7">
        <w:rPr>
          <w:rFonts w:ascii="Arial" w:hAnsi="Arial" w:cs="Arial"/>
        </w:rPr>
        <w:tab/>
      </w:r>
      <w:r w:rsidR="00980936">
        <w:rPr>
          <w:rFonts w:ascii="Arial" w:hAnsi="Arial" w:cs="Arial"/>
        </w:rPr>
        <w:t>50</w:t>
      </w:r>
      <w:r>
        <w:rPr>
          <w:rFonts w:ascii="Arial" w:hAnsi="Arial" w:cs="Arial"/>
          <w:sz w:val="23"/>
          <w:szCs w:val="23"/>
        </w:rPr>
        <w:t xml:space="preserve"> </w:t>
      </w:r>
    </w:p>
    <w:p w:rsidR="00A60293" w:rsidRDefault="00A60293" w:rsidP="00B60CD7">
      <w:pPr>
        <w:pStyle w:val="PlainText"/>
        <w:tabs>
          <w:tab w:val="right" w:leader="dot" w:pos="7938"/>
          <w:tab w:val="right" w:leader="dot" w:pos="9639"/>
        </w:tabs>
        <w:ind w:left="284"/>
        <w:rPr>
          <w:rFonts w:ascii="Arial" w:hAnsi="Arial" w:cs="Arial"/>
        </w:rPr>
      </w:pPr>
      <w:r>
        <w:rPr>
          <w:rFonts w:ascii="Arial" w:hAnsi="Arial" w:cs="Arial"/>
        </w:rPr>
        <w:t>6.1 GENERAL</w:t>
      </w:r>
      <w:r>
        <w:rPr>
          <w:rFonts w:ascii="Arial" w:hAnsi="Arial" w:cs="Arial"/>
        </w:rPr>
        <w:tab/>
      </w:r>
      <w:r w:rsidR="00B60CD7">
        <w:rPr>
          <w:rFonts w:ascii="Arial" w:hAnsi="Arial" w:cs="Arial"/>
        </w:rPr>
        <w:tab/>
      </w:r>
      <w:r w:rsidR="00980936">
        <w:rPr>
          <w:rFonts w:ascii="Arial" w:hAnsi="Arial" w:cs="Arial"/>
        </w:rPr>
        <w:t>50</w:t>
      </w:r>
    </w:p>
    <w:p w:rsidR="00A60293" w:rsidRDefault="00A60293" w:rsidP="00B60CD7">
      <w:pPr>
        <w:pStyle w:val="PlainText"/>
        <w:tabs>
          <w:tab w:val="right" w:leader="dot" w:pos="7938"/>
          <w:tab w:val="right" w:leader="dot" w:pos="9639"/>
        </w:tabs>
        <w:ind w:left="284"/>
        <w:rPr>
          <w:rFonts w:ascii="Arial" w:hAnsi="Arial" w:cs="Arial"/>
        </w:rPr>
      </w:pPr>
      <w:r>
        <w:rPr>
          <w:rFonts w:ascii="Arial" w:hAnsi="Arial" w:cs="Arial"/>
        </w:rPr>
        <w:t>6.2 PROCESSING PLANNING ACT APPLICATIONS</w:t>
      </w:r>
      <w:r>
        <w:rPr>
          <w:rFonts w:ascii="Arial" w:hAnsi="Arial" w:cs="Arial"/>
        </w:rPr>
        <w:tab/>
      </w:r>
      <w:r w:rsidR="00B60CD7">
        <w:rPr>
          <w:rFonts w:ascii="Arial" w:hAnsi="Arial" w:cs="Arial"/>
        </w:rPr>
        <w:tab/>
      </w:r>
      <w:r w:rsidR="00980936">
        <w:rPr>
          <w:rFonts w:ascii="Arial" w:hAnsi="Arial" w:cs="Arial"/>
        </w:rPr>
        <w:t>51</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6.2.1 Notification</w:t>
      </w:r>
      <w:r>
        <w:rPr>
          <w:rFonts w:ascii="Arial" w:hAnsi="Arial" w:cs="Arial"/>
        </w:rPr>
        <w:tab/>
      </w:r>
      <w:r w:rsidR="00B60CD7">
        <w:rPr>
          <w:rFonts w:ascii="Arial" w:hAnsi="Arial" w:cs="Arial"/>
        </w:rPr>
        <w:tab/>
      </w:r>
      <w:r w:rsidR="00980936">
        <w:rPr>
          <w:rFonts w:ascii="Arial" w:hAnsi="Arial" w:cs="Arial"/>
        </w:rPr>
        <w:t>51</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6.2.2 Review</w:t>
      </w:r>
      <w:r>
        <w:rPr>
          <w:rFonts w:ascii="Arial" w:hAnsi="Arial" w:cs="Arial"/>
        </w:rPr>
        <w:tab/>
      </w:r>
      <w:r w:rsidR="00B60CD7">
        <w:rPr>
          <w:rFonts w:ascii="Arial" w:hAnsi="Arial" w:cs="Arial"/>
        </w:rPr>
        <w:tab/>
      </w:r>
      <w:r w:rsidR="00980936">
        <w:rPr>
          <w:rFonts w:ascii="Arial" w:hAnsi="Arial" w:cs="Arial"/>
        </w:rPr>
        <w:t>51</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6.2.3 Appeals</w:t>
      </w:r>
      <w:r>
        <w:rPr>
          <w:rFonts w:ascii="Arial" w:hAnsi="Arial" w:cs="Arial"/>
        </w:rPr>
        <w:tab/>
      </w:r>
      <w:r w:rsidR="00B60CD7">
        <w:rPr>
          <w:rFonts w:ascii="Arial" w:hAnsi="Arial" w:cs="Arial"/>
        </w:rPr>
        <w:tab/>
      </w:r>
      <w:r w:rsidR="00FF7CDD">
        <w:rPr>
          <w:rFonts w:ascii="Arial" w:hAnsi="Arial" w:cs="Arial"/>
        </w:rPr>
        <w:t>5</w:t>
      </w:r>
      <w:r w:rsidR="00980936">
        <w:rPr>
          <w:rFonts w:ascii="Arial" w:hAnsi="Arial" w:cs="Arial"/>
        </w:rPr>
        <w:t>1</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6.2.4 Approval</w:t>
      </w:r>
      <w:r>
        <w:rPr>
          <w:rFonts w:ascii="Arial" w:hAnsi="Arial" w:cs="Arial"/>
        </w:rPr>
        <w:tab/>
      </w:r>
      <w:r w:rsidR="00B60CD7">
        <w:rPr>
          <w:rFonts w:ascii="Arial" w:hAnsi="Arial" w:cs="Arial"/>
        </w:rPr>
        <w:tab/>
      </w:r>
      <w:r w:rsidR="00FF7CDD">
        <w:rPr>
          <w:rFonts w:ascii="Arial" w:hAnsi="Arial" w:cs="Arial"/>
        </w:rPr>
        <w:t>5</w:t>
      </w:r>
      <w:r w:rsidR="00980936">
        <w:rPr>
          <w:rFonts w:ascii="Arial" w:hAnsi="Arial" w:cs="Arial"/>
        </w:rPr>
        <w:t>1</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6.2.5 Technical Studies</w:t>
      </w:r>
      <w:r>
        <w:rPr>
          <w:rFonts w:ascii="Arial" w:hAnsi="Arial" w:cs="Arial"/>
        </w:rPr>
        <w:tab/>
      </w:r>
      <w:r w:rsidR="00B60CD7">
        <w:rPr>
          <w:rFonts w:ascii="Arial" w:hAnsi="Arial" w:cs="Arial"/>
        </w:rPr>
        <w:tab/>
      </w:r>
      <w:r w:rsidR="00980936">
        <w:rPr>
          <w:rFonts w:ascii="Arial" w:hAnsi="Arial" w:cs="Arial"/>
        </w:rPr>
        <w:t>52</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6.2.6 Peer Review</w:t>
      </w:r>
      <w:r>
        <w:rPr>
          <w:rFonts w:ascii="Arial" w:hAnsi="Arial" w:cs="Arial"/>
        </w:rPr>
        <w:tab/>
      </w:r>
      <w:r w:rsidR="00B60CD7">
        <w:rPr>
          <w:rFonts w:ascii="Arial" w:hAnsi="Arial" w:cs="Arial"/>
        </w:rPr>
        <w:tab/>
      </w:r>
      <w:r w:rsidR="00980936">
        <w:rPr>
          <w:rFonts w:ascii="Arial" w:hAnsi="Arial" w:cs="Arial"/>
        </w:rPr>
        <w:t>52</w:t>
      </w:r>
    </w:p>
    <w:p w:rsidR="00A60293" w:rsidRDefault="00A60293" w:rsidP="00B60CD7">
      <w:pPr>
        <w:pStyle w:val="PlainText"/>
        <w:tabs>
          <w:tab w:val="right" w:leader="dot" w:pos="7938"/>
          <w:tab w:val="right" w:leader="dot" w:pos="9639"/>
        </w:tabs>
        <w:ind w:left="284"/>
        <w:rPr>
          <w:rFonts w:ascii="Arial" w:hAnsi="Arial" w:cs="Arial"/>
        </w:rPr>
      </w:pPr>
      <w:r>
        <w:rPr>
          <w:rFonts w:ascii="Arial" w:hAnsi="Arial" w:cs="Arial"/>
        </w:rPr>
        <w:t>6.3 PROCESSING SECTION 28 PERMIT APPLICATIONS</w:t>
      </w:r>
      <w:r>
        <w:rPr>
          <w:rFonts w:ascii="Arial" w:hAnsi="Arial" w:cs="Arial"/>
        </w:rPr>
        <w:tab/>
      </w:r>
      <w:r w:rsidR="00B60CD7">
        <w:rPr>
          <w:rFonts w:ascii="Arial" w:hAnsi="Arial" w:cs="Arial"/>
        </w:rPr>
        <w:tab/>
      </w:r>
      <w:r w:rsidR="0020499E">
        <w:rPr>
          <w:rFonts w:ascii="Arial" w:hAnsi="Arial" w:cs="Arial"/>
        </w:rPr>
        <w:t>5</w:t>
      </w:r>
      <w:r w:rsidR="00980936">
        <w:rPr>
          <w:rFonts w:ascii="Arial" w:hAnsi="Arial" w:cs="Arial"/>
        </w:rPr>
        <w:t>3</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6.3.1 The Process</w:t>
      </w:r>
      <w:r>
        <w:rPr>
          <w:rFonts w:ascii="Arial" w:hAnsi="Arial" w:cs="Arial"/>
        </w:rPr>
        <w:tab/>
      </w:r>
      <w:r w:rsidR="00B60CD7">
        <w:rPr>
          <w:rFonts w:ascii="Arial" w:hAnsi="Arial" w:cs="Arial"/>
        </w:rPr>
        <w:tab/>
      </w:r>
      <w:r w:rsidR="0020499E">
        <w:rPr>
          <w:rFonts w:ascii="Arial" w:hAnsi="Arial" w:cs="Arial"/>
        </w:rPr>
        <w:t>5</w:t>
      </w:r>
      <w:r w:rsidR="00980936">
        <w:rPr>
          <w:rFonts w:ascii="Arial" w:hAnsi="Arial" w:cs="Arial"/>
        </w:rPr>
        <w:t>3</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6.3.2 Building Code</w:t>
      </w:r>
      <w:r>
        <w:rPr>
          <w:rFonts w:ascii="Arial" w:hAnsi="Arial" w:cs="Arial"/>
        </w:rPr>
        <w:tab/>
      </w:r>
      <w:r w:rsidR="00B60CD7">
        <w:rPr>
          <w:rFonts w:ascii="Arial" w:hAnsi="Arial" w:cs="Arial"/>
        </w:rPr>
        <w:tab/>
      </w:r>
      <w:r w:rsidR="00FF7CDD">
        <w:rPr>
          <w:rFonts w:ascii="Arial" w:hAnsi="Arial" w:cs="Arial"/>
        </w:rPr>
        <w:t>5</w:t>
      </w:r>
      <w:r w:rsidR="00980936">
        <w:rPr>
          <w:rFonts w:ascii="Arial" w:hAnsi="Arial" w:cs="Arial"/>
        </w:rPr>
        <w:t>4</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6.3.3 Hearing</w:t>
      </w:r>
      <w:r>
        <w:rPr>
          <w:rFonts w:ascii="Arial" w:hAnsi="Arial" w:cs="Arial"/>
        </w:rPr>
        <w:tab/>
      </w:r>
      <w:r w:rsidR="00B60CD7">
        <w:rPr>
          <w:rFonts w:ascii="Arial" w:hAnsi="Arial" w:cs="Arial"/>
        </w:rPr>
        <w:tab/>
      </w:r>
      <w:r w:rsidR="00FF7CDD">
        <w:rPr>
          <w:rFonts w:ascii="Arial" w:hAnsi="Arial" w:cs="Arial"/>
        </w:rPr>
        <w:t>5</w:t>
      </w:r>
      <w:r w:rsidR="00980936">
        <w:rPr>
          <w:rFonts w:ascii="Arial" w:hAnsi="Arial" w:cs="Arial"/>
        </w:rPr>
        <w:t>4</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6.3.4 Enforcement</w:t>
      </w:r>
      <w:r>
        <w:rPr>
          <w:rFonts w:ascii="Arial" w:hAnsi="Arial" w:cs="Arial"/>
        </w:rPr>
        <w:tab/>
      </w:r>
      <w:r w:rsidR="00B60CD7">
        <w:rPr>
          <w:rFonts w:ascii="Arial" w:hAnsi="Arial" w:cs="Arial"/>
        </w:rPr>
        <w:tab/>
      </w:r>
      <w:r w:rsidR="0020499E">
        <w:rPr>
          <w:rFonts w:ascii="Arial" w:hAnsi="Arial" w:cs="Arial"/>
        </w:rPr>
        <w:t>5</w:t>
      </w:r>
      <w:r w:rsidR="00980936">
        <w:rPr>
          <w:rFonts w:ascii="Arial" w:hAnsi="Arial" w:cs="Arial"/>
        </w:rPr>
        <w:t>4</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6.3.5 Technical Studies and Peer Review</w:t>
      </w:r>
      <w:r>
        <w:rPr>
          <w:rFonts w:ascii="Arial" w:hAnsi="Arial" w:cs="Arial"/>
        </w:rPr>
        <w:tab/>
      </w:r>
      <w:r w:rsidR="00B60CD7">
        <w:rPr>
          <w:rFonts w:ascii="Arial" w:hAnsi="Arial" w:cs="Arial"/>
        </w:rPr>
        <w:tab/>
      </w:r>
      <w:r w:rsidR="00CA7D59">
        <w:rPr>
          <w:rFonts w:ascii="Arial" w:hAnsi="Arial" w:cs="Arial"/>
        </w:rPr>
        <w:t>5</w:t>
      </w:r>
      <w:r w:rsidR="00980936">
        <w:rPr>
          <w:rFonts w:ascii="Arial" w:hAnsi="Arial" w:cs="Arial"/>
        </w:rPr>
        <w:t>4</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6.3.6 Fees</w:t>
      </w:r>
      <w:r>
        <w:rPr>
          <w:rFonts w:ascii="Arial" w:hAnsi="Arial" w:cs="Arial"/>
        </w:rPr>
        <w:tab/>
      </w:r>
      <w:r w:rsidR="00B60CD7">
        <w:rPr>
          <w:rFonts w:ascii="Arial" w:hAnsi="Arial" w:cs="Arial"/>
        </w:rPr>
        <w:tab/>
      </w:r>
      <w:r w:rsidR="00CA7D59">
        <w:rPr>
          <w:rFonts w:ascii="Arial" w:hAnsi="Arial" w:cs="Arial"/>
        </w:rPr>
        <w:t>5</w:t>
      </w:r>
      <w:r w:rsidR="00980936">
        <w:rPr>
          <w:rFonts w:ascii="Arial" w:hAnsi="Arial" w:cs="Arial"/>
        </w:rPr>
        <w:t>4</w:t>
      </w:r>
    </w:p>
    <w:p w:rsidR="00A60293" w:rsidRDefault="00A60293" w:rsidP="00B60CD7">
      <w:pPr>
        <w:pStyle w:val="PlainText"/>
        <w:tabs>
          <w:tab w:val="right" w:leader="dot" w:pos="7938"/>
          <w:tab w:val="right" w:leader="dot" w:pos="9639"/>
        </w:tabs>
        <w:ind w:left="284"/>
        <w:rPr>
          <w:rFonts w:ascii="Arial" w:hAnsi="Arial" w:cs="Arial"/>
        </w:rPr>
      </w:pPr>
      <w:r>
        <w:rPr>
          <w:rFonts w:ascii="Arial" w:hAnsi="Arial" w:cs="Arial"/>
        </w:rPr>
        <w:t>6.4 OTHER THECHNICAL REVIEW PROCESSES AND GUIDANCE</w:t>
      </w:r>
      <w:r>
        <w:rPr>
          <w:rFonts w:ascii="Arial" w:hAnsi="Arial" w:cs="Arial"/>
        </w:rPr>
        <w:tab/>
        <w:t xml:space="preserve"> DOCUMENTS</w:t>
      </w:r>
      <w:r>
        <w:rPr>
          <w:rFonts w:ascii="Arial" w:hAnsi="Arial" w:cs="Arial"/>
        </w:rPr>
        <w:tab/>
      </w:r>
      <w:r w:rsidR="00CA7D59">
        <w:rPr>
          <w:rFonts w:ascii="Arial" w:hAnsi="Arial" w:cs="Arial"/>
        </w:rPr>
        <w:t>5</w:t>
      </w:r>
      <w:r w:rsidR="00980936">
        <w:rPr>
          <w:rFonts w:ascii="Arial" w:hAnsi="Arial" w:cs="Arial"/>
        </w:rPr>
        <w:t>4</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6.4.1 Environmental Assessment Act</w:t>
      </w:r>
      <w:r>
        <w:rPr>
          <w:rFonts w:ascii="Arial" w:hAnsi="Arial" w:cs="Arial"/>
        </w:rPr>
        <w:tab/>
      </w:r>
      <w:r w:rsidR="00BB5275">
        <w:rPr>
          <w:rFonts w:ascii="Arial" w:hAnsi="Arial" w:cs="Arial"/>
        </w:rPr>
        <w:tab/>
      </w:r>
      <w:r w:rsidR="00CA7D59">
        <w:rPr>
          <w:rFonts w:ascii="Arial" w:hAnsi="Arial" w:cs="Arial"/>
        </w:rPr>
        <w:t>5</w:t>
      </w:r>
      <w:r w:rsidR="00980936">
        <w:rPr>
          <w:rFonts w:ascii="Arial" w:hAnsi="Arial" w:cs="Arial"/>
        </w:rPr>
        <w:t>4</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6.4.2 The Ontario Environment Assessment Act</w:t>
      </w:r>
      <w:r>
        <w:rPr>
          <w:rFonts w:ascii="Arial" w:hAnsi="Arial" w:cs="Arial"/>
        </w:rPr>
        <w:tab/>
      </w:r>
      <w:r w:rsidR="00BB5275">
        <w:rPr>
          <w:rFonts w:ascii="Arial" w:hAnsi="Arial" w:cs="Arial"/>
        </w:rPr>
        <w:tab/>
      </w:r>
      <w:r w:rsidR="00CA7D59">
        <w:rPr>
          <w:rFonts w:ascii="Arial" w:hAnsi="Arial" w:cs="Arial"/>
        </w:rPr>
        <w:t>5</w:t>
      </w:r>
      <w:r w:rsidR="00980936">
        <w:rPr>
          <w:rFonts w:ascii="Arial" w:hAnsi="Arial" w:cs="Arial"/>
        </w:rPr>
        <w:t>5</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6.4.3 Drainage Act</w:t>
      </w:r>
      <w:r>
        <w:rPr>
          <w:rFonts w:ascii="Arial" w:hAnsi="Arial" w:cs="Arial"/>
        </w:rPr>
        <w:tab/>
      </w:r>
      <w:r w:rsidR="00BB5275">
        <w:rPr>
          <w:rFonts w:ascii="Arial" w:hAnsi="Arial" w:cs="Arial"/>
        </w:rPr>
        <w:tab/>
      </w:r>
      <w:r w:rsidR="00CA7D59">
        <w:rPr>
          <w:rFonts w:ascii="Arial" w:hAnsi="Arial" w:cs="Arial"/>
        </w:rPr>
        <w:t>5</w:t>
      </w:r>
      <w:r w:rsidR="00980936">
        <w:rPr>
          <w:rFonts w:ascii="Arial" w:hAnsi="Arial" w:cs="Arial"/>
        </w:rPr>
        <w:t>7</w:t>
      </w:r>
    </w:p>
    <w:p w:rsidR="00A60293" w:rsidRDefault="00A60293" w:rsidP="00B60CD7">
      <w:pPr>
        <w:pStyle w:val="PlainText"/>
        <w:tabs>
          <w:tab w:val="right" w:leader="dot" w:pos="7938"/>
          <w:tab w:val="right" w:leader="dot" w:pos="9639"/>
        </w:tabs>
        <w:ind w:left="284" w:firstLine="425"/>
        <w:rPr>
          <w:rFonts w:ascii="Arial" w:hAnsi="Arial" w:cs="Arial"/>
        </w:rPr>
      </w:pPr>
      <w:r>
        <w:rPr>
          <w:rFonts w:ascii="Arial" w:hAnsi="Arial" w:cs="Arial"/>
        </w:rPr>
        <w:t>6.4.4 Aggregate Resources Act</w:t>
      </w:r>
      <w:r>
        <w:rPr>
          <w:rFonts w:ascii="Arial" w:hAnsi="Arial" w:cs="Arial"/>
        </w:rPr>
        <w:tab/>
      </w:r>
      <w:r w:rsidR="00BB5275">
        <w:rPr>
          <w:rFonts w:ascii="Arial" w:hAnsi="Arial" w:cs="Arial"/>
        </w:rPr>
        <w:tab/>
      </w:r>
      <w:r w:rsidR="00512826">
        <w:rPr>
          <w:rFonts w:ascii="Arial" w:hAnsi="Arial" w:cs="Arial"/>
        </w:rPr>
        <w:t>5</w:t>
      </w:r>
      <w:r w:rsidR="00980936">
        <w:rPr>
          <w:rFonts w:ascii="Arial" w:hAnsi="Arial" w:cs="Arial"/>
        </w:rPr>
        <w:t>7</w:t>
      </w:r>
    </w:p>
    <w:p w:rsidR="00264A7B" w:rsidRPr="00597270" w:rsidRDefault="00597270" w:rsidP="00597270">
      <w:pPr>
        <w:pStyle w:val="PlainText"/>
        <w:tabs>
          <w:tab w:val="right" w:leader="dot" w:pos="9639"/>
        </w:tabs>
        <w:ind w:firstLine="709"/>
        <w:rPr>
          <w:rFonts w:ascii="Arial" w:hAnsi="Arial" w:cs="Arial"/>
        </w:rPr>
      </w:pPr>
      <w:r w:rsidRPr="00597270">
        <w:rPr>
          <w:rFonts w:ascii="Arial" w:hAnsi="Arial" w:cs="Arial"/>
          <w:sz w:val="23"/>
          <w:szCs w:val="23"/>
        </w:rPr>
        <w:t xml:space="preserve">6.4.5 </w:t>
      </w:r>
      <w:r w:rsidRPr="00597270">
        <w:rPr>
          <w:rFonts w:ascii="Arial" w:hAnsi="Arial" w:cs="Arial"/>
        </w:rPr>
        <w:t xml:space="preserve">Source Water Protection </w:t>
      </w:r>
      <w:r>
        <w:rPr>
          <w:rFonts w:ascii="Arial" w:hAnsi="Arial" w:cs="Arial"/>
        </w:rPr>
        <w:t>Plan</w:t>
      </w:r>
      <w:r w:rsidR="00CA7D59">
        <w:rPr>
          <w:rFonts w:ascii="Arial" w:hAnsi="Arial" w:cs="Arial"/>
          <w:sz w:val="23"/>
          <w:szCs w:val="23"/>
        </w:rPr>
        <w:tab/>
        <w:t>5</w:t>
      </w:r>
      <w:r w:rsidR="00980936">
        <w:rPr>
          <w:rFonts w:ascii="Arial" w:hAnsi="Arial" w:cs="Arial"/>
          <w:sz w:val="23"/>
          <w:szCs w:val="23"/>
        </w:rPr>
        <w:t>7</w:t>
      </w:r>
    </w:p>
    <w:p w:rsidR="009F4BB3" w:rsidRDefault="009F4BB3" w:rsidP="00B60CD7">
      <w:pPr>
        <w:pStyle w:val="PlainText"/>
        <w:tabs>
          <w:tab w:val="right" w:leader="dot" w:pos="7938"/>
          <w:tab w:val="right" w:leader="dot" w:pos="9639"/>
        </w:tabs>
        <w:ind w:left="284" w:hanging="284"/>
        <w:rPr>
          <w:rFonts w:ascii="Arial" w:hAnsi="Arial" w:cs="Arial"/>
          <w:sz w:val="23"/>
          <w:szCs w:val="23"/>
        </w:rPr>
      </w:pPr>
    </w:p>
    <w:p w:rsidR="00A60293" w:rsidRDefault="00DA4A2E" w:rsidP="00B60CD7">
      <w:pPr>
        <w:pStyle w:val="PlainText"/>
        <w:tabs>
          <w:tab w:val="right" w:leader="dot" w:pos="7938"/>
          <w:tab w:val="right" w:leader="dot" w:pos="9639"/>
        </w:tabs>
        <w:ind w:left="284" w:hanging="284"/>
        <w:rPr>
          <w:rFonts w:ascii="Arial" w:hAnsi="Arial" w:cs="Arial"/>
          <w:sz w:val="23"/>
          <w:szCs w:val="23"/>
        </w:rPr>
      </w:pPr>
      <w:r>
        <w:rPr>
          <w:rFonts w:ascii="Arial" w:hAnsi="Arial" w:cs="Arial"/>
          <w:sz w:val="23"/>
          <w:szCs w:val="23"/>
        </w:rPr>
        <w:t>7 GLOSSARY &amp; COMMON ABBREVATIONS</w:t>
      </w:r>
      <w:r w:rsidRPr="00777A41">
        <w:rPr>
          <w:rFonts w:ascii="Arial" w:hAnsi="Arial" w:cs="Arial"/>
        </w:rPr>
        <w:tab/>
      </w:r>
      <w:r w:rsidR="00BB5275">
        <w:rPr>
          <w:rFonts w:ascii="Arial" w:hAnsi="Arial" w:cs="Arial"/>
        </w:rPr>
        <w:tab/>
      </w:r>
      <w:r w:rsidR="00CA7D59">
        <w:rPr>
          <w:rFonts w:ascii="Arial" w:hAnsi="Arial" w:cs="Arial"/>
        </w:rPr>
        <w:t>5</w:t>
      </w:r>
      <w:r w:rsidR="00980936">
        <w:rPr>
          <w:rFonts w:ascii="Arial" w:hAnsi="Arial" w:cs="Arial"/>
        </w:rPr>
        <w:t>9</w:t>
      </w:r>
    </w:p>
    <w:p w:rsidR="00DA4A2E" w:rsidRDefault="00DA4A2E" w:rsidP="00B60CD7">
      <w:pPr>
        <w:pStyle w:val="PlainText"/>
        <w:tabs>
          <w:tab w:val="right" w:leader="dot" w:pos="7938"/>
          <w:tab w:val="right" w:leader="dot" w:pos="9639"/>
        </w:tabs>
        <w:ind w:left="284"/>
        <w:rPr>
          <w:rFonts w:ascii="Arial" w:hAnsi="Arial" w:cs="Arial"/>
        </w:rPr>
      </w:pPr>
      <w:r>
        <w:rPr>
          <w:rFonts w:ascii="Arial" w:hAnsi="Arial" w:cs="Arial"/>
        </w:rPr>
        <w:t xml:space="preserve">7.1 GLOSSARY </w:t>
      </w:r>
      <w:r>
        <w:rPr>
          <w:rFonts w:ascii="Arial" w:hAnsi="Arial" w:cs="Arial"/>
        </w:rPr>
        <w:tab/>
      </w:r>
      <w:r w:rsidR="00BB5275">
        <w:rPr>
          <w:rFonts w:ascii="Arial" w:hAnsi="Arial" w:cs="Arial"/>
        </w:rPr>
        <w:tab/>
      </w:r>
      <w:r w:rsidR="00CA7D59">
        <w:rPr>
          <w:rFonts w:ascii="Arial" w:hAnsi="Arial" w:cs="Arial"/>
        </w:rPr>
        <w:t>5</w:t>
      </w:r>
      <w:r w:rsidR="00980936">
        <w:rPr>
          <w:rFonts w:ascii="Arial" w:hAnsi="Arial" w:cs="Arial"/>
        </w:rPr>
        <w:t>9</w:t>
      </w:r>
    </w:p>
    <w:p w:rsidR="00DA4A2E" w:rsidRDefault="00DA4A2E" w:rsidP="00B60CD7">
      <w:pPr>
        <w:pStyle w:val="PlainText"/>
        <w:tabs>
          <w:tab w:val="right" w:leader="dot" w:pos="7938"/>
          <w:tab w:val="right" w:leader="dot" w:pos="9639"/>
        </w:tabs>
        <w:ind w:left="284"/>
        <w:rPr>
          <w:rFonts w:ascii="Arial" w:hAnsi="Arial" w:cs="Arial"/>
        </w:rPr>
      </w:pPr>
      <w:r>
        <w:rPr>
          <w:rFonts w:ascii="Arial" w:hAnsi="Arial" w:cs="Arial"/>
        </w:rPr>
        <w:t>7.2 COMMON ABBREVIATIONS</w:t>
      </w:r>
      <w:r>
        <w:rPr>
          <w:rFonts w:ascii="Arial" w:hAnsi="Arial" w:cs="Arial"/>
        </w:rPr>
        <w:tab/>
      </w:r>
      <w:r w:rsidR="00BB5275">
        <w:rPr>
          <w:rFonts w:ascii="Arial" w:hAnsi="Arial" w:cs="Arial"/>
        </w:rPr>
        <w:tab/>
      </w:r>
      <w:r w:rsidR="00CA7D59">
        <w:rPr>
          <w:rFonts w:ascii="Arial" w:hAnsi="Arial" w:cs="Arial"/>
        </w:rPr>
        <w:t>6</w:t>
      </w:r>
      <w:r w:rsidR="00980936">
        <w:rPr>
          <w:rFonts w:ascii="Arial" w:hAnsi="Arial" w:cs="Arial"/>
        </w:rPr>
        <w:t>7</w:t>
      </w:r>
    </w:p>
    <w:p w:rsidR="00264A7B" w:rsidRDefault="00264A7B" w:rsidP="00B60CD7">
      <w:pPr>
        <w:pStyle w:val="PlainText"/>
        <w:tabs>
          <w:tab w:val="right" w:leader="dot" w:pos="7938"/>
          <w:tab w:val="right" w:leader="dot" w:pos="9639"/>
        </w:tabs>
        <w:ind w:left="284" w:hanging="284"/>
        <w:rPr>
          <w:rFonts w:ascii="Arial" w:hAnsi="Arial" w:cs="Arial"/>
          <w:sz w:val="23"/>
          <w:szCs w:val="23"/>
        </w:rPr>
      </w:pPr>
    </w:p>
    <w:p w:rsidR="00DA4A2E" w:rsidRDefault="00DA4A2E" w:rsidP="00B60CD7">
      <w:pPr>
        <w:pStyle w:val="PlainText"/>
        <w:tabs>
          <w:tab w:val="right" w:leader="dot" w:pos="7938"/>
          <w:tab w:val="right" w:leader="dot" w:pos="9639"/>
        </w:tabs>
        <w:ind w:left="284" w:hanging="284"/>
        <w:rPr>
          <w:rFonts w:ascii="Arial" w:hAnsi="Arial" w:cs="Arial"/>
          <w:sz w:val="23"/>
          <w:szCs w:val="23"/>
        </w:rPr>
      </w:pPr>
      <w:r>
        <w:rPr>
          <w:rFonts w:ascii="Arial" w:hAnsi="Arial" w:cs="Arial"/>
          <w:sz w:val="23"/>
          <w:szCs w:val="23"/>
        </w:rPr>
        <w:t>8</w:t>
      </w:r>
      <w:r>
        <w:rPr>
          <w:rFonts w:ascii="Arial" w:hAnsi="Arial" w:cs="Arial"/>
        </w:rPr>
        <w:t xml:space="preserve"> </w:t>
      </w:r>
      <w:r>
        <w:rPr>
          <w:rFonts w:ascii="Arial" w:hAnsi="Arial" w:cs="Arial"/>
          <w:sz w:val="23"/>
          <w:szCs w:val="23"/>
        </w:rPr>
        <w:t>REFERENCES</w:t>
      </w:r>
      <w:r w:rsidRPr="00777A41">
        <w:rPr>
          <w:rFonts w:ascii="Arial" w:hAnsi="Arial" w:cs="Arial"/>
        </w:rPr>
        <w:tab/>
      </w:r>
      <w:r w:rsidR="00BB5275">
        <w:rPr>
          <w:rFonts w:ascii="Arial" w:hAnsi="Arial" w:cs="Arial"/>
        </w:rPr>
        <w:tab/>
      </w:r>
      <w:r w:rsidR="00512826">
        <w:rPr>
          <w:rFonts w:ascii="Arial" w:hAnsi="Arial" w:cs="Arial"/>
        </w:rPr>
        <w:t>6</w:t>
      </w:r>
      <w:r w:rsidR="00980936">
        <w:rPr>
          <w:rFonts w:ascii="Arial" w:hAnsi="Arial" w:cs="Arial"/>
        </w:rPr>
        <w:t>9</w:t>
      </w:r>
    </w:p>
    <w:p w:rsidR="00264A7B" w:rsidRDefault="00264A7B" w:rsidP="00B60CD7">
      <w:pPr>
        <w:pStyle w:val="PlainText"/>
        <w:tabs>
          <w:tab w:val="right" w:leader="dot" w:pos="7938"/>
          <w:tab w:val="right" w:leader="dot" w:pos="9639"/>
        </w:tabs>
        <w:ind w:left="284" w:hanging="284"/>
        <w:rPr>
          <w:rFonts w:ascii="Arial" w:hAnsi="Arial" w:cs="Arial"/>
          <w:sz w:val="23"/>
          <w:szCs w:val="23"/>
        </w:rPr>
      </w:pPr>
    </w:p>
    <w:p w:rsidR="00DA4A2E" w:rsidRDefault="00DA4A2E" w:rsidP="00B60CD7">
      <w:pPr>
        <w:pStyle w:val="PlainText"/>
        <w:tabs>
          <w:tab w:val="right" w:leader="dot" w:pos="7938"/>
          <w:tab w:val="right" w:leader="dot" w:pos="9639"/>
        </w:tabs>
        <w:ind w:left="284" w:hanging="284"/>
        <w:rPr>
          <w:rFonts w:ascii="Arial" w:hAnsi="Arial" w:cs="Arial"/>
          <w:sz w:val="23"/>
          <w:szCs w:val="23"/>
        </w:rPr>
      </w:pPr>
      <w:r>
        <w:rPr>
          <w:rFonts w:ascii="Arial" w:hAnsi="Arial" w:cs="Arial"/>
          <w:sz w:val="23"/>
          <w:szCs w:val="23"/>
        </w:rPr>
        <w:t>9 APPENDICES</w:t>
      </w:r>
      <w:r w:rsidR="00CA7D59">
        <w:rPr>
          <w:rFonts w:ascii="Arial" w:hAnsi="Arial" w:cs="Arial"/>
          <w:sz w:val="23"/>
          <w:szCs w:val="23"/>
        </w:rPr>
        <w:tab/>
      </w:r>
      <w:r w:rsidR="00CA7D59">
        <w:rPr>
          <w:rFonts w:ascii="Arial" w:hAnsi="Arial" w:cs="Arial"/>
          <w:sz w:val="23"/>
          <w:szCs w:val="23"/>
        </w:rPr>
        <w:tab/>
        <w:t>7</w:t>
      </w:r>
      <w:r w:rsidR="00980936">
        <w:rPr>
          <w:rFonts w:ascii="Arial" w:hAnsi="Arial" w:cs="Arial"/>
          <w:sz w:val="23"/>
          <w:szCs w:val="23"/>
        </w:rPr>
        <w:t>3</w:t>
      </w:r>
    </w:p>
    <w:p w:rsidR="00DA4A2E" w:rsidRDefault="0043428B" w:rsidP="00B60CD7">
      <w:pPr>
        <w:pStyle w:val="PlainText"/>
        <w:tabs>
          <w:tab w:val="right" w:leader="dot" w:pos="7938"/>
          <w:tab w:val="right" w:leader="dot" w:pos="9639"/>
        </w:tabs>
        <w:ind w:left="284"/>
        <w:rPr>
          <w:rFonts w:ascii="Arial" w:hAnsi="Arial" w:cs="Arial"/>
        </w:rPr>
      </w:pPr>
      <w:r>
        <w:rPr>
          <w:rFonts w:ascii="Arial" w:hAnsi="Arial" w:cs="Arial"/>
        </w:rPr>
        <w:t>9.1 APPENDIC</w:t>
      </w:r>
      <w:r w:rsidR="00222AA2">
        <w:rPr>
          <w:rFonts w:ascii="Arial" w:hAnsi="Arial" w:cs="Arial"/>
        </w:rPr>
        <w:t>ES ATTACHED</w:t>
      </w:r>
      <w:r w:rsidR="00980936">
        <w:rPr>
          <w:rFonts w:ascii="Arial" w:hAnsi="Arial" w:cs="Arial"/>
        </w:rPr>
        <w:tab/>
      </w:r>
      <w:r w:rsidR="00980936">
        <w:rPr>
          <w:rFonts w:ascii="Arial" w:hAnsi="Arial" w:cs="Arial"/>
        </w:rPr>
        <w:tab/>
        <w:t>73</w:t>
      </w:r>
    </w:p>
    <w:p w:rsidR="00222AA2" w:rsidRPr="00DA4A2E" w:rsidRDefault="00222AA2" w:rsidP="00B60CD7">
      <w:pPr>
        <w:pStyle w:val="PlainText"/>
        <w:tabs>
          <w:tab w:val="right" w:leader="dot" w:pos="7938"/>
          <w:tab w:val="right" w:leader="dot" w:pos="9639"/>
        </w:tabs>
        <w:ind w:left="284"/>
        <w:rPr>
          <w:rFonts w:ascii="Arial" w:hAnsi="Arial" w:cs="Arial"/>
        </w:rPr>
      </w:pPr>
      <w:r>
        <w:rPr>
          <w:rFonts w:ascii="Arial" w:hAnsi="Arial" w:cs="Arial"/>
        </w:rPr>
        <w:t>9.2 MAPPING</w:t>
      </w:r>
      <w:r w:rsidR="00980936">
        <w:rPr>
          <w:rFonts w:ascii="Arial" w:hAnsi="Arial" w:cs="Arial"/>
        </w:rPr>
        <w:tab/>
      </w:r>
      <w:r w:rsidR="00980936">
        <w:rPr>
          <w:rFonts w:ascii="Arial" w:hAnsi="Arial" w:cs="Arial"/>
        </w:rPr>
        <w:tab/>
        <w:t>98</w:t>
      </w:r>
    </w:p>
    <w:p w:rsidR="00DA4A2E" w:rsidRPr="00DA4A2E" w:rsidRDefault="00222AA2" w:rsidP="00B60CD7">
      <w:pPr>
        <w:pStyle w:val="PlainText"/>
        <w:tabs>
          <w:tab w:val="right" w:leader="dot" w:pos="7938"/>
          <w:tab w:val="right" w:leader="dot" w:pos="9639"/>
        </w:tabs>
        <w:ind w:left="284"/>
        <w:rPr>
          <w:rFonts w:ascii="Arial" w:hAnsi="Arial" w:cs="Arial"/>
        </w:rPr>
      </w:pPr>
      <w:r>
        <w:rPr>
          <w:rFonts w:ascii="Arial" w:hAnsi="Arial" w:cs="Arial"/>
        </w:rPr>
        <w:t xml:space="preserve">9.3 </w:t>
      </w:r>
      <w:r w:rsidR="00DA4A2E" w:rsidRPr="00DA4A2E">
        <w:rPr>
          <w:rFonts w:ascii="Arial" w:hAnsi="Arial" w:cs="Arial"/>
        </w:rPr>
        <w:t>LIST O</w:t>
      </w:r>
      <w:r w:rsidR="00BB5275">
        <w:rPr>
          <w:rFonts w:ascii="Arial" w:hAnsi="Arial" w:cs="Arial"/>
        </w:rPr>
        <w:t>F KEY REFERENCE DOCUMENTS LINKS</w:t>
      </w:r>
      <w:r w:rsidR="00980936">
        <w:rPr>
          <w:rFonts w:ascii="Arial" w:hAnsi="Arial" w:cs="Arial"/>
        </w:rPr>
        <w:tab/>
      </w:r>
      <w:r w:rsidR="00980936">
        <w:rPr>
          <w:rFonts w:ascii="Arial" w:hAnsi="Arial" w:cs="Arial"/>
        </w:rPr>
        <w:tab/>
        <w:t>100</w:t>
      </w:r>
    </w:p>
    <w:p w:rsidR="00A60293" w:rsidRDefault="00A60293" w:rsidP="00B60CD7">
      <w:pPr>
        <w:pStyle w:val="PlainText"/>
        <w:tabs>
          <w:tab w:val="right" w:leader="dot" w:pos="7938"/>
          <w:tab w:val="right" w:leader="dot" w:pos="9639"/>
        </w:tabs>
        <w:ind w:left="284" w:firstLine="425"/>
        <w:rPr>
          <w:rFonts w:ascii="Arial" w:hAnsi="Arial" w:cs="Arial"/>
        </w:rPr>
      </w:pPr>
    </w:p>
    <w:p w:rsidR="00A60293" w:rsidRDefault="00A60293" w:rsidP="00A60293">
      <w:pPr>
        <w:pStyle w:val="PlainText"/>
        <w:tabs>
          <w:tab w:val="right" w:leader="dot" w:pos="7938"/>
        </w:tabs>
        <w:ind w:left="284"/>
        <w:rPr>
          <w:rFonts w:ascii="Arial" w:hAnsi="Arial" w:cs="Arial"/>
        </w:rPr>
      </w:pPr>
    </w:p>
    <w:p w:rsidR="00A60293" w:rsidRPr="00A60293" w:rsidRDefault="00A60293" w:rsidP="00A60293">
      <w:pPr>
        <w:pStyle w:val="PlainText"/>
        <w:tabs>
          <w:tab w:val="right" w:leader="dot" w:pos="7938"/>
        </w:tabs>
        <w:ind w:left="284" w:firstLine="425"/>
        <w:rPr>
          <w:rFonts w:ascii="Arial" w:hAnsi="Arial" w:cs="Arial"/>
        </w:rPr>
      </w:pPr>
    </w:p>
    <w:p w:rsidR="000501CB" w:rsidRPr="00C6243A" w:rsidRDefault="000501CB" w:rsidP="000501CB">
      <w:pPr>
        <w:pStyle w:val="PlainText"/>
        <w:tabs>
          <w:tab w:val="right" w:leader="dot" w:pos="7938"/>
        </w:tabs>
        <w:ind w:left="284" w:firstLine="425"/>
        <w:rPr>
          <w:rFonts w:ascii="Arial" w:hAnsi="Arial" w:cs="Arial"/>
        </w:rPr>
      </w:pPr>
    </w:p>
    <w:p w:rsidR="004F2E41" w:rsidRPr="009A1850" w:rsidRDefault="004F2E41" w:rsidP="00C6243A">
      <w:pPr>
        <w:pStyle w:val="PlainText"/>
        <w:tabs>
          <w:tab w:val="right" w:leader="dot" w:pos="7938"/>
        </w:tabs>
        <w:ind w:left="284" w:hanging="284"/>
        <w:rPr>
          <w:rFonts w:ascii="Arial" w:hAnsi="Arial" w:cs="Arial"/>
        </w:rPr>
      </w:pPr>
      <w:r>
        <w:rPr>
          <w:rFonts w:ascii="Arial" w:hAnsi="Arial" w:cs="Arial"/>
        </w:rPr>
        <w:t xml:space="preserve"> </w:t>
      </w:r>
    </w:p>
    <w:p w:rsidR="00D144C8" w:rsidRDefault="00D144C8" w:rsidP="009E7112">
      <w:pPr>
        <w:pStyle w:val="PlainText"/>
        <w:tabs>
          <w:tab w:val="right" w:leader="dot" w:pos="7938"/>
        </w:tabs>
        <w:ind w:left="284" w:firstLine="425"/>
        <w:rPr>
          <w:rFonts w:ascii="Arial" w:hAnsi="Arial" w:cs="Arial"/>
        </w:rPr>
      </w:pPr>
    </w:p>
    <w:p w:rsidR="002218EE" w:rsidRDefault="002218EE" w:rsidP="009E7112">
      <w:pPr>
        <w:pStyle w:val="PlainText"/>
        <w:tabs>
          <w:tab w:val="right" w:leader="dot" w:pos="7938"/>
        </w:tabs>
        <w:ind w:left="284" w:firstLine="425"/>
        <w:rPr>
          <w:rFonts w:ascii="Arial" w:hAnsi="Arial" w:cs="Arial"/>
        </w:rPr>
      </w:pPr>
    </w:p>
    <w:p w:rsidR="002218EE" w:rsidRDefault="002218EE" w:rsidP="009E7112">
      <w:pPr>
        <w:pStyle w:val="PlainText"/>
        <w:tabs>
          <w:tab w:val="right" w:leader="dot" w:pos="7938"/>
        </w:tabs>
        <w:ind w:left="284" w:firstLine="425"/>
        <w:rPr>
          <w:rFonts w:ascii="Arial" w:hAnsi="Arial" w:cs="Arial"/>
        </w:rPr>
      </w:pPr>
    </w:p>
    <w:p w:rsidR="00D83498" w:rsidRDefault="00D83498" w:rsidP="00D83498">
      <w:pPr>
        <w:pStyle w:val="PlainText"/>
        <w:tabs>
          <w:tab w:val="right" w:leader="dot" w:pos="7938"/>
        </w:tabs>
        <w:rPr>
          <w:rFonts w:ascii="Arial" w:hAnsi="Arial" w:cs="Arial"/>
        </w:rPr>
        <w:sectPr w:rsidR="00D83498" w:rsidSect="00264A7B">
          <w:footerReference w:type="default" r:id="rId10"/>
          <w:pgSz w:w="12240" w:h="15840"/>
          <w:pgMar w:top="1440" w:right="1440" w:bottom="1440" w:left="1440" w:header="720" w:footer="720" w:gutter="0"/>
          <w:pgNumType w:fmt="lowerRoman" w:start="1"/>
          <w:cols w:space="720"/>
          <w:titlePg/>
          <w:docGrid w:linePitch="360"/>
        </w:sectPr>
      </w:pPr>
    </w:p>
    <w:p w:rsidR="00C02FB5" w:rsidRDefault="00C02FB5" w:rsidP="00FC245A">
      <w:pPr>
        <w:pStyle w:val="PlainText"/>
        <w:tabs>
          <w:tab w:val="right" w:leader="dot" w:pos="7938"/>
        </w:tabs>
        <w:rPr>
          <w:rFonts w:ascii="Arial" w:hAnsi="Arial" w:cs="Arial"/>
        </w:rPr>
        <w:sectPr w:rsidR="00C02FB5" w:rsidSect="00D83498">
          <w:pgSz w:w="12240" w:h="15840"/>
          <w:pgMar w:top="1440" w:right="1440" w:bottom="1440" w:left="1440" w:header="720" w:footer="720" w:gutter="0"/>
          <w:pgNumType w:start="1"/>
          <w:cols w:space="720"/>
          <w:titlePg/>
          <w:docGrid w:linePitch="360"/>
        </w:sectPr>
      </w:pPr>
    </w:p>
    <w:p w:rsidR="00BA6DE9" w:rsidRPr="003E59F9" w:rsidRDefault="00BA6DE9" w:rsidP="00BA6DE9">
      <w:pPr>
        <w:pStyle w:val="PlainText"/>
        <w:rPr>
          <w:rFonts w:ascii="Arial" w:hAnsi="Arial" w:cs="Arial"/>
          <w:b/>
          <w:sz w:val="23"/>
          <w:szCs w:val="23"/>
        </w:rPr>
      </w:pPr>
      <w:r w:rsidRPr="003E59F9">
        <w:rPr>
          <w:rFonts w:ascii="Arial" w:hAnsi="Arial" w:cs="Arial"/>
          <w:b/>
          <w:sz w:val="23"/>
          <w:szCs w:val="23"/>
        </w:rPr>
        <w:lastRenderedPageBreak/>
        <w:t xml:space="preserve">1 </w:t>
      </w:r>
      <w:r w:rsidRPr="003E59F9">
        <w:rPr>
          <w:rFonts w:ascii="Arial" w:hAnsi="Arial" w:cs="Arial"/>
          <w:b/>
          <w:sz w:val="23"/>
          <w:szCs w:val="23"/>
        </w:rPr>
        <w:tab/>
        <w:t xml:space="preserve">INTRODUCTION </w:t>
      </w:r>
    </w:p>
    <w:p w:rsidR="00BA6DE9" w:rsidRDefault="00BA6DE9" w:rsidP="00BA6DE9">
      <w:pPr>
        <w:pStyle w:val="PlainText"/>
        <w:rPr>
          <w:rFonts w:ascii="Arial" w:hAnsi="Arial" w:cs="Arial"/>
        </w:rPr>
      </w:pPr>
    </w:p>
    <w:p w:rsidR="00BA6DE9" w:rsidRPr="003E59F9" w:rsidRDefault="00BA6DE9" w:rsidP="00BA6DE9">
      <w:pPr>
        <w:pStyle w:val="PlainText"/>
        <w:numPr>
          <w:ilvl w:val="1"/>
          <w:numId w:val="1"/>
        </w:numPr>
        <w:rPr>
          <w:rFonts w:ascii="Arial" w:hAnsi="Arial" w:cs="Arial"/>
          <w:b/>
        </w:rPr>
      </w:pPr>
      <w:r w:rsidRPr="003E59F9">
        <w:rPr>
          <w:rFonts w:ascii="Arial" w:hAnsi="Arial" w:cs="Arial"/>
          <w:b/>
        </w:rPr>
        <w:t xml:space="preserve">PURPOSE OF MANUAL </w:t>
      </w:r>
    </w:p>
    <w:p w:rsidR="00BA6DE9" w:rsidRDefault="00BA6DE9" w:rsidP="00BA6DE9">
      <w:pPr>
        <w:pStyle w:val="PlainText"/>
        <w:ind w:left="720"/>
        <w:rPr>
          <w:rFonts w:ascii="Arial" w:hAnsi="Arial" w:cs="Arial"/>
          <w:b/>
        </w:rPr>
      </w:pPr>
    </w:p>
    <w:p w:rsidR="00BA6DE9" w:rsidRDefault="00BA6DE9" w:rsidP="00BA6DE9">
      <w:pPr>
        <w:pStyle w:val="PlainText"/>
        <w:rPr>
          <w:rFonts w:ascii="Arial" w:hAnsi="Arial" w:cs="Arial"/>
        </w:rPr>
      </w:pPr>
      <w:r>
        <w:rPr>
          <w:rFonts w:ascii="Arial" w:hAnsi="Arial" w:cs="Arial"/>
        </w:rPr>
        <w:t>The need to prepare a comprehensive Policy and Procedure Manual for the Lower Thames Valley Conservation Authority (LTVCA) was in response to the amendments to the Conservation Authorities Act in 200</w:t>
      </w:r>
      <w:r w:rsidR="007F1BD0">
        <w:rPr>
          <w:rFonts w:ascii="Arial" w:hAnsi="Arial" w:cs="Arial"/>
        </w:rPr>
        <w:t>4 and further amendments in 2013</w:t>
      </w:r>
      <w:r>
        <w:rPr>
          <w:rFonts w:ascii="Arial" w:hAnsi="Arial" w:cs="Arial"/>
        </w:rPr>
        <w:t xml:space="preserve">, along with the implementation of a new Generic Regulation R.S.O. 152/06, for the Development, Interference with Wetlands and Alterations to Shorelines and Watercourses Regulation. </w:t>
      </w:r>
    </w:p>
    <w:p w:rsidR="00BA6DE9" w:rsidRDefault="00BA6DE9" w:rsidP="00BA6DE9">
      <w:pPr>
        <w:pStyle w:val="PlainText"/>
        <w:rPr>
          <w:rFonts w:ascii="Arial" w:hAnsi="Arial" w:cs="Arial"/>
        </w:rPr>
      </w:pPr>
    </w:p>
    <w:p w:rsidR="00C60004" w:rsidRDefault="00BA6DE9" w:rsidP="00BA6DE9">
      <w:pPr>
        <w:pStyle w:val="PlainText"/>
        <w:rPr>
          <w:rFonts w:ascii="Arial" w:hAnsi="Arial" w:cs="Arial"/>
        </w:rPr>
      </w:pPr>
      <w:r>
        <w:rPr>
          <w:rFonts w:ascii="Arial" w:hAnsi="Arial" w:cs="Arial"/>
        </w:rPr>
        <w:t>The purpose of the Policy and Procedure Manual</w:t>
      </w:r>
      <w:r w:rsidR="00AB3201">
        <w:rPr>
          <w:rFonts w:ascii="Arial" w:hAnsi="Arial" w:cs="Arial"/>
        </w:rPr>
        <w:t>, taking guidance from Provincial Policy,</w:t>
      </w:r>
      <w:r>
        <w:rPr>
          <w:rFonts w:ascii="Arial" w:hAnsi="Arial" w:cs="Arial"/>
        </w:rPr>
        <w:t xml:space="preserve"> is to provide local watershed policies which will guide </w:t>
      </w:r>
      <w:r w:rsidRPr="001E1DD6">
        <w:rPr>
          <w:rFonts w:ascii="Arial" w:hAnsi="Arial" w:cs="Arial"/>
        </w:rPr>
        <w:t>development</w:t>
      </w:r>
      <w:r>
        <w:rPr>
          <w:rFonts w:ascii="Arial" w:hAnsi="Arial" w:cs="Arial"/>
        </w:rPr>
        <w:t xml:space="preserve"> and site alteration while protecting, preserving and enhancing the natural environment. The policies are based on the interrelationship between environmental, physical and social factors that impact land use planning and development in the watershed.</w:t>
      </w:r>
      <w:r w:rsidR="00C60004">
        <w:rPr>
          <w:rFonts w:ascii="Arial" w:hAnsi="Arial" w:cs="Arial"/>
        </w:rPr>
        <w:t xml:space="preserve"> </w:t>
      </w:r>
    </w:p>
    <w:p w:rsidR="00C60004" w:rsidRDefault="00C60004" w:rsidP="00BA6DE9">
      <w:pPr>
        <w:pStyle w:val="PlainText"/>
        <w:rPr>
          <w:rFonts w:ascii="Arial" w:hAnsi="Arial" w:cs="Arial"/>
        </w:rPr>
      </w:pPr>
    </w:p>
    <w:p w:rsidR="00BA6DE9" w:rsidRDefault="00BA6DE9" w:rsidP="00BA6DE9">
      <w:pPr>
        <w:pStyle w:val="PlainText"/>
        <w:rPr>
          <w:rFonts w:ascii="Arial" w:hAnsi="Arial" w:cs="Arial"/>
        </w:rPr>
      </w:pPr>
      <w:r>
        <w:rPr>
          <w:rFonts w:ascii="Arial" w:hAnsi="Arial" w:cs="Arial"/>
        </w:rPr>
        <w:t xml:space="preserve">This manual, approved by the Lower Thames Valley Conservation Authority's Board of Directors, will be implemented by LTVCA staff through the Conservation Authority's Regulations and </w:t>
      </w:r>
      <w:r w:rsidR="00C60004">
        <w:rPr>
          <w:rFonts w:ascii="Arial" w:hAnsi="Arial" w:cs="Arial"/>
        </w:rPr>
        <w:t>planning</w:t>
      </w:r>
      <w:r>
        <w:rPr>
          <w:rFonts w:ascii="Arial" w:hAnsi="Arial" w:cs="Arial"/>
        </w:rPr>
        <w:t xml:space="preserve"> program.</w:t>
      </w:r>
      <w:r w:rsidR="00C60004">
        <w:rPr>
          <w:rFonts w:ascii="Arial" w:hAnsi="Arial" w:cs="Arial"/>
        </w:rPr>
        <w:t xml:space="preserve"> It will be used in conjunction with the Operation and Procedural Guidelines which identifies the requirements that will need to be met when seeking planning, regulatory or other forms of approval from the LTVCA.</w:t>
      </w:r>
      <w:r>
        <w:rPr>
          <w:rFonts w:ascii="Arial" w:hAnsi="Arial" w:cs="Arial"/>
        </w:rPr>
        <w:t xml:space="preserve"> It is envisioned that this Policy and Procedure Manual will be a valuable tool for the LTVCA Board of Directors and staff as well as for the watershed municipalities, the land development industry and the public. </w:t>
      </w:r>
    </w:p>
    <w:p w:rsidR="00BA6DE9" w:rsidRDefault="00BA6DE9" w:rsidP="00BA6DE9">
      <w:pPr>
        <w:pStyle w:val="PlainText"/>
        <w:rPr>
          <w:rFonts w:ascii="Arial" w:hAnsi="Arial" w:cs="Arial"/>
          <w:b/>
        </w:rPr>
      </w:pPr>
    </w:p>
    <w:p w:rsidR="00BA6DE9" w:rsidRPr="003E59F9" w:rsidRDefault="00BA6DE9" w:rsidP="00BA6DE9">
      <w:pPr>
        <w:pStyle w:val="PlainText"/>
        <w:numPr>
          <w:ilvl w:val="1"/>
          <w:numId w:val="1"/>
        </w:numPr>
        <w:rPr>
          <w:rFonts w:ascii="Arial" w:hAnsi="Arial" w:cs="Arial"/>
          <w:b/>
        </w:rPr>
      </w:pPr>
      <w:r w:rsidRPr="003E59F9">
        <w:rPr>
          <w:rFonts w:ascii="Arial" w:hAnsi="Arial" w:cs="Arial"/>
          <w:b/>
        </w:rPr>
        <w:t xml:space="preserve">LAYOUT OF MANUAL </w:t>
      </w:r>
    </w:p>
    <w:p w:rsidR="00BA6DE9" w:rsidRDefault="00BA6DE9" w:rsidP="00BA6DE9">
      <w:pPr>
        <w:pStyle w:val="PlainText"/>
        <w:ind w:left="720"/>
        <w:rPr>
          <w:rFonts w:ascii="Arial" w:hAnsi="Arial" w:cs="Arial"/>
          <w:b/>
        </w:rPr>
      </w:pPr>
    </w:p>
    <w:p w:rsidR="00BA6DE9" w:rsidRDefault="00BA6DE9" w:rsidP="00BA6DE9">
      <w:pPr>
        <w:pStyle w:val="PlainText"/>
        <w:rPr>
          <w:rFonts w:ascii="Arial" w:hAnsi="Arial" w:cs="Arial"/>
        </w:rPr>
      </w:pPr>
      <w:r>
        <w:rPr>
          <w:rFonts w:ascii="Arial" w:hAnsi="Arial" w:cs="Arial"/>
        </w:rPr>
        <w:t xml:space="preserve">This policy and procedure manual is a living document which will continue to evolve. The policies and implementation requirements contained herein have been formulated using a variety of sources. These include: </w:t>
      </w:r>
    </w:p>
    <w:p w:rsidR="00BA6DE9" w:rsidRDefault="00BA6DE9" w:rsidP="00BA6DE9">
      <w:pPr>
        <w:pStyle w:val="PlainText"/>
        <w:rPr>
          <w:rFonts w:ascii="Arial" w:hAnsi="Arial" w:cs="Arial"/>
        </w:rPr>
      </w:pPr>
    </w:p>
    <w:p w:rsidR="00BA6DE9" w:rsidRDefault="00BA6DE9" w:rsidP="00BA6DE9">
      <w:pPr>
        <w:pStyle w:val="PlainText"/>
        <w:numPr>
          <w:ilvl w:val="0"/>
          <w:numId w:val="2"/>
        </w:numPr>
        <w:rPr>
          <w:rFonts w:ascii="Arial" w:hAnsi="Arial" w:cs="Arial"/>
        </w:rPr>
      </w:pPr>
      <w:r>
        <w:rPr>
          <w:rFonts w:ascii="Arial" w:hAnsi="Arial" w:cs="Arial"/>
        </w:rPr>
        <w:t xml:space="preserve">the LTVCA's Policy and Procedures Manual for Fill, Construction and Alteration to Waterways Regulations, R.S.O. 544/84 </w:t>
      </w:r>
    </w:p>
    <w:p w:rsidR="00BA6DE9" w:rsidRDefault="00BA6DE9" w:rsidP="00BA6DE9">
      <w:pPr>
        <w:pStyle w:val="PlainText"/>
        <w:rPr>
          <w:rFonts w:ascii="Arial" w:hAnsi="Arial" w:cs="Arial"/>
        </w:rPr>
      </w:pPr>
    </w:p>
    <w:p w:rsidR="00BA6DE9" w:rsidRPr="001E1DD6" w:rsidRDefault="00642066" w:rsidP="00BA6DE9">
      <w:pPr>
        <w:pStyle w:val="PlainText"/>
        <w:numPr>
          <w:ilvl w:val="0"/>
          <w:numId w:val="2"/>
        </w:numPr>
        <w:rPr>
          <w:rFonts w:ascii="Arial" w:hAnsi="Arial" w:cs="Arial"/>
        </w:rPr>
      </w:pPr>
      <w:r>
        <w:rPr>
          <w:rFonts w:ascii="Arial" w:hAnsi="Arial" w:cs="Arial"/>
        </w:rPr>
        <w:t>the amended</w:t>
      </w:r>
      <w:r w:rsidR="00BA6DE9">
        <w:rPr>
          <w:rFonts w:ascii="Arial" w:hAnsi="Arial" w:cs="Arial"/>
        </w:rPr>
        <w:t xml:space="preserve"> Conservation Authorities Act, the enacting </w:t>
      </w:r>
      <w:r>
        <w:rPr>
          <w:rFonts w:ascii="Arial" w:hAnsi="Arial" w:cs="Arial"/>
        </w:rPr>
        <w:t>Legislation</w:t>
      </w:r>
      <w:r w:rsidR="00BA6DE9">
        <w:rPr>
          <w:rFonts w:ascii="Arial" w:hAnsi="Arial" w:cs="Arial"/>
        </w:rPr>
        <w:t xml:space="preserve"> for the </w:t>
      </w:r>
      <w:r w:rsidR="00BA6DE9" w:rsidRPr="001E1DD6">
        <w:rPr>
          <w:rFonts w:ascii="Arial" w:hAnsi="Arial" w:cs="Arial"/>
        </w:rPr>
        <w:t>Development, Interference with Wetlands and Alterations to Shorelines and Watercourses Regulation, R.S.O. 152/06 and supporting documents</w:t>
      </w:r>
    </w:p>
    <w:p w:rsidR="00BA6DE9" w:rsidRDefault="00BA6DE9" w:rsidP="00BA6DE9">
      <w:pPr>
        <w:pStyle w:val="PlainText"/>
        <w:ind w:left="720"/>
        <w:rPr>
          <w:rFonts w:ascii="Arial" w:hAnsi="Arial" w:cs="Arial"/>
        </w:rPr>
      </w:pPr>
    </w:p>
    <w:p w:rsidR="00BA6DE9" w:rsidRDefault="00BA6DE9" w:rsidP="00BA6DE9">
      <w:pPr>
        <w:pStyle w:val="PlainText"/>
        <w:numPr>
          <w:ilvl w:val="0"/>
          <w:numId w:val="2"/>
        </w:numPr>
        <w:rPr>
          <w:rFonts w:ascii="Arial" w:hAnsi="Arial" w:cs="Arial"/>
        </w:rPr>
      </w:pPr>
      <w:r>
        <w:rPr>
          <w:rFonts w:ascii="Arial" w:hAnsi="Arial" w:cs="Arial"/>
        </w:rPr>
        <w:t>the LTVCA’s Operational Guidelines for the Development, Interference with Wetlands and Alterations to Shorelines and Watercourses Regulation, R.S.O. 152/06, as amended</w:t>
      </w:r>
    </w:p>
    <w:p w:rsidR="00BA6DE9" w:rsidRDefault="00BA6DE9" w:rsidP="00BA6DE9">
      <w:pPr>
        <w:pStyle w:val="PlainText"/>
        <w:rPr>
          <w:rFonts w:ascii="Arial" w:hAnsi="Arial" w:cs="Arial"/>
          <w:sz w:val="22"/>
          <w:szCs w:val="22"/>
        </w:rPr>
      </w:pPr>
    </w:p>
    <w:p w:rsidR="00BA6DE9" w:rsidRDefault="00BA6DE9" w:rsidP="00BA6DE9">
      <w:pPr>
        <w:pStyle w:val="PlainText"/>
        <w:numPr>
          <w:ilvl w:val="0"/>
          <w:numId w:val="2"/>
        </w:numPr>
        <w:rPr>
          <w:rFonts w:ascii="Arial" w:hAnsi="Arial" w:cs="Arial"/>
        </w:rPr>
      </w:pPr>
      <w:r>
        <w:rPr>
          <w:rFonts w:ascii="Arial" w:hAnsi="Arial" w:cs="Arial"/>
        </w:rPr>
        <w:t xml:space="preserve">Watershed-based Fact Sheets </w:t>
      </w:r>
    </w:p>
    <w:p w:rsidR="00BA6DE9" w:rsidRDefault="00BA6DE9" w:rsidP="00BA6DE9">
      <w:pPr>
        <w:pStyle w:val="PlainText"/>
        <w:rPr>
          <w:rFonts w:ascii="Arial" w:hAnsi="Arial" w:cs="Arial"/>
        </w:rPr>
      </w:pPr>
    </w:p>
    <w:p w:rsidR="00BA6DE9" w:rsidRDefault="00BA6DE9" w:rsidP="00BA6DE9">
      <w:pPr>
        <w:pStyle w:val="PlainText"/>
        <w:numPr>
          <w:ilvl w:val="0"/>
          <w:numId w:val="2"/>
        </w:numPr>
        <w:rPr>
          <w:rFonts w:ascii="Arial" w:hAnsi="Arial" w:cs="Arial"/>
        </w:rPr>
      </w:pPr>
      <w:r>
        <w:rPr>
          <w:rFonts w:ascii="Arial" w:hAnsi="Arial" w:cs="Arial"/>
        </w:rPr>
        <w:t xml:space="preserve">LTVCA files from past development </w:t>
      </w:r>
    </w:p>
    <w:p w:rsidR="00BA6DE9" w:rsidRDefault="00BA6DE9" w:rsidP="00B64301">
      <w:pPr>
        <w:pStyle w:val="PlainText"/>
        <w:ind w:left="720"/>
        <w:contextualSpacing/>
        <w:rPr>
          <w:rFonts w:ascii="Arial" w:hAnsi="Arial" w:cs="Arial"/>
        </w:rPr>
      </w:pPr>
    </w:p>
    <w:p w:rsidR="00453311" w:rsidRDefault="00BA6DE9" w:rsidP="00B64301">
      <w:pPr>
        <w:pStyle w:val="PlainText"/>
        <w:numPr>
          <w:ilvl w:val="0"/>
          <w:numId w:val="2"/>
        </w:numPr>
        <w:contextualSpacing/>
        <w:rPr>
          <w:rFonts w:ascii="Arial" w:hAnsi="Arial" w:cs="Arial"/>
        </w:rPr>
      </w:pPr>
      <w:r>
        <w:rPr>
          <w:rFonts w:ascii="Arial" w:hAnsi="Arial" w:cs="Arial"/>
        </w:rPr>
        <w:t>the Provin</w:t>
      </w:r>
      <w:r w:rsidR="008A4512">
        <w:rPr>
          <w:rFonts w:ascii="Arial" w:hAnsi="Arial" w:cs="Arial"/>
        </w:rPr>
        <w:t>cial Policy Statement (PPS, 2014</w:t>
      </w:r>
      <w:r>
        <w:rPr>
          <w:rFonts w:ascii="Arial" w:hAnsi="Arial" w:cs="Arial"/>
        </w:rPr>
        <w:t xml:space="preserve">) </w:t>
      </w:r>
    </w:p>
    <w:p w:rsidR="00453311" w:rsidRDefault="00453311" w:rsidP="00B64301">
      <w:pPr>
        <w:pStyle w:val="ListParagraph"/>
        <w:spacing w:after="0"/>
        <w:rPr>
          <w:rFonts w:ascii="Arial" w:hAnsi="Arial" w:cs="Arial"/>
        </w:rPr>
      </w:pPr>
    </w:p>
    <w:p w:rsidR="00BA6DE9" w:rsidRDefault="00453311" w:rsidP="00B64301">
      <w:pPr>
        <w:pStyle w:val="PlainText"/>
        <w:numPr>
          <w:ilvl w:val="0"/>
          <w:numId w:val="2"/>
        </w:numPr>
        <w:contextualSpacing/>
        <w:rPr>
          <w:rFonts w:ascii="Arial" w:hAnsi="Arial" w:cs="Arial"/>
        </w:rPr>
      </w:pPr>
      <w:r>
        <w:rPr>
          <w:rFonts w:ascii="Arial" w:hAnsi="Arial" w:cs="Arial"/>
        </w:rPr>
        <w:t>other CA policies as a guid</w:t>
      </w:r>
      <w:r w:rsidR="009A3817">
        <w:rPr>
          <w:rFonts w:ascii="Arial" w:hAnsi="Arial" w:cs="Arial"/>
        </w:rPr>
        <w:t>e</w:t>
      </w:r>
      <w:r>
        <w:rPr>
          <w:rFonts w:ascii="Arial" w:hAnsi="Arial" w:cs="Arial"/>
        </w:rPr>
        <w:t xml:space="preserve">line </w:t>
      </w:r>
      <w:r w:rsidR="00BA6DE9">
        <w:rPr>
          <w:rFonts w:ascii="Arial" w:hAnsi="Arial" w:cs="Arial"/>
        </w:rPr>
        <w:t xml:space="preserve">and </w:t>
      </w:r>
    </w:p>
    <w:p w:rsidR="00BA6DE9" w:rsidRDefault="00BA6DE9" w:rsidP="00BA6DE9">
      <w:pPr>
        <w:pStyle w:val="PlainText"/>
        <w:ind w:left="720"/>
        <w:rPr>
          <w:rFonts w:ascii="Arial" w:hAnsi="Arial" w:cs="Arial"/>
        </w:rPr>
      </w:pPr>
    </w:p>
    <w:p w:rsidR="00BA6DE9" w:rsidRDefault="00BA6DE9" w:rsidP="00BA6DE9">
      <w:pPr>
        <w:pStyle w:val="PlainText"/>
        <w:numPr>
          <w:ilvl w:val="0"/>
          <w:numId w:val="2"/>
        </w:numPr>
        <w:rPr>
          <w:rFonts w:ascii="Arial" w:hAnsi="Arial" w:cs="Arial"/>
        </w:rPr>
      </w:pPr>
      <w:r>
        <w:rPr>
          <w:rFonts w:ascii="Arial" w:hAnsi="Arial" w:cs="Arial"/>
        </w:rPr>
        <w:t xml:space="preserve">relevant provincial technical manuals and guidelines. </w:t>
      </w:r>
    </w:p>
    <w:p w:rsidR="00BA6DE9" w:rsidRDefault="00BA6DE9" w:rsidP="00BA6DE9">
      <w:pPr>
        <w:pStyle w:val="PlainText"/>
        <w:rPr>
          <w:rFonts w:ascii="Arial" w:hAnsi="Arial" w:cs="Arial"/>
        </w:rPr>
      </w:pPr>
    </w:p>
    <w:p w:rsidR="00BA6DE9" w:rsidRDefault="00BA6DE9" w:rsidP="00BA6DE9">
      <w:pPr>
        <w:pStyle w:val="PlainText"/>
        <w:rPr>
          <w:rFonts w:ascii="Arial" w:hAnsi="Arial" w:cs="Arial"/>
        </w:rPr>
      </w:pPr>
      <w:r>
        <w:rPr>
          <w:rFonts w:ascii="Arial" w:hAnsi="Arial" w:cs="Arial"/>
        </w:rPr>
        <w:t xml:space="preserve">The layout of the document is structured to be very general at the beginning and then becomes more detailed further into the document.  Section 1 - Introduction provides the reader with a general </w:t>
      </w:r>
      <w:r>
        <w:rPr>
          <w:rFonts w:ascii="Arial" w:hAnsi="Arial" w:cs="Arial"/>
        </w:rPr>
        <w:lastRenderedPageBreak/>
        <w:t>overview of the Conservation Authority and its programs.  It establishes the purpose of the manual and provides an overview of the watershed and the LTVCA's regulatory activities.  Section 2</w:t>
      </w:r>
      <w:r w:rsidR="00F46C10">
        <w:rPr>
          <w:rFonts w:ascii="Arial" w:hAnsi="Arial" w:cs="Arial"/>
        </w:rPr>
        <w:t>-</w:t>
      </w:r>
      <w:r>
        <w:rPr>
          <w:rFonts w:ascii="Arial" w:hAnsi="Arial" w:cs="Arial"/>
        </w:rPr>
        <w:t xml:space="preserve"> Environmental Planning - Areas of Interest describes the principles, goals and objectives which guide the Conservation Authority in providing responses to planning matters specific to development issues that may impact on or be impacted by natural hazards.  It is anticipated that Sections 1 and 2 will be used by a broad audience including the general public, community organizations and professional staff. </w:t>
      </w:r>
    </w:p>
    <w:p w:rsidR="00F46C10" w:rsidRDefault="00F46C10" w:rsidP="00BA6DE9">
      <w:pPr>
        <w:pStyle w:val="PlainText"/>
        <w:rPr>
          <w:rFonts w:ascii="Arial" w:hAnsi="Arial" w:cs="Arial"/>
        </w:rPr>
      </w:pPr>
    </w:p>
    <w:p w:rsidR="00F46C10" w:rsidRDefault="00F46C10" w:rsidP="00F46C10">
      <w:pPr>
        <w:pStyle w:val="PlainText"/>
        <w:rPr>
          <w:rFonts w:ascii="Arial" w:hAnsi="Arial" w:cs="Arial"/>
        </w:rPr>
      </w:pPr>
      <w:r>
        <w:rPr>
          <w:rFonts w:ascii="Arial" w:hAnsi="Arial" w:cs="Arial"/>
        </w:rPr>
        <w:t>The detailed, technical policies contained in Sections 3, 4 and 5 which pertain to the LTVCA's Municipal Plan Review Process, our Permit Process and our Inquiry Services, as well as the implementation thereof as set out in Section 6, are more complex in nature.  It is anticipated that these latter sections will be used primarily by professional staff including land use planners, lawyers</w:t>
      </w:r>
      <w:r w:rsidR="00DA528D">
        <w:rPr>
          <w:rFonts w:ascii="Arial" w:hAnsi="Arial" w:cs="Arial"/>
        </w:rPr>
        <w:t>, consultants</w:t>
      </w:r>
      <w:r>
        <w:rPr>
          <w:rFonts w:ascii="Arial" w:hAnsi="Arial" w:cs="Arial"/>
        </w:rPr>
        <w:t xml:space="preserve"> and engineers.  For all users, the italicized terms in the manual are defined in the glossary. Further, more detailed information is included in the Appendices to assist development professionals. It is anticipated that additional accepted methodologies, general terms of reference documents and other technical support information will be added to continue to update and improve the Manual. Users should periodically refer to the LTVCA website (</w:t>
      </w:r>
      <w:hyperlink r:id="rId11" w:history="1">
        <w:r>
          <w:rPr>
            <w:rStyle w:val="Hyperlink"/>
            <w:rFonts w:ascii="Arial" w:hAnsi="Arial" w:cs="Arial"/>
          </w:rPr>
          <w:t>www.ltvca.ca</w:t>
        </w:r>
      </w:hyperlink>
      <w:r>
        <w:rPr>
          <w:rFonts w:ascii="Arial" w:hAnsi="Arial" w:cs="Arial"/>
        </w:rPr>
        <w:t xml:space="preserve">) to check on the availability of updates and revisions. </w:t>
      </w:r>
    </w:p>
    <w:p w:rsidR="00F46C10" w:rsidRDefault="00F46C10" w:rsidP="00F46C10">
      <w:pPr>
        <w:pStyle w:val="PlainText"/>
        <w:rPr>
          <w:rFonts w:ascii="Arial" w:hAnsi="Arial" w:cs="Arial"/>
        </w:rPr>
      </w:pPr>
    </w:p>
    <w:p w:rsidR="00F46C10" w:rsidRDefault="00F46C10" w:rsidP="00F46C10">
      <w:pPr>
        <w:pStyle w:val="PlainText"/>
        <w:rPr>
          <w:rFonts w:ascii="Arial" w:hAnsi="Arial" w:cs="Arial"/>
        </w:rPr>
      </w:pPr>
      <w:r>
        <w:rPr>
          <w:rFonts w:ascii="Arial" w:hAnsi="Arial" w:cs="Arial"/>
        </w:rPr>
        <w:t xml:space="preserve">The policies in this manual are intricately interwoven and inter-connected. They should always be read in their entirety. </w:t>
      </w:r>
      <w:r w:rsidR="00DA528D">
        <w:rPr>
          <w:rFonts w:ascii="Arial" w:hAnsi="Arial" w:cs="Arial"/>
        </w:rPr>
        <w:t xml:space="preserve">All policies will be reviewed and the most appropriate ones will be applied when reviewing development proposals and/ or applications as they relate to the Authority’s Regulations and the Natural Hazard section of the PPS 2014. </w:t>
      </w:r>
      <w:r>
        <w:rPr>
          <w:rFonts w:ascii="Arial" w:hAnsi="Arial" w:cs="Arial"/>
        </w:rPr>
        <w:t>The Authority will update this manual as needed to incorporate changes in legislation and government policy as well as when the Authority implements other LTVCA program</w:t>
      </w:r>
      <w:r w:rsidR="00EC32F4">
        <w:rPr>
          <w:rFonts w:ascii="Arial" w:hAnsi="Arial" w:cs="Arial"/>
        </w:rPr>
        <w:t>s and services.</w:t>
      </w:r>
    </w:p>
    <w:p w:rsidR="00F46C10" w:rsidRDefault="00F46C10" w:rsidP="00F46C10">
      <w:pPr>
        <w:pStyle w:val="PlainText"/>
        <w:rPr>
          <w:rFonts w:ascii="Arial" w:hAnsi="Arial" w:cs="Arial"/>
        </w:rPr>
      </w:pPr>
    </w:p>
    <w:p w:rsidR="00F46C10" w:rsidRPr="003E59F9" w:rsidRDefault="00F46C10" w:rsidP="00F46C10">
      <w:pPr>
        <w:pStyle w:val="PlainText"/>
        <w:numPr>
          <w:ilvl w:val="1"/>
          <w:numId w:val="1"/>
        </w:numPr>
        <w:rPr>
          <w:rFonts w:ascii="Arial" w:hAnsi="Arial" w:cs="Arial"/>
          <w:b/>
        </w:rPr>
      </w:pPr>
      <w:r w:rsidRPr="003E59F9">
        <w:rPr>
          <w:rFonts w:ascii="Arial" w:hAnsi="Arial" w:cs="Arial"/>
          <w:b/>
        </w:rPr>
        <w:t xml:space="preserve">THE LOWER THAMES VALLEY CONSERVATION AUTHORITY </w:t>
      </w:r>
    </w:p>
    <w:p w:rsidR="00F46C10" w:rsidRDefault="00F46C10" w:rsidP="00F46C10">
      <w:pPr>
        <w:pStyle w:val="PlainText"/>
        <w:ind w:left="720"/>
        <w:rPr>
          <w:rFonts w:ascii="Arial" w:hAnsi="Arial" w:cs="Arial"/>
          <w:b/>
        </w:rPr>
      </w:pPr>
    </w:p>
    <w:p w:rsidR="00F46C10" w:rsidRDefault="00F46C10" w:rsidP="00F46C10">
      <w:pPr>
        <w:pStyle w:val="PlainText"/>
        <w:numPr>
          <w:ilvl w:val="2"/>
          <w:numId w:val="1"/>
        </w:numPr>
        <w:rPr>
          <w:rFonts w:ascii="Arial" w:hAnsi="Arial" w:cs="Arial"/>
          <w:b/>
        </w:rPr>
      </w:pPr>
      <w:r>
        <w:rPr>
          <w:rFonts w:ascii="Arial" w:hAnsi="Arial" w:cs="Arial"/>
          <w:b/>
        </w:rPr>
        <w:t xml:space="preserve">Environmental Commitment &amp; the Watershed Approach </w:t>
      </w:r>
    </w:p>
    <w:p w:rsidR="00F46C10" w:rsidRDefault="00F46C10" w:rsidP="00F46C10">
      <w:pPr>
        <w:pStyle w:val="PlainText"/>
        <w:ind w:left="720"/>
        <w:rPr>
          <w:rFonts w:ascii="Arial" w:hAnsi="Arial" w:cs="Arial"/>
          <w:b/>
        </w:rPr>
      </w:pPr>
    </w:p>
    <w:p w:rsidR="00F46C10" w:rsidRDefault="00F46C10" w:rsidP="00F46C10">
      <w:pPr>
        <w:pStyle w:val="PlainText"/>
        <w:rPr>
          <w:rFonts w:ascii="Arial" w:hAnsi="Arial" w:cs="Arial"/>
        </w:rPr>
      </w:pPr>
      <w:r>
        <w:rPr>
          <w:rFonts w:ascii="Arial" w:hAnsi="Arial" w:cs="Arial"/>
        </w:rPr>
        <w:t>The Lower Thames Valley Conservation Authority (LTVCA) w</w:t>
      </w:r>
      <w:r w:rsidR="00A65980">
        <w:rPr>
          <w:rFonts w:ascii="Arial" w:hAnsi="Arial" w:cs="Arial"/>
        </w:rPr>
        <w:t>as formed in 1961. T</w:t>
      </w:r>
      <w:r>
        <w:rPr>
          <w:rFonts w:ascii="Arial" w:hAnsi="Arial" w:cs="Arial"/>
        </w:rPr>
        <w:t xml:space="preserve">he </w:t>
      </w:r>
    </w:p>
    <w:p w:rsidR="00F46C10" w:rsidRDefault="00F46C10" w:rsidP="00F46C10">
      <w:pPr>
        <w:pStyle w:val="PlainText"/>
        <w:rPr>
          <w:rFonts w:ascii="Arial" w:hAnsi="Arial" w:cs="Arial"/>
        </w:rPr>
      </w:pPr>
      <w:r>
        <w:rPr>
          <w:rFonts w:ascii="Arial" w:hAnsi="Arial" w:cs="Arial"/>
        </w:rPr>
        <w:t xml:space="preserve">Authority's original water resources mandate and programs have evolved to respond to the issues of our </w:t>
      </w:r>
      <w:r w:rsidRPr="00650ACB">
        <w:rPr>
          <w:rFonts w:ascii="Arial" w:hAnsi="Arial" w:cs="Arial"/>
          <w:i/>
        </w:rPr>
        <w:t>w</w:t>
      </w:r>
      <w:r w:rsidR="008844AD" w:rsidRPr="00650ACB">
        <w:rPr>
          <w:rFonts w:ascii="Arial" w:hAnsi="Arial" w:cs="Arial"/>
          <w:i/>
        </w:rPr>
        <w:t>atershed</w:t>
      </w:r>
      <w:r w:rsidR="008844AD">
        <w:rPr>
          <w:rFonts w:ascii="Arial" w:hAnsi="Arial" w:cs="Arial"/>
        </w:rPr>
        <w:t xml:space="preserve"> municipalities, scientific</w:t>
      </w:r>
      <w:r>
        <w:rPr>
          <w:rFonts w:ascii="Arial" w:hAnsi="Arial" w:cs="Arial"/>
        </w:rPr>
        <w:t xml:space="preserve"> findings as well as Provincial Policy and Legislation. This includes developing a broad range of watershed management programs and services that engage the community in responding to watershed issues. </w:t>
      </w:r>
    </w:p>
    <w:p w:rsidR="00F46C10" w:rsidRDefault="00F46C10" w:rsidP="00F46C10">
      <w:pPr>
        <w:pStyle w:val="PlainText"/>
        <w:rPr>
          <w:rFonts w:ascii="Arial" w:hAnsi="Arial" w:cs="Arial"/>
        </w:rPr>
      </w:pPr>
    </w:p>
    <w:p w:rsidR="00F46C10" w:rsidRDefault="00F46C10" w:rsidP="00F46C10">
      <w:pPr>
        <w:pStyle w:val="PlainText"/>
        <w:rPr>
          <w:rFonts w:ascii="Arial" w:hAnsi="Arial" w:cs="Arial"/>
        </w:rPr>
      </w:pPr>
      <w:r>
        <w:rPr>
          <w:rFonts w:ascii="Arial" w:hAnsi="Arial" w:cs="Arial"/>
        </w:rPr>
        <w:t xml:space="preserve">The Authority continues to strive towards implementing a watershed or </w:t>
      </w:r>
      <w:r w:rsidRPr="002D4BE3">
        <w:rPr>
          <w:rFonts w:ascii="Arial" w:hAnsi="Arial" w:cs="Arial"/>
          <w:i/>
        </w:rPr>
        <w:t>ecosystem approach</w:t>
      </w:r>
      <w:r>
        <w:rPr>
          <w:rFonts w:ascii="Arial" w:hAnsi="Arial" w:cs="Arial"/>
        </w:rPr>
        <w:t xml:space="preserve"> to planning. This approach is consistent with </w:t>
      </w:r>
      <w:r w:rsidRPr="00512CD4">
        <w:rPr>
          <w:rFonts w:ascii="Arial" w:hAnsi="Arial" w:cs="Arial"/>
        </w:rPr>
        <w:t>Section 2.2.1 a)</w:t>
      </w:r>
      <w:r w:rsidR="008A4512">
        <w:rPr>
          <w:rFonts w:ascii="Arial" w:hAnsi="Arial" w:cs="Arial"/>
        </w:rPr>
        <w:t xml:space="preserve"> of the 2014</w:t>
      </w:r>
      <w:r>
        <w:rPr>
          <w:rFonts w:ascii="Arial" w:hAnsi="Arial" w:cs="Arial"/>
        </w:rPr>
        <w:t xml:space="preserve"> Provincial Policy Statement (PPS), which encourages the use of the watershed "as the ecologically meaningful scale for</w:t>
      </w:r>
      <w:r w:rsidR="00512CD4">
        <w:rPr>
          <w:rFonts w:ascii="Arial" w:hAnsi="Arial" w:cs="Arial"/>
        </w:rPr>
        <w:t xml:space="preserve"> integrated and long-term planning." I</w:t>
      </w:r>
      <w:r>
        <w:rPr>
          <w:rFonts w:ascii="Arial" w:hAnsi="Arial" w:cs="Arial"/>
        </w:rPr>
        <w:t xml:space="preserve">t is considered to be the most effective and comprehensive systems-based approach for </w:t>
      </w:r>
      <w:r w:rsidRPr="00D6184C">
        <w:rPr>
          <w:rFonts w:ascii="Arial" w:hAnsi="Arial" w:cs="Arial"/>
          <w:i/>
        </w:rPr>
        <w:t>ecosystem</w:t>
      </w:r>
      <w:r>
        <w:rPr>
          <w:rFonts w:ascii="Arial" w:hAnsi="Arial" w:cs="Arial"/>
        </w:rPr>
        <w:t xml:space="preserve"> planning. While this concept has only recently been incorporated into the PPS, the Authority has a long legacy of planning, implementing and monitoring using watershed and </w:t>
      </w:r>
      <w:r w:rsidRPr="00B62E0C">
        <w:rPr>
          <w:rFonts w:ascii="Arial" w:hAnsi="Arial" w:cs="Arial"/>
          <w:i/>
        </w:rPr>
        <w:t>subwatershed</w:t>
      </w:r>
      <w:r>
        <w:rPr>
          <w:rFonts w:ascii="Arial" w:hAnsi="Arial" w:cs="Arial"/>
        </w:rPr>
        <w:t xml:space="preserve"> management components. Through the application of this approach, the implications of local management actions and municipal decisions can be evaluated in a watershed context. The watershed approach addresses the fact that water does not respect political boundaries, with the </w:t>
      </w:r>
      <w:r w:rsidRPr="00F20129">
        <w:rPr>
          <w:rFonts w:ascii="Arial" w:hAnsi="Arial" w:cs="Arial"/>
          <w:i/>
        </w:rPr>
        <w:t>riparian rights</w:t>
      </w:r>
      <w:r>
        <w:rPr>
          <w:rFonts w:ascii="Arial" w:hAnsi="Arial" w:cs="Arial"/>
        </w:rPr>
        <w:t xml:space="preserve"> of downstream communities being considered. </w:t>
      </w:r>
    </w:p>
    <w:p w:rsidR="00F46C10" w:rsidRDefault="00F46C10" w:rsidP="00F46C10">
      <w:pPr>
        <w:pStyle w:val="PlainText"/>
        <w:rPr>
          <w:rFonts w:ascii="Arial" w:hAnsi="Arial" w:cs="Arial"/>
        </w:rPr>
      </w:pPr>
    </w:p>
    <w:p w:rsidR="00F46C10" w:rsidRDefault="00F46C10" w:rsidP="00F46C10">
      <w:pPr>
        <w:pStyle w:val="PlainText"/>
        <w:numPr>
          <w:ilvl w:val="2"/>
          <w:numId w:val="1"/>
        </w:numPr>
        <w:rPr>
          <w:rFonts w:ascii="Arial" w:hAnsi="Arial" w:cs="Arial"/>
          <w:b/>
        </w:rPr>
      </w:pPr>
      <w:r>
        <w:rPr>
          <w:rFonts w:ascii="Arial" w:hAnsi="Arial" w:cs="Arial"/>
          <w:b/>
        </w:rPr>
        <w:t xml:space="preserve">Our Watershed </w:t>
      </w:r>
    </w:p>
    <w:p w:rsidR="00F46C10" w:rsidRDefault="00F46C10" w:rsidP="00F46C10">
      <w:pPr>
        <w:pStyle w:val="PlainText"/>
        <w:ind w:left="720"/>
        <w:rPr>
          <w:rFonts w:ascii="Arial" w:hAnsi="Arial" w:cs="Arial"/>
          <w:b/>
        </w:rPr>
      </w:pPr>
    </w:p>
    <w:p w:rsidR="00F46C10" w:rsidRDefault="00F46C10" w:rsidP="00F46C10">
      <w:pPr>
        <w:pStyle w:val="PlainText"/>
        <w:rPr>
          <w:rFonts w:ascii="Arial" w:hAnsi="Arial" w:cs="Arial"/>
        </w:rPr>
      </w:pPr>
      <w:r>
        <w:rPr>
          <w:rFonts w:ascii="Arial" w:hAnsi="Arial" w:cs="Arial"/>
        </w:rPr>
        <w:t>The Lower Thames Valley Conservation Authority has developed a program to protect and improve the watersheds and subwatersheds of the Lower Thames valley, an</w:t>
      </w:r>
      <w:r w:rsidR="00471155">
        <w:rPr>
          <w:rFonts w:ascii="Arial" w:hAnsi="Arial" w:cs="Arial"/>
        </w:rPr>
        <w:t xml:space="preserve">d portions of the </w:t>
      </w:r>
      <w:r>
        <w:rPr>
          <w:rFonts w:ascii="Arial" w:hAnsi="Arial" w:cs="Arial"/>
        </w:rPr>
        <w:t xml:space="preserve">Lake Erie and Lake St. Clair </w:t>
      </w:r>
      <w:r w:rsidRPr="00202A2D">
        <w:rPr>
          <w:rFonts w:ascii="Arial" w:hAnsi="Arial" w:cs="Arial"/>
        </w:rPr>
        <w:t>shoreline</w:t>
      </w:r>
      <w:r>
        <w:rPr>
          <w:rFonts w:ascii="Arial" w:hAnsi="Arial" w:cs="Arial"/>
        </w:rPr>
        <w:t xml:space="preserve"> watersheds</w:t>
      </w:r>
      <w:r w:rsidR="00471155">
        <w:rPr>
          <w:rFonts w:ascii="Arial" w:hAnsi="Arial" w:cs="Arial"/>
        </w:rPr>
        <w:t xml:space="preserve"> with its jurisdiction</w:t>
      </w:r>
      <w:r>
        <w:rPr>
          <w:rFonts w:ascii="Arial" w:hAnsi="Arial" w:cs="Arial"/>
        </w:rPr>
        <w:t xml:space="preserve">. The Lower Thames Valley Conservation Authority </w:t>
      </w:r>
      <w:r w:rsidR="00471155">
        <w:rPr>
          <w:rFonts w:ascii="Arial" w:hAnsi="Arial" w:cs="Arial"/>
        </w:rPr>
        <w:t>has</w:t>
      </w:r>
      <w:r w:rsidR="001D40E8">
        <w:rPr>
          <w:rFonts w:ascii="Arial" w:hAnsi="Arial" w:cs="Arial"/>
        </w:rPr>
        <w:t xml:space="preserve"> jurisdiction</w:t>
      </w:r>
      <w:r w:rsidR="006A6D13">
        <w:rPr>
          <w:rFonts w:ascii="Arial" w:hAnsi="Arial" w:cs="Arial"/>
        </w:rPr>
        <w:t xml:space="preserve"> of over 3, 275 square kilometers and </w:t>
      </w:r>
      <w:r>
        <w:rPr>
          <w:rFonts w:ascii="Arial" w:hAnsi="Arial" w:cs="Arial"/>
        </w:rPr>
        <w:t>serves a population of</w:t>
      </w:r>
      <w:r w:rsidR="00471155">
        <w:rPr>
          <w:rFonts w:ascii="Arial" w:hAnsi="Arial" w:cs="Arial"/>
        </w:rPr>
        <w:t xml:space="preserve"> approximately </w:t>
      </w:r>
      <w:r w:rsidR="00471155">
        <w:rPr>
          <w:rFonts w:ascii="Arial" w:hAnsi="Arial" w:cs="Arial"/>
        </w:rPr>
        <w:lastRenderedPageBreak/>
        <w:t>120,</w:t>
      </w:r>
      <w:r w:rsidR="004C696A">
        <w:rPr>
          <w:rFonts w:ascii="Arial" w:hAnsi="Arial" w:cs="Arial"/>
        </w:rPr>
        <w:t>000</w:t>
      </w:r>
      <w:r>
        <w:rPr>
          <w:rFonts w:ascii="Arial" w:hAnsi="Arial" w:cs="Arial"/>
        </w:rPr>
        <w:t xml:space="preserve"> across the watershed.</w:t>
      </w:r>
      <w:r w:rsidR="00725777">
        <w:rPr>
          <w:rFonts w:ascii="Arial" w:hAnsi="Arial" w:cs="Arial"/>
        </w:rPr>
        <w:t xml:space="preserve"> </w:t>
      </w:r>
      <w:r w:rsidR="00725777" w:rsidRPr="00BE1B50">
        <w:rPr>
          <w:rFonts w:ascii="Arial" w:hAnsi="Arial" w:cs="Arial"/>
        </w:rPr>
        <w:t xml:space="preserve">Mainstays of the </w:t>
      </w:r>
      <w:r w:rsidR="00725777">
        <w:rPr>
          <w:rFonts w:ascii="Arial" w:hAnsi="Arial" w:cs="Arial"/>
        </w:rPr>
        <w:t>r</w:t>
      </w:r>
      <w:r w:rsidR="00725777" w:rsidRPr="00BE1B50">
        <w:rPr>
          <w:rFonts w:ascii="Arial" w:hAnsi="Arial" w:cs="Arial"/>
        </w:rPr>
        <w:t xml:space="preserve">egion's economy include </w:t>
      </w:r>
      <w:r w:rsidR="001D40E8" w:rsidRPr="00BE1B50">
        <w:rPr>
          <w:rFonts w:ascii="Arial" w:hAnsi="Arial" w:cs="Arial"/>
        </w:rPr>
        <w:t>agriculture</w:t>
      </w:r>
      <w:r w:rsidR="001D40E8">
        <w:rPr>
          <w:rFonts w:ascii="Arial" w:hAnsi="Arial" w:cs="Arial"/>
        </w:rPr>
        <w:t xml:space="preserve">, </w:t>
      </w:r>
      <w:r w:rsidR="00725777" w:rsidRPr="00BE1B50">
        <w:rPr>
          <w:rFonts w:ascii="Arial" w:hAnsi="Arial" w:cs="Arial"/>
        </w:rPr>
        <w:t xml:space="preserve">manufacturing, and tourism. </w:t>
      </w:r>
      <w:r w:rsidRPr="00845E9A">
        <w:rPr>
          <w:rFonts w:ascii="Arial" w:hAnsi="Arial" w:cs="Arial"/>
        </w:rPr>
        <w:t xml:space="preserve">The watershed contains more than </w:t>
      </w:r>
      <w:r w:rsidRPr="004302B7">
        <w:rPr>
          <w:rFonts w:ascii="Arial" w:hAnsi="Arial" w:cs="Arial"/>
        </w:rPr>
        <w:t>twenty</w:t>
      </w:r>
      <w:r w:rsidRPr="00845E9A">
        <w:rPr>
          <w:rFonts w:ascii="Arial" w:hAnsi="Arial" w:cs="Arial"/>
        </w:rPr>
        <w:t xml:space="preserve"> subwatersheds, with the Thames River being the main watershed of the Authority, consistin</w:t>
      </w:r>
      <w:r w:rsidR="00DA2BAC" w:rsidRPr="00845E9A">
        <w:rPr>
          <w:rFonts w:ascii="Arial" w:hAnsi="Arial" w:cs="Arial"/>
        </w:rPr>
        <w:t>g of 273</w:t>
      </w:r>
      <w:r w:rsidRPr="00845E9A">
        <w:rPr>
          <w:rFonts w:ascii="Arial" w:hAnsi="Arial" w:cs="Arial"/>
        </w:rPr>
        <w:t xml:space="preserve"> km of deeply incised faster flowing waters in the easterly portion of the watershed, to slower moving waters in the lower reaches of the system.  The Authority’s subwatersheds are characterized by a mix of shallow, slow-moving creeks and drains in the lower reaches of the watershed, and faster flowing systems in the upper watersheds that are deeply incised with steep banks.  The LTVCA also has approximately 20 kilometres of </w:t>
      </w:r>
      <w:r w:rsidRPr="00202A2D">
        <w:rPr>
          <w:rFonts w:ascii="Arial" w:hAnsi="Arial" w:cs="Arial"/>
          <w:i/>
        </w:rPr>
        <w:t>shoreline</w:t>
      </w:r>
      <w:r w:rsidRPr="00845E9A">
        <w:rPr>
          <w:rFonts w:ascii="Arial" w:hAnsi="Arial" w:cs="Arial"/>
        </w:rPr>
        <w:t xml:space="preserve"> along Lake St. Clair containing low beach areas, for the most part protected by an extensive dyking system, and 100 km of shoreline along Lake Erie, having several beach areas (Wheatley, Erie Shore Drive, Erieau, Bates Subdivision), and low to moderate bluffs in Chatham-Kent in the west to high bluffs in Elgin County to the east.</w:t>
      </w:r>
    </w:p>
    <w:p w:rsidR="00F46C10" w:rsidRDefault="00F46C10" w:rsidP="00F46C10">
      <w:pPr>
        <w:pStyle w:val="PlainText"/>
        <w:rPr>
          <w:rFonts w:ascii="Arial" w:hAnsi="Arial" w:cs="Arial"/>
        </w:rPr>
      </w:pPr>
    </w:p>
    <w:p w:rsidR="00F46C10" w:rsidRDefault="00F46C10" w:rsidP="00F46C10">
      <w:pPr>
        <w:pStyle w:val="PlainText"/>
        <w:rPr>
          <w:rFonts w:ascii="Arial" w:hAnsi="Arial" w:cs="Arial"/>
        </w:rPr>
      </w:pPr>
      <w:r>
        <w:rPr>
          <w:rFonts w:ascii="Arial" w:hAnsi="Arial" w:cs="Arial"/>
        </w:rPr>
        <w:t xml:space="preserve">The watersheds within the Lower Thames Valley are: </w:t>
      </w:r>
    </w:p>
    <w:p w:rsidR="00F46C10" w:rsidRDefault="00F46C10" w:rsidP="00F46C10">
      <w:pPr>
        <w:pStyle w:val="PlainText"/>
        <w:rPr>
          <w:rFonts w:ascii="Arial" w:hAnsi="Arial" w:cs="Arial"/>
        </w:rPr>
      </w:pPr>
    </w:p>
    <w:p w:rsidR="00F46C10" w:rsidRDefault="00F46C10" w:rsidP="00F46C10">
      <w:pPr>
        <w:pStyle w:val="PlainText"/>
        <w:rPr>
          <w:rFonts w:ascii="Arial" w:hAnsi="Arial" w:cs="Arial"/>
        </w:rPr>
      </w:pPr>
      <w:r>
        <w:rPr>
          <w:rFonts w:ascii="Arial" w:hAnsi="Arial" w:cs="Arial"/>
        </w:rPr>
        <w:t xml:space="preserve">1. </w:t>
      </w:r>
      <w:r w:rsidR="008C5B1E">
        <w:rPr>
          <w:rFonts w:ascii="Arial" w:hAnsi="Arial" w:cs="Arial"/>
        </w:rPr>
        <w:t xml:space="preserve">St. Clair Watershed- </w:t>
      </w:r>
      <w:r>
        <w:rPr>
          <w:rFonts w:ascii="Arial" w:hAnsi="Arial" w:cs="Arial"/>
        </w:rPr>
        <w:t>The streams entering Lake</w:t>
      </w:r>
      <w:r w:rsidR="008C5B1E">
        <w:rPr>
          <w:rFonts w:ascii="Arial" w:hAnsi="Arial" w:cs="Arial"/>
        </w:rPr>
        <w:t xml:space="preserve"> St. Clair </w:t>
      </w:r>
      <w:r>
        <w:rPr>
          <w:rFonts w:ascii="Arial" w:hAnsi="Arial" w:cs="Arial"/>
        </w:rPr>
        <w:t xml:space="preserve">extending northerly </w:t>
      </w:r>
      <w:r w:rsidR="008C5B1E">
        <w:rPr>
          <w:rFonts w:ascii="Arial" w:hAnsi="Arial" w:cs="Arial"/>
        </w:rPr>
        <w:t xml:space="preserve">from the Thames River </w:t>
      </w:r>
      <w:r>
        <w:rPr>
          <w:rFonts w:ascii="Arial" w:hAnsi="Arial" w:cs="Arial"/>
        </w:rPr>
        <w:t>to</w:t>
      </w:r>
      <w:r w:rsidR="003270B5">
        <w:rPr>
          <w:rFonts w:ascii="Arial" w:hAnsi="Arial" w:cs="Arial"/>
        </w:rPr>
        <w:t xml:space="preserve"> include</w:t>
      </w:r>
      <w:r>
        <w:rPr>
          <w:rFonts w:ascii="Arial" w:hAnsi="Arial" w:cs="Arial"/>
        </w:rPr>
        <w:t xml:space="preserve"> the Boyle Drain watershed where it outlets into Lake St. Clair;</w:t>
      </w:r>
    </w:p>
    <w:p w:rsidR="00F46C10" w:rsidRDefault="00F46C10" w:rsidP="00F46C10">
      <w:pPr>
        <w:pStyle w:val="PlainText"/>
        <w:rPr>
          <w:rFonts w:ascii="Arial" w:hAnsi="Arial" w:cs="Arial"/>
        </w:rPr>
      </w:pPr>
      <w:r>
        <w:rPr>
          <w:rFonts w:ascii="Arial" w:hAnsi="Arial" w:cs="Arial"/>
        </w:rPr>
        <w:t xml:space="preserve">2. </w:t>
      </w:r>
      <w:r w:rsidR="008C5B1E">
        <w:rPr>
          <w:rFonts w:ascii="Arial" w:hAnsi="Arial" w:cs="Arial"/>
        </w:rPr>
        <w:t xml:space="preserve">Thames River Watershed- </w:t>
      </w:r>
      <w:r>
        <w:rPr>
          <w:rFonts w:ascii="Arial" w:hAnsi="Arial" w:cs="Arial"/>
        </w:rPr>
        <w:t>All streams entering the Thames River from the community of Delaware dow</w:t>
      </w:r>
      <w:r w:rsidR="008C5B1E">
        <w:rPr>
          <w:rFonts w:ascii="Arial" w:hAnsi="Arial" w:cs="Arial"/>
        </w:rPr>
        <w:t>n to the mouth of the Thames River including Lighthouse Co</w:t>
      </w:r>
      <w:r w:rsidR="00A869AB">
        <w:rPr>
          <w:rFonts w:ascii="Arial" w:hAnsi="Arial" w:cs="Arial"/>
        </w:rPr>
        <w:t>ve and 1km westerly of the cove</w:t>
      </w:r>
      <w:r>
        <w:rPr>
          <w:rFonts w:ascii="Arial" w:hAnsi="Arial" w:cs="Arial"/>
        </w:rPr>
        <w:t xml:space="preserve">; </w:t>
      </w:r>
    </w:p>
    <w:p w:rsidR="00F46C10" w:rsidRDefault="00F46C10" w:rsidP="00F46C10">
      <w:pPr>
        <w:pStyle w:val="PlainText"/>
        <w:rPr>
          <w:rFonts w:ascii="Arial" w:hAnsi="Arial" w:cs="Arial"/>
        </w:rPr>
      </w:pPr>
      <w:r>
        <w:rPr>
          <w:rFonts w:ascii="Arial" w:hAnsi="Arial" w:cs="Arial"/>
        </w:rPr>
        <w:t xml:space="preserve">3. </w:t>
      </w:r>
      <w:r w:rsidR="008C5B1E">
        <w:rPr>
          <w:rFonts w:ascii="Arial" w:hAnsi="Arial" w:cs="Arial"/>
        </w:rPr>
        <w:t xml:space="preserve">Lake Erie Watershed- </w:t>
      </w:r>
      <w:r>
        <w:rPr>
          <w:rFonts w:ascii="Arial" w:hAnsi="Arial" w:cs="Arial"/>
        </w:rPr>
        <w:t xml:space="preserve">The streams entering Lake Erie inclusive from the West Branch of Two Creeks watershed in the west to the Talbot Creek watershed in the east. </w:t>
      </w:r>
    </w:p>
    <w:p w:rsidR="009E0C95" w:rsidRDefault="009E0C95" w:rsidP="00F46C10">
      <w:pPr>
        <w:pStyle w:val="PlainText"/>
        <w:rPr>
          <w:rFonts w:ascii="Arial" w:hAnsi="Arial" w:cs="Arial"/>
        </w:rPr>
      </w:pPr>
    </w:p>
    <w:p w:rsidR="009E0C95" w:rsidRDefault="00491A2D" w:rsidP="00B62367">
      <w:pPr>
        <w:pStyle w:val="PlainText"/>
        <w:jc w:val="center"/>
        <w:rPr>
          <w:rFonts w:ascii="Arial" w:hAnsi="Arial" w:cs="Arial"/>
        </w:rPr>
      </w:pPr>
      <w:r>
        <w:rPr>
          <w:noProof/>
          <w:lang w:eastAsia="en-CA"/>
        </w:rPr>
        <w:drawing>
          <wp:inline distT="0" distB="0" distL="0" distR="0" wp14:anchorId="6AE213E2" wp14:editId="7E21AE86">
            <wp:extent cx="5021356" cy="3902817"/>
            <wp:effectExtent l="0" t="0" r="825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21266" cy="3902747"/>
                    </a:xfrm>
                    <a:prstGeom prst="rect">
                      <a:avLst/>
                    </a:prstGeom>
                  </pic:spPr>
                </pic:pic>
              </a:graphicData>
            </a:graphic>
          </wp:inline>
        </w:drawing>
      </w:r>
    </w:p>
    <w:p w:rsidR="00F46C10" w:rsidRDefault="00C63CAA" w:rsidP="00B62367">
      <w:pPr>
        <w:pStyle w:val="PlainText"/>
        <w:ind w:left="851"/>
        <w:rPr>
          <w:rFonts w:ascii="Arial" w:hAnsi="Arial" w:cs="Arial"/>
        </w:rPr>
      </w:pPr>
      <w:r>
        <w:rPr>
          <w:rFonts w:ascii="Arial" w:hAnsi="Arial" w:cs="Arial"/>
        </w:rPr>
        <w:t xml:space="preserve">Lower Thames Valley Conservation’s Jurisdiction </w:t>
      </w:r>
    </w:p>
    <w:p w:rsidR="00C63CAA" w:rsidRDefault="00C63CAA" w:rsidP="00F46C10">
      <w:pPr>
        <w:pStyle w:val="PlainText"/>
        <w:rPr>
          <w:rFonts w:ascii="Arial" w:hAnsi="Arial" w:cs="Arial"/>
        </w:rPr>
      </w:pPr>
    </w:p>
    <w:p w:rsidR="00845E9A" w:rsidRDefault="00845E9A" w:rsidP="00845E9A">
      <w:pPr>
        <w:pStyle w:val="PlainText"/>
        <w:numPr>
          <w:ilvl w:val="2"/>
          <w:numId w:val="1"/>
        </w:numPr>
        <w:rPr>
          <w:rFonts w:ascii="Arial" w:hAnsi="Arial" w:cs="Arial"/>
          <w:b/>
        </w:rPr>
      </w:pPr>
      <w:r>
        <w:rPr>
          <w:rFonts w:ascii="Arial" w:hAnsi="Arial" w:cs="Arial"/>
          <w:b/>
        </w:rPr>
        <w:t xml:space="preserve">Our Planning Approach </w:t>
      </w:r>
    </w:p>
    <w:p w:rsidR="00845E9A" w:rsidRDefault="00845E9A" w:rsidP="00845E9A">
      <w:pPr>
        <w:pStyle w:val="PlainText"/>
        <w:ind w:left="720"/>
        <w:rPr>
          <w:rFonts w:ascii="Arial" w:hAnsi="Arial" w:cs="Arial"/>
        </w:rPr>
      </w:pPr>
    </w:p>
    <w:p w:rsidR="00845E9A" w:rsidRDefault="00845E9A" w:rsidP="00845E9A">
      <w:pPr>
        <w:pStyle w:val="PlainText"/>
        <w:rPr>
          <w:rFonts w:ascii="Arial" w:hAnsi="Arial" w:cs="Arial"/>
        </w:rPr>
      </w:pPr>
      <w:r>
        <w:rPr>
          <w:rFonts w:ascii="Arial" w:hAnsi="Arial" w:cs="Arial"/>
        </w:rPr>
        <w:t xml:space="preserve">The LTVCA’s approach for undertaking the Planning Program is to protect the remaining natural resources and where possible undertake restoration and enhancement of additional areas for the </w:t>
      </w:r>
      <w:r>
        <w:rPr>
          <w:rFonts w:ascii="Arial" w:hAnsi="Arial" w:cs="Arial"/>
        </w:rPr>
        <w:lastRenderedPageBreak/>
        <w:t xml:space="preserve">future. The Lower Thames Valley Conservation Authority is committed to achieving the authority’s Vision Statement, which states: </w:t>
      </w:r>
    </w:p>
    <w:p w:rsidR="00846045" w:rsidRDefault="00846045" w:rsidP="00845E9A">
      <w:pPr>
        <w:pStyle w:val="PlainText"/>
        <w:rPr>
          <w:rFonts w:ascii="Arial" w:hAnsi="Arial" w:cs="Arial"/>
        </w:rPr>
      </w:pPr>
    </w:p>
    <w:p w:rsidR="00845E9A" w:rsidRPr="003E599E" w:rsidRDefault="003E599E" w:rsidP="00845E9A">
      <w:pPr>
        <w:pStyle w:val="PlainText"/>
        <w:ind w:left="720" w:right="873"/>
        <w:jc w:val="both"/>
        <w:rPr>
          <w:rFonts w:ascii="Arial" w:hAnsi="Arial" w:cs="Arial"/>
          <w:b/>
        </w:rPr>
      </w:pPr>
      <w:r w:rsidRPr="003E599E">
        <w:rPr>
          <w:rFonts w:ascii="Arial" w:hAnsi="Arial" w:cs="Arial"/>
          <w:b/>
        </w:rPr>
        <w:t>The LTVCA….for a balanced and healthy watershed.</w:t>
      </w:r>
      <w:r w:rsidR="00845E9A" w:rsidRPr="003E599E">
        <w:rPr>
          <w:rFonts w:ascii="Arial" w:hAnsi="Arial" w:cs="Arial"/>
          <w:b/>
        </w:rPr>
        <w:t xml:space="preserve"> </w:t>
      </w:r>
    </w:p>
    <w:p w:rsidR="00845E9A" w:rsidRDefault="00845E9A" w:rsidP="00845E9A">
      <w:pPr>
        <w:pStyle w:val="PlainText"/>
        <w:ind w:right="873"/>
        <w:rPr>
          <w:rFonts w:ascii="Arial" w:hAnsi="Arial" w:cs="Arial"/>
        </w:rPr>
      </w:pPr>
    </w:p>
    <w:p w:rsidR="00845E9A" w:rsidRDefault="00845E9A" w:rsidP="00845E9A">
      <w:pPr>
        <w:pStyle w:val="PlainText"/>
        <w:rPr>
          <w:rFonts w:ascii="Arial" w:hAnsi="Arial" w:cs="Arial"/>
        </w:rPr>
      </w:pPr>
      <w:r>
        <w:rPr>
          <w:rFonts w:ascii="Arial" w:hAnsi="Arial" w:cs="Arial"/>
        </w:rPr>
        <w:t xml:space="preserve">Protecting and improving the watershed is a process which occurs through long range, comprehensive policy development and review, plan review activities and regular research and monitoring. It is imperative to involve the community including municipal partners, landowners, technical professionals, other government agencies and advocacy groups. </w:t>
      </w:r>
    </w:p>
    <w:p w:rsidR="00845E9A" w:rsidRDefault="00845E9A" w:rsidP="00845E9A">
      <w:pPr>
        <w:pStyle w:val="PlainText"/>
        <w:rPr>
          <w:rFonts w:ascii="Arial" w:hAnsi="Arial" w:cs="Arial"/>
          <w:highlight w:val="yellow"/>
        </w:rPr>
      </w:pPr>
    </w:p>
    <w:p w:rsidR="00845E9A" w:rsidRDefault="00845E9A" w:rsidP="00845E9A">
      <w:pPr>
        <w:pStyle w:val="PlainText"/>
        <w:rPr>
          <w:rFonts w:ascii="Arial" w:hAnsi="Arial" w:cs="Arial"/>
        </w:rPr>
      </w:pPr>
      <w:r>
        <w:rPr>
          <w:rFonts w:ascii="Arial" w:hAnsi="Arial" w:cs="Arial"/>
        </w:rPr>
        <w:t xml:space="preserve">Five priority areas are: </w:t>
      </w:r>
    </w:p>
    <w:p w:rsidR="00845E9A" w:rsidRDefault="00845E9A" w:rsidP="00845E9A">
      <w:pPr>
        <w:pStyle w:val="PlainText"/>
        <w:rPr>
          <w:rFonts w:ascii="Arial" w:hAnsi="Arial" w:cs="Arial"/>
          <w:highlight w:val="yellow"/>
        </w:rPr>
      </w:pPr>
    </w:p>
    <w:p w:rsidR="00845E9A" w:rsidRDefault="00845E9A" w:rsidP="00845E9A">
      <w:pPr>
        <w:pStyle w:val="PlainText"/>
        <w:ind w:left="720"/>
        <w:rPr>
          <w:rFonts w:ascii="Arial" w:hAnsi="Arial" w:cs="Arial"/>
        </w:rPr>
      </w:pPr>
      <w:r>
        <w:rPr>
          <w:rFonts w:ascii="Arial" w:hAnsi="Arial" w:cs="Arial"/>
        </w:rPr>
        <w:t xml:space="preserve">1. Protect Homes and People from </w:t>
      </w:r>
      <w:r w:rsidRPr="00622959">
        <w:rPr>
          <w:rFonts w:ascii="Arial" w:hAnsi="Arial" w:cs="Arial"/>
          <w:i/>
        </w:rPr>
        <w:t>Floods</w:t>
      </w:r>
      <w:r>
        <w:rPr>
          <w:rFonts w:ascii="Arial" w:hAnsi="Arial" w:cs="Arial"/>
        </w:rPr>
        <w:t xml:space="preserve"> and </w:t>
      </w:r>
      <w:r w:rsidRPr="00D6184C">
        <w:rPr>
          <w:rFonts w:ascii="Arial" w:hAnsi="Arial" w:cs="Arial"/>
          <w:i/>
        </w:rPr>
        <w:t>Erosion</w:t>
      </w:r>
      <w:r>
        <w:rPr>
          <w:rFonts w:ascii="Arial" w:hAnsi="Arial" w:cs="Arial"/>
        </w:rPr>
        <w:t xml:space="preserve"> </w:t>
      </w:r>
    </w:p>
    <w:p w:rsidR="00845E9A" w:rsidRDefault="00845E9A" w:rsidP="00845E9A">
      <w:pPr>
        <w:pStyle w:val="PlainText"/>
        <w:ind w:left="720"/>
        <w:rPr>
          <w:rFonts w:ascii="Arial" w:hAnsi="Arial" w:cs="Arial"/>
        </w:rPr>
      </w:pPr>
      <w:r>
        <w:rPr>
          <w:rFonts w:ascii="Arial" w:hAnsi="Arial" w:cs="Arial"/>
        </w:rPr>
        <w:t>2. Protect and Improve Water Quality and Quantity</w:t>
      </w:r>
    </w:p>
    <w:p w:rsidR="00845E9A" w:rsidRDefault="00845E9A" w:rsidP="00845E9A">
      <w:pPr>
        <w:pStyle w:val="PlainText"/>
        <w:ind w:left="720"/>
        <w:rPr>
          <w:rFonts w:ascii="Arial" w:hAnsi="Arial" w:cs="Arial"/>
        </w:rPr>
      </w:pPr>
      <w:r>
        <w:rPr>
          <w:rFonts w:ascii="Arial" w:hAnsi="Arial" w:cs="Arial"/>
        </w:rPr>
        <w:t xml:space="preserve">3. Protect Natural Areas and Enhance Biodiversity </w:t>
      </w:r>
    </w:p>
    <w:p w:rsidR="00845E9A" w:rsidRDefault="00845E9A" w:rsidP="00845E9A">
      <w:pPr>
        <w:pStyle w:val="PlainText"/>
        <w:ind w:left="720"/>
        <w:rPr>
          <w:rFonts w:ascii="Arial" w:hAnsi="Arial" w:cs="Arial"/>
        </w:rPr>
      </w:pPr>
      <w:r>
        <w:rPr>
          <w:rFonts w:ascii="Arial" w:hAnsi="Arial" w:cs="Arial"/>
        </w:rPr>
        <w:t xml:space="preserve">4. Expand Conservation Education </w:t>
      </w:r>
    </w:p>
    <w:p w:rsidR="00845E9A" w:rsidRDefault="00845E9A" w:rsidP="00845E9A">
      <w:pPr>
        <w:pStyle w:val="PlainText"/>
        <w:ind w:left="720"/>
        <w:rPr>
          <w:rFonts w:ascii="Arial" w:hAnsi="Arial" w:cs="Arial"/>
        </w:rPr>
      </w:pPr>
      <w:r>
        <w:rPr>
          <w:rFonts w:ascii="Arial" w:hAnsi="Arial" w:cs="Arial"/>
        </w:rPr>
        <w:t xml:space="preserve">5. Provide Nature Based Recreational Opportunities </w:t>
      </w:r>
    </w:p>
    <w:p w:rsidR="00845E9A" w:rsidRDefault="00845E9A" w:rsidP="00845E9A">
      <w:pPr>
        <w:pStyle w:val="PlainText"/>
        <w:rPr>
          <w:rFonts w:ascii="Arial" w:hAnsi="Arial" w:cs="Arial"/>
          <w:highlight w:val="yellow"/>
        </w:rPr>
      </w:pPr>
    </w:p>
    <w:p w:rsidR="00845E9A" w:rsidRDefault="004302B7" w:rsidP="00845E9A">
      <w:pPr>
        <w:pStyle w:val="PlainText"/>
        <w:rPr>
          <w:rFonts w:ascii="Arial" w:hAnsi="Arial" w:cs="Arial"/>
        </w:rPr>
      </w:pPr>
      <w:r>
        <w:rPr>
          <w:rFonts w:ascii="Arial" w:hAnsi="Arial" w:cs="Arial"/>
        </w:rPr>
        <w:t>G</w:t>
      </w:r>
      <w:r w:rsidR="00845E9A">
        <w:rPr>
          <w:rFonts w:ascii="Arial" w:hAnsi="Arial" w:cs="Arial"/>
        </w:rPr>
        <w:t xml:space="preserve">oals include strengthening and expanding our partnerships, deepening our science capacity, being more innovative in our technical approaches and improving communications with the community. </w:t>
      </w:r>
    </w:p>
    <w:p w:rsidR="00845E9A" w:rsidRDefault="00845E9A" w:rsidP="00845E9A">
      <w:pPr>
        <w:pStyle w:val="PlainText"/>
        <w:rPr>
          <w:rFonts w:ascii="Arial" w:hAnsi="Arial" w:cs="Arial"/>
        </w:rPr>
      </w:pPr>
    </w:p>
    <w:p w:rsidR="00D00230" w:rsidRDefault="00845E9A" w:rsidP="00845E9A">
      <w:pPr>
        <w:pStyle w:val="PlainText"/>
        <w:rPr>
          <w:rFonts w:ascii="Arial" w:hAnsi="Arial" w:cs="Arial"/>
        </w:rPr>
      </w:pPr>
      <w:r>
        <w:rPr>
          <w:rFonts w:ascii="Arial" w:hAnsi="Arial" w:cs="Arial"/>
        </w:rPr>
        <w:t xml:space="preserve">LTVCA staff will consider and apply </w:t>
      </w:r>
      <w:r w:rsidR="009A3817">
        <w:rPr>
          <w:rFonts w:ascii="Arial" w:hAnsi="Arial" w:cs="Arial"/>
        </w:rPr>
        <w:t>each of these priority areas</w:t>
      </w:r>
      <w:r>
        <w:rPr>
          <w:rFonts w:ascii="Arial" w:hAnsi="Arial" w:cs="Arial"/>
        </w:rPr>
        <w:t xml:space="preserve"> when reviewing new policy documents, such as Official Plans or specific project proposals, such as Class Environmental Assessments.</w:t>
      </w:r>
    </w:p>
    <w:p w:rsidR="00D00230" w:rsidRDefault="00D00230" w:rsidP="00845E9A">
      <w:pPr>
        <w:pStyle w:val="PlainText"/>
        <w:rPr>
          <w:rFonts w:ascii="Arial" w:hAnsi="Arial" w:cs="Arial"/>
        </w:rPr>
      </w:pPr>
    </w:p>
    <w:p w:rsidR="00D00230" w:rsidRPr="003E59F9" w:rsidRDefault="00D00230" w:rsidP="00D00230">
      <w:pPr>
        <w:pStyle w:val="PlainText"/>
        <w:numPr>
          <w:ilvl w:val="1"/>
          <w:numId w:val="1"/>
        </w:numPr>
        <w:rPr>
          <w:rFonts w:ascii="Arial" w:hAnsi="Arial" w:cs="Arial"/>
          <w:b/>
        </w:rPr>
      </w:pPr>
      <w:r w:rsidRPr="003E59F9">
        <w:rPr>
          <w:rFonts w:ascii="Arial" w:hAnsi="Arial" w:cs="Arial"/>
          <w:b/>
        </w:rPr>
        <w:t xml:space="preserve">REGULATORY ACTIVITIES </w:t>
      </w:r>
    </w:p>
    <w:p w:rsidR="00D00230" w:rsidRDefault="00D00230" w:rsidP="00D00230">
      <w:pPr>
        <w:pStyle w:val="PlainText"/>
        <w:ind w:left="720"/>
        <w:rPr>
          <w:rFonts w:ascii="Arial" w:hAnsi="Arial" w:cs="Arial"/>
        </w:rPr>
      </w:pPr>
    </w:p>
    <w:p w:rsidR="00D00230" w:rsidRDefault="00D00230" w:rsidP="00D00230">
      <w:pPr>
        <w:pStyle w:val="PlainText"/>
        <w:rPr>
          <w:rFonts w:ascii="Arial" w:hAnsi="Arial" w:cs="Arial"/>
        </w:rPr>
      </w:pPr>
      <w:r>
        <w:rPr>
          <w:rFonts w:ascii="Arial" w:hAnsi="Arial" w:cs="Arial"/>
        </w:rPr>
        <w:t xml:space="preserve">The LTVCA is involved with the implementation of several statutes and regulations. This Policy Manual focuses on the following two main tools: </w:t>
      </w:r>
    </w:p>
    <w:p w:rsidR="00CF24FA" w:rsidRDefault="00CF24FA" w:rsidP="00CF24FA">
      <w:pPr>
        <w:pStyle w:val="PlainText"/>
        <w:ind w:right="732"/>
        <w:jc w:val="both"/>
        <w:rPr>
          <w:rFonts w:ascii="Arial" w:hAnsi="Arial" w:cs="Arial"/>
        </w:rPr>
      </w:pPr>
    </w:p>
    <w:p w:rsidR="00CF24FA" w:rsidRDefault="00CF24FA" w:rsidP="00CF24FA">
      <w:pPr>
        <w:pStyle w:val="PlainText"/>
        <w:numPr>
          <w:ilvl w:val="0"/>
          <w:numId w:val="3"/>
        </w:numPr>
        <w:ind w:right="732"/>
        <w:jc w:val="both"/>
        <w:rPr>
          <w:rFonts w:ascii="Arial" w:hAnsi="Arial" w:cs="Arial"/>
        </w:rPr>
      </w:pPr>
      <w:r>
        <w:rPr>
          <w:rFonts w:ascii="Arial" w:hAnsi="Arial" w:cs="Arial"/>
        </w:rPr>
        <w:t xml:space="preserve">The </w:t>
      </w:r>
      <w:r>
        <w:rPr>
          <w:rFonts w:ascii="Arial" w:hAnsi="Arial" w:cs="Arial"/>
          <w:b/>
        </w:rPr>
        <w:t>Conservation Authorities Act - Under Section 28</w:t>
      </w:r>
      <w:r>
        <w:rPr>
          <w:rFonts w:ascii="Arial" w:hAnsi="Arial" w:cs="Arial"/>
        </w:rPr>
        <w:t xml:space="preserve">, the Authority regulates </w:t>
      </w:r>
      <w:r w:rsidRPr="001E1DD6">
        <w:rPr>
          <w:rFonts w:ascii="Arial" w:hAnsi="Arial" w:cs="Arial"/>
          <w:i/>
        </w:rPr>
        <w:t>development</w:t>
      </w:r>
      <w:r>
        <w:rPr>
          <w:rFonts w:ascii="Arial" w:hAnsi="Arial" w:cs="Arial"/>
        </w:rPr>
        <w:t xml:space="preserve"> interference and </w:t>
      </w:r>
      <w:r w:rsidRPr="00202A2D">
        <w:rPr>
          <w:rFonts w:ascii="Arial" w:hAnsi="Arial" w:cs="Arial"/>
          <w:i/>
        </w:rPr>
        <w:t>site alteration</w:t>
      </w:r>
      <w:r>
        <w:rPr>
          <w:rFonts w:ascii="Arial" w:hAnsi="Arial" w:cs="Arial"/>
        </w:rPr>
        <w:t xml:space="preserve"> within the </w:t>
      </w:r>
      <w:r w:rsidRPr="007A3BE2">
        <w:rPr>
          <w:rFonts w:ascii="Arial" w:hAnsi="Arial" w:cs="Arial"/>
          <w:i/>
        </w:rPr>
        <w:t>Regulation Limit</w:t>
      </w:r>
      <w:r>
        <w:rPr>
          <w:rFonts w:ascii="Arial" w:hAnsi="Arial" w:cs="Arial"/>
        </w:rPr>
        <w:t>.</w:t>
      </w:r>
    </w:p>
    <w:p w:rsidR="00CF24FA" w:rsidRDefault="00CF24FA" w:rsidP="00D00230">
      <w:pPr>
        <w:pStyle w:val="PlainText"/>
        <w:rPr>
          <w:rFonts w:ascii="Arial" w:hAnsi="Arial" w:cs="Arial"/>
        </w:rPr>
      </w:pPr>
    </w:p>
    <w:p w:rsidR="00D00230" w:rsidRDefault="00D00230" w:rsidP="00D00230">
      <w:pPr>
        <w:pStyle w:val="PlainText"/>
        <w:numPr>
          <w:ilvl w:val="0"/>
          <w:numId w:val="3"/>
        </w:numPr>
        <w:ind w:right="732"/>
        <w:jc w:val="both"/>
        <w:rPr>
          <w:rFonts w:ascii="Arial" w:hAnsi="Arial" w:cs="Arial"/>
        </w:rPr>
      </w:pPr>
      <w:r>
        <w:rPr>
          <w:rFonts w:ascii="Arial" w:hAnsi="Arial" w:cs="Arial"/>
        </w:rPr>
        <w:t xml:space="preserve">The </w:t>
      </w:r>
      <w:r>
        <w:rPr>
          <w:rFonts w:ascii="Arial" w:hAnsi="Arial" w:cs="Arial"/>
          <w:b/>
        </w:rPr>
        <w:t>Planning Act</w:t>
      </w:r>
      <w:r>
        <w:rPr>
          <w:rFonts w:ascii="Arial" w:hAnsi="Arial" w:cs="Arial"/>
        </w:rPr>
        <w:t xml:space="preserve"> - Largely through an advisory role, the Authority provides planning and technical advice to municipalities to assist them with fulfilling their responsibilities under the Planning Act</w:t>
      </w:r>
      <w:r w:rsidR="00CF24FA">
        <w:rPr>
          <w:rFonts w:ascii="Arial" w:hAnsi="Arial" w:cs="Arial"/>
        </w:rPr>
        <w:t xml:space="preserve"> and the Provincial Policy Statement</w:t>
      </w:r>
      <w:r>
        <w:rPr>
          <w:rFonts w:ascii="Arial" w:hAnsi="Arial" w:cs="Arial"/>
        </w:rPr>
        <w:t xml:space="preserve">. </w:t>
      </w:r>
    </w:p>
    <w:p w:rsidR="00D00230" w:rsidRDefault="00D00230" w:rsidP="00D00230">
      <w:pPr>
        <w:pStyle w:val="PlainText"/>
        <w:rPr>
          <w:rFonts w:ascii="Arial" w:hAnsi="Arial" w:cs="Arial"/>
        </w:rPr>
      </w:pPr>
    </w:p>
    <w:p w:rsidR="00D00230" w:rsidRDefault="00D00230" w:rsidP="00D00230">
      <w:pPr>
        <w:pStyle w:val="PlainText"/>
        <w:rPr>
          <w:rFonts w:ascii="Arial" w:hAnsi="Arial" w:cs="Arial"/>
        </w:rPr>
      </w:pPr>
      <w:r>
        <w:rPr>
          <w:rFonts w:ascii="Arial" w:hAnsi="Arial" w:cs="Arial"/>
        </w:rPr>
        <w:t xml:space="preserve">The guidance provided in this manual for the implementation of the </w:t>
      </w:r>
      <w:r w:rsidR="00CF24FA">
        <w:rPr>
          <w:rFonts w:ascii="Arial" w:hAnsi="Arial" w:cs="Arial"/>
        </w:rPr>
        <w:t xml:space="preserve">Conservation Authority’s Act and the </w:t>
      </w:r>
      <w:r>
        <w:rPr>
          <w:rFonts w:ascii="Arial" w:hAnsi="Arial" w:cs="Arial"/>
        </w:rPr>
        <w:t xml:space="preserve">Planning Act is applicable to all other Acts and Regulations that the LTVCA may be asked to comment on subject to agreements which may form an appendix to this manual. </w:t>
      </w:r>
    </w:p>
    <w:p w:rsidR="000023B8" w:rsidRDefault="000023B8" w:rsidP="00D00230">
      <w:pPr>
        <w:pStyle w:val="PlainText"/>
        <w:rPr>
          <w:rFonts w:ascii="Arial" w:hAnsi="Arial" w:cs="Arial"/>
        </w:rPr>
      </w:pPr>
    </w:p>
    <w:p w:rsidR="000023B8" w:rsidRPr="00AA2D91" w:rsidRDefault="000023B8" w:rsidP="000023B8">
      <w:pPr>
        <w:pStyle w:val="Default"/>
        <w:rPr>
          <w:rFonts w:ascii="Arial" w:hAnsi="Arial" w:cs="Arial"/>
          <w:sz w:val="21"/>
          <w:szCs w:val="21"/>
        </w:rPr>
      </w:pPr>
      <w:r w:rsidRPr="00AA2D91">
        <w:rPr>
          <w:rFonts w:ascii="Arial" w:hAnsi="Arial" w:cs="Arial"/>
          <w:bCs/>
          <w:sz w:val="21"/>
          <w:szCs w:val="21"/>
        </w:rPr>
        <w:t>Conservation Authorities have delegated responsibilities from the Minister of Natural Resources</w:t>
      </w:r>
      <w:r w:rsidR="00A869AB">
        <w:rPr>
          <w:rFonts w:ascii="Arial" w:hAnsi="Arial" w:cs="Arial"/>
          <w:bCs/>
          <w:sz w:val="21"/>
          <w:szCs w:val="21"/>
        </w:rPr>
        <w:t xml:space="preserve"> and Forestry</w:t>
      </w:r>
      <w:r w:rsidRPr="00AA2D91">
        <w:rPr>
          <w:rFonts w:ascii="Arial" w:hAnsi="Arial" w:cs="Arial"/>
          <w:bCs/>
          <w:sz w:val="21"/>
          <w:szCs w:val="21"/>
        </w:rPr>
        <w:t xml:space="preserve"> </w:t>
      </w:r>
      <w:r w:rsidRPr="00AA2D91">
        <w:rPr>
          <w:rFonts w:ascii="Arial" w:hAnsi="Arial" w:cs="Arial"/>
          <w:sz w:val="21"/>
          <w:szCs w:val="21"/>
        </w:rPr>
        <w:t xml:space="preserve">to represent provincial interests regarding </w:t>
      </w:r>
      <w:r w:rsidRPr="00622959">
        <w:rPr>
          <w:rFonts w:ascii="Arial" w:hAnsi="Arial" w:cs="Arial"/>
          <w:i/>
          <w:sz w:val="21"/>
          <w:szCs w:val="21"/>
        </w:rPr>
        <w:t xml:space="preserve">natural hazards </w:t>
      </w:r>
      <w:r w:rsidRPr="00AA2D91">
        <w:rPr>
          <w:rFonts w:ascii="Arial" w:hAnsi="Arial" w:cs="Arial"/>
          <w:sz w:val="21"/>
          <w:szCs w:val="21"/>
        </w:rPr>
        <w:t xml:space="preserve">identified in Section 3.0, Protecting Public Health and Safety, of the Provincial Policy Statement, 2014 (PPS, 2014). These delegated responsibilities require CAs to review and provide comments on: </w:t>
      </w:r>
    </w:p>
    <w:p w:rsidR="000023B8" w:rsidRPr="00AA2D91" w:rsidRDefault="000023B8" w:rsidP="000023B8">
      <w:pPr>
        <w:pStyle w:val="Default"/>
        <w:rPr>
          <w:rFonts w:ascii="Arial" w:hAnsi="Arial" w:cs="Arial"/>
          <w:sz w:val="21"/>
          <w:szCs w:val="21"/>
        </w:rPr>
      </w:pPr>
    </w:p>
    <w:p w:rsidR="000023B8" w:rsidRPr="00AA2D91" w:rsidRDefault="000023B8" w:rsidP="003340B1">
      <w:pPr>
        <w:pStyle w:val="Default"/>
        <w:numPr>
          <w:ilvl w:val="0"/>
          <w:numId w:val="43"/>
        </w:numPr>
        <w:adjustRightInd w:val="0"/>
        <w:spacing w:after="5"/>
        <w:ind w:left="1134" w:right="1280" w:hanging="283"/>
        <w:rPr>
          <w:rFonts w:ascii="Arial" w:hAnsi="Arial" w:cs="Arial"/>
          <w:sz w:val="21"/>
          <w:szCs w:val="21"/>
        </w:rPr>
      </w:pPr>
      <w:r w:rsidRPr="00AA2D91">
        <w:rPr>
          <w:rFonts w:ascii="Arial" w:hAnsi="Arial" w:cs="Arial"/>
          <w:sz w:val="21"/>
          <w:szCs w:val="21"/>
        </w:rPr>
        <w:t xml:space="preserve">Policy documents (Official Plans and Comprehensive Zoning By-laws); and, </w:t>
      </w:r>
    </w:p>
    <w:p w:rsidR="000023B8" w:rsidRDefault="000023B8" w:rsidP="003340B1">
      <w:pPr>
        <w:pStyle w:val="Default"/>
        <w:numPr>
          <w:ilvl w:val="0"/>
          <w:numId w:val="43"/>
        </w:numPr>
        <w:adjustRightInd w:val="0"/>
        <w:ind w:left="1134" w:right="1280" w:hanging="283"/>
        <w:rPr>
          <w:rFonts w:ascii="Arial" w:hAnsi="Arial" w:cs="Arial"/>
          <w:sz w:val="21"/>
          <w:szCs w:val="21"/>
        </w:rPr>
      </w:pPr>
      <w:r w:rsidRPr="00AA2D91">
        <w:rPr>
          <w:rFonts w:ascii="Arial" w:hAnsi="Arial" w:cs="Arial"/>
          <w:sz w:val="21"/>
          <w:szCs w:val="21"/>
        </w:rPr>
        <w:t xml:space="preserve">Applications submitted under the Planning Act as part of the Provincial One-Window Plan Review Service. </w:t>
      </w:r>
    </w:p>
    <w:p w:rsidR="00E458DD" w:rsidRPr="00AA2D91" w:rsidRDefault="00E458DD" w:rsidP="00E458DD">
      <w:pPr>
        <w:pStyle w:val="Default"/>
        <w:adjustRightInd w:val="0"/>
        <w:ind w:left="1134" w:right="1280"/>
        <w:rPr>
          <w:rFonts w:ascii="Arial" w:hAnsi="Arial" w:cs="Arial"/>
          <w:sz w:val="21"/>
          <w:szCs w:val="21"/>
        </w:rPr>
      </w:pPr>
    </w:p>
    <w:p w:rsidR="000023B8" w:rsidRPr="00AA2D91" w:rsidRDefault="000023B8" w:rsidP="000023B8">
      <w:pPr>
        <w:pStyle w:val="Default"/>
        <w:rPr>
          <w:rFonts w:ascii="Arial" w:hAnsi="Arial" w:cs="Arial"/>
          <w:sz w:val="21"/>
          <w:szCs w:val="21"/>
        </w:rPr>
      </w:pPr>
      <w:r w:rsidRPr="00AA2D91">
        <w:rPr>
          <w:rFonts w:ascii="Arial" w:hAnsi="Arial" w:cs="Arial"/>
          <w:sz w:val="21"/>
          <w:szCs w:val="21"/>
        </w:rPr>
        <w:t xml:space="preserve">Section 3(1) of the Planning Act provides for the issuance of policy statements on matters relating to municipal planning that are of provincial interest (e.g. PPS, 2014). Through the Minister of Natural </w:t>
      </w:r>
      <w:r w:rsidRPr="00AA2D91">
        <w:rPr>
          <w:rFonts w:ascii="Arial" w:hAnsi="Arial" w:cs="Arial"/>
          <w:sz w:val="21"/>
          <w:szCs w:val="21"/>
        </w:rPr>
        <w:lastRenderedPageBreak/>
        <w:t>Resources</w:t>
      </w:r>
      <w:r w:rsidR="00332688">
        <w:rPr>
          <w:rFonts w:ascii="Arial" w:hAnsi="Arial" w:cs="Arial"/>
          <w:sz w:val="21"/>
          <w:szCs w:val="21"/>
        </w:rPr>
        <w:t xml:space="preserve"> and Forestry</w:t>
      </w:r>
      <w:r w:rsidRPr="00AA2D91">
        <w:rPr>
          <w:rFonts w:ascii="Arial" w:hAnsi="Arial" w:cs="Arial"/>
          <w:sz w:val="21"/>
          <w:szCs w:val="21"/>
        </w:rPr>
        <w:t xml:space="preserve">’ delegation letter and accompanying MOU, specific responsibilities have been delegated to CAs to ensure that development application decisions made pursuant to the Planning Act are consistent with the natural hazard policies of the Provincial Policy Statement (PPS), 2014. </w:t>
      </w:r>
    </w:p>
    <w:p w:rsidR="000023B8" w:rsidRPr="00AA2D91" w:rsidRDefault="000023B8" w:rsidP="000023B8">
      <w:pPr>
        <w:pStyle w:val="Default"/>
        <w:rPr>
          <w:rFonts w:ascii="Arial" w:hAnsi="Arial" w:cs="Arial"/>
          <w:sz w:val="21"/>
          <w:szCs w:val="21"/>
        </w:rPr>
      </w:pPr>
    </w:p>
    <w:p w:rsidR="000023B8" w:rsidRPr="00AA2D91" w:rsidRDefault="000023B8" w:rsidP="000023B8">
      <w:pPr>
        <w:pStyle w:val="Default"/>
        <w:rPr>
          <w:rFonts w:ascii="Arial" w:hAnsi="Arial" w:cs="Arial"/>
          <w:sz w:val="21"/>
          <w:szCs w:val="21"/>
        </w:rPr>
      </w:pPr>
      <w:r w:rsidRPr="00AA2D91">
        <w:rPr>
          <w:rFonts w:ascii="Arial" w:hAnsi="Arial" w:cs="Arial"/>
          <w:sz w:val="21"/>
          <w:szCs w:val="21"/>
        </w:rPr>
        <w:t>The MOU with the Ministry of Municipal Affairs and Housing (MMAH) and the Ministry of Natural Resources</w:t>
      </w:r>
      <w:r w:rsidR="00A869AB">
        <w:rPr>
          <w:rFonts w:ascii="Arial" w:hAnsi="Arial" w:cs="Arial"/>
          <w:sz w:val="21"/>
          <w:szCs w:val="21"/>
        </w:rPr>
        <w:t xml:space="preserve"> and Forestry</w:t>
      </w:r>
      <w:r w:rsidRPr="00AA2D91">
        <w:rPr>
          <w:rFonts w:ascii="Arial" w:hAnsi="Arial" w:cs="Arial"/>
          <w:sz w:val="21"/>
          <w:szCs w:val="21"/>
        </w:rPr>
        <w:t xml:space="preserve"> (MNR</w:t>
      </w:r>
      <w:r w:rsidR="00A869AB">
        <w:rPr>
          <w:rFonts w:ascii="Arial" w:hAnsi="Arial" w:cs="Arial"/>
          <w:sz w:val="21"/>
          <w:szCs w:val="21"/>
        </w:rPr>
        <w:t>F</w:t>
      </w:r>
      <w:r w:rsidRPr="00AA2D91">
        <w:rPr>
          <w:rFonts w:ascii="Arial" w:hAnsi="Arial" w:cs="Arial"/>
          <w:sz w:val="21"/>
          <w:szCs w:val="21"/>
        </w:rPr>
        <w:t>) clarifies the role of Conservation Authorities under the One Window Planning System. Conservation Authorities were delegated natural hazard responsibilities by the Minister of Natural Resources</w:t>
      </w:r>
      <w:r w:rsidR="00332688">
        <w:rPr>
          <w:rFonts w:ascii="Arial" w:hAnsi="Arial" w:cs="Arial"/>
          <w:sz w:val="21"/>
          <w:szCs w:val="21"/>
        </w:rPr>
        <w:t xml:space="preserve"> and Forestry</w:t>
      </w:r>
      <w:r w:rsidRPr="00AA2D91">
        <w:rPr>
          <w:rFonts w:ascii="Arial" w:hAnsi="Arial" w:cs="Arial"/>
          <w:sz w:val="21"/>
          <w:szCs w:val="21"/>
        </w:rPr>
        <w:t xml:space="preserve"> in April 1995. Natural hazards include: </w:t>
      </w:r>
    </w:p>
    <w:p w:rsidR="000023B8" w:rsidRPr="00AA2D91" w:rsidRDefault="000023B8" w:rsidP="000023B8">
      <w:pPr>
        <w:pStyle w:val="Default"/>
        <w:rPr>
          <w:rFonts w:ascii="Arial" w:hAnsi="Arial" w:cs="Arial"/>
          <w:sz w:val="21"/>
          <w:szCs w:val="21"/>
        </w:rPr>
      </w:pPr>
    </w:p>
    <w:p w:rsidR="000023B8" w:rsidRPr="00AA2D91" w:rsidRDefault="000023B8" w:rsidP="003340B1">
      <w:pPr>
        <w:pStyle w:val="Default"/>
        <w:numPr>
          <w:ilvl w:val="0"/>
          <w:numId w:val="44"/>
        </w:numPr>
        <w:adjustRightInd w:val="0"/>
        <w:spacing w:after="5"/>
        <w:rPr>
          <w:rFonts w:ascii="Arial" w:hAnsi="Arial" w:cs="Arial"/>
          <w:sz w:val="21"/>
          <w:szCs w:val="21"/>
        </w:rPr>
      </w:pPr>
      <w:r w:rsidRPr="00AA2D91">
        <w:rPr>
          <w:rFonts w:ascii="Arial" w:hAnsi="Arial" w:cs="Arial"/>
          <w:sz w:val="21"/>
          <w:szCs w:val="21"/>
        </w:rPr>
        <w:t xml:space="preserve">Floodplain management; </w:t>
      </w:r>
    </w:p>
    <w:p w:rsidR="000023B8" w:rsidRPr="00AA2D91" w:rsidRDefault="000023B8" w:rsidP="003340B1">
      <w:pPr>
        <w:pStyle w:val="Default"/>
        <w:numPr>
          <w:ilvl w:val="0"/>
          <w:numId w:val="44"/>
        </w:numPr>
        <w:adjustRightInd w:val="0"/>
        <w:rPr>
          <w:rFonts w:ascii="Arial" w:hAnsi="Arial" w:cs="Arial"/>
          <w:sz w:val="21"/>
          <w:szCs w:val="21"/>
        </w:rPr>
      </w:pPr>
      <w:r w:rsidRPr="00AA2D91">
        <w:rPr>
          <w:rFonts w:ascii="Arial" w:hAnsi="Arial" w:cs="Arial"/>
          <w:sz w:val="21"/>
          <w:szCs w:val="21"/>
        </w:rPr>
        <w:t xml:space="preserve">Hazardous slopes; </w:t>
      </w:r>
    </w:p>
    <w:p w:rsidR="000023B8" w:rsidRPr="00AA2D91" w:rsidRDefault="000023B8" w:rsidP="003340B1">
      <w:pPr>
        <w:pStyle w:val="ListParagraph"/>
        <w:numPr>
          <w:ilvl w:val="0"/>
          <w:numId w:val="45"/>
        </w:numPr>
        <w:autoSpaceDE w:val="0"/>
        <w:autoSpaceDN w:val="0"/>
        <w:adjustRightInd w:val="0"/>
        <w:spacing w:after="5"/>
        <w:rPr>
          <w:rFonts w:ascii="Arial" w:hAnsi="Arial" w:cs="Arial"/>
          <w:color w:val="000000"/>
          <w:sz w:val="21"/>
          <w:szCs w:val="21"/>
        </w:rPr>
      </w:pPr>
      <w:r w:rsidRPr="00AA2D91">
        <w:rPr>
          <w:rFonts w:ascii="Arial" w:hAnsi="Arial" w:cs="Arial"/>
          <w:color w:val="000000"/>
          <w:sz w:val="21"/>
          <w:szCs w:val="21"/>
        </w:rPr>
        <w:t xml:space="preserve">Great Lakes shorelines; and </w:t>
      </w:r>
    </w:p>
    <w:p w:rsidR="000023B8" w:rsidRPr="00AA2D91" w:rsidRDefault="000023B8" w:rsidP="003340B1">
      <w:pPr>
        <w:pStyle w:val="ListParagraph"/>
        <w:numPr>
          <w:ilvl w:val="0"/>
          <w:numId w:val="44"/>
        </w:numPr>
        <w:autoSpaceDE w:val="0"/>
        <w:autoSpaceDN w:val="0"/>
        <w:adjustRightInd w:val="0"/>
        <w:spacing w:after="0"/>
        <w:rPr>
          <w:rFonts w:ascii="Arial" w:hAnsi="Arial" w:cs="Arial"/>
          <w:color w:val="000000"/>
          <w:sz w:val="21"/>
          <w:szCs w:val="21"/>
        </w:rPr>
      </w:pPr>
      <w:r w:rsidRPr="00AA2D91">
        <w:rPr>
          <w:rFonts w:ascii="Arial" w:hAnsi="Arial" w:cs="Arial"/>
          <w:color w:val="000000"/>
          <w:sz w:val="21"/>
          <w:szCs w:val="21"/>
        </w:rPr>
        <w:t xml:space="preserve">Unstable soils and erosion </w:t>
      </w:r>
    </w:p>
    <w:p w:rsidR="000023B8" w:rsidRPr="00AA2D91" w:rsidRDefault="000023B8" w:rsidP="000023B8">
      <w:pPr>
        <w:pStyle w:val="ListParagraph"/>
        <w:autoSpaceDE w:val="0"/>
        <w:autoSpaceDN w:val="0"/>
        <w:adjustRightInd w:val="0"/>
        <w:spacing w:after="0"/>
        <w:ind w:left="1800"/>
        <w:rPr>
          <w:rFonts w:ascii="Arial" w:hAnsi="Arial" w:cs="Arial"/>
          <w:color w:val="000000"/>
          <w:sz w:val="21"/>
          <w:szCs w:val="21"/>
        </w:rPr>
      </w:pPr>
    </w:p>
    <w:p w:rsidR="000023B8" w:rsidRPr="00AA2D91" w:rsidRDefault="000023B8" w:rsidP="000023B8">
      <w:pPr>
        <w:autoSpaceDE w:val="0"/>
        <w:autoSpaceDN w:val="0"/>
        <w:adjustRightInd w:val="0"/>
        <w:spacing w:after="0"/>
        <w:rPr>
          <w:rFonts w:ascii="Arial" w:hAnsi="Arial" w:cs="Arial"/>
          <w:color w:val="000000"/>
          <w:sz w:val="21"/>
          <w:szCs w:val="21"/>
        </w:rPr>
      </w:pPr>
      <w:r w:rsidRPr="00AA2D91">
        <w:rPr>
          <w:rFonts w:ascii="Arial" w:hAnsi="Arial" w:cs="Arial"/>
          <w:color w:val="000000"/>
          <w:sz w:val="21"/>
          <w:szCs w:val="21"/>
        </w:rPr>
        <w:t xml:space="preserve">These natural hazards are all encompassed by Section 3.1 “Natural Hazards” of the PPS. In keeping with Section 3(5) of the Planning Act, decisions of Municipal Council, Local Boards, Planning Boards, Ministers of the Crown, Agencies, Boards and Commissions shall be consistent with provincial policy statements in effect and further, that decisions conform </w:t>
      </w:r>
      <w:r w:rsidR="00332688">
        <w:rPr>
          <w:rFonts w:ascii="Arial" w:hAnsi="Arial" w:cs="Arial"/>
          <w:color w:val="000000"/>
          <w:sz w:val="21"/>
          <w:szCs w:val="21"/>
        </w:rPr>
        <w:t>to established provincial plans.</w:t>
      </w:r>
    </w:p>
    <w:p w:rsidR="00D00230" w:rsidRDefault="00D00230" w:rsidP="00D00230">
      <w:pPr>
        <w:pStyle w:val="PlainText"/>
        <w:rPr>
          <w:rFonts w:ascii="Arial" w:hAnsi="Arial" w:cs="Arial"/>
        </w:rPr>
      </w:pPr>
    </w:p>
    <w:p w:rsidR="0056052A" w:rsidRPr="00AC38C3" w:rsidRDefault="003A2635" w:rsidP="0056052A">
      <w:pPr>
        <w:pStyle w:val="PlainText"/>
        <w:rPr>
          <w:rFonts w:ascii="Arial" w:hAnsi="Arial" w:cs="Arial"/>
          <w:b/>
        </w:rPr>
      </w:pPr>
      <w:r>
        <w:rPr>
          <w:rFonts w:ascii="Arial" w:hAnsi="Arial" w:cs="Arial"/>
          <w:b/>
        </w:rPr>
        <w:t>1.4.1</w:t>
      </w:r>
      <w:r w:rsidR="0056052A" w:rsidRPr="00AC38C3">
        <w:rPr>
          <w:rFonts w:ascii="Arial" w:hAnsi="Arial" w:cs="Arial"/>
          <w:b/>
        </w:rPr>
        <w:t xml:space="preserve"> The Conservation Authorities Act </w:t>
      </w:r>
    </w:p>
    <w:p w:rsidR="0056052A" w:rsidRDefault="0056052A" w:rsidP="0056052A">
      <w:pPr>
        <w:pStyle w:val="PlainText"/>
        <w:rPr>
          <w:rFonts w:ascii="Arial" w:hAnsi="Arial" w:cs="Arial"/>
        </w:rPr>
      </w:pPr>
    </w:p>
    <w:p w:rsidR="0056052A" w:rsidRPr="00BE1B50" w:rsidRDefault="0056052A" w:rsidP="0056052A">
      <w:pPr>
        <w:pStyle w:val="PlainText"/>
        <w:rPr>
          <w:rFonts w:ascii="Arial" w:hAnsi="Arial" w:cs="Arial"/>
        </w:rPr>
      </w:pPr>
      <w:r w:rsidRPr="00BE1B50">
        <w:rPr>
          <w:rFonts w:ascii="Arial" w:hAnsi="Arial" w:cs="Arial"/>
        </w:rPr>
        <w:t>Created in 1946, the Conservation Authorities Act provid</w:t>
      </w:r>
      <w:r w:rsidR="002D476D">
        <w:rPr>
          <w:rFonts w:ascii="Arial" w:hAnsi="Arial" w:cs="Arial"/>
        </w:rPr>
        <w:t>es the legislative</w:t>
      </w:r>
      <w:r>
        <w:rPr>
          <w:rFonts w:ascii="Arial" w:hAnsi="Arial" w:cs="Arial"/>
        </w:rPr>
        <w:t xml:space="preserve"> basis for actions </w:t>
      </w:r>
      <w:r w:rsidRPr="00BE1B50">
        <w:rPr>
          <w:rFonts w:ascii="Arial" w:hAnsi="Arial" w:cs="Arial"/>
        </w:rPr>
        <w:t>asso</w:t>
      </w:r>
      <w:r w:rsidR="002D476D">
        <w:rPr>
          <w:rFonts w:ascii="Arial" w:hAnsi="Arial" w:cs="Arial"/>
        </w:rPr>
        <w:t>ciated with natural hazard</w:t>
      </w:r>
      <w:r w:rsidRPr="00BE1B50">
        <w:rPr>
          <w:rFonts w:ascii="Arial" w:hAnsi="Arial" w:cs="Arial"/>
        </w:rPr>
        <w:t xml:space="preserve"> management as undertaken by the </w:t>
      </w:r>
      <w:r>
        <w:rPr>
          <w:rFonts w:ascii="Arial" w:hAnsi="Arial" w:cs="Arial"/>
        </w:rPr>
        <w:t xml:space="preserve">LTVCA. Initiated in response to </w:t>
      </w:r>
      <w:r w:rsidRPr="00D6184C">
        <w:rPr>
          <w:rFonts w:ascii="Arial" w:hAnsi="Arial" w:cs="Arial"/>
        </w:rPr>
        <w:t>erosion</w:t>
      </w:r>
      <w:r w:rsidRPr="00BE1B50">
        <w:rPr>
          <w:rFonts w:ascii="Arial" w:hAnsi="Arial" w:cs="Arial"/>
        </w:rPr>
        <w:t xml:space="preserve"> and </w:t>
      </w:r>
      <w:r w:rsidRPr="00622959">
        <w:rPr>
          <w:rFonts w:ascii="Arial" w:hAnsi="Arial" w:cs="Arial"/>
        </w:rPr>
        <w:t>flooding</w:t>
      </w:r>
      <w:r w:rsidRPr="00BE1B50">
        <w:rPr>
          <w:rFonts w:ascii="Arial" w:hAnsi="Arial" w:cs="Arial"/>
        </w:rPr>
        <w:t xml:space="preserve"> concerns in the province of Ontario, </w:t>
      </w:r>
      <w:r>
        <w:rPr>
          <w:rFonts w:ascii="Arial" w:hAnsi="Arial" w:cs="Arial"/>
        </w:rPr>
        <w:t xml:space="preserve">it is based on the recognition </w:t>
      </w:r>
      <w:r w:rsidRPr="00BE1B50">
        <w:rPr>
          <w:rFonts w:ascii="Arial" w:hAnsi="Arial" w:cs="Arial"/>
        </w:rPr>
        <w:t>that those issues associated with flooding and erosion a</w:t>
      </w:r>
      <w:r>
        <w:rPr>
          <w:rFonts w:ascii="Arial" w:hAnsi="Arial" w:cs="Arial"/>
        </w:rPr>
        <w:t xml:space="preserve">re generally best managed on a </w:t>
      </w:r>
      <w:r w:rsidRPr="00BE1B50">
        <w:rPr>
          <w:rFonts w:ascii="Arial" w:hAnsi="Arial" w:cs="Arial"/>
        </w:rPr>
        <w:t>watershed basis. The pr</w:t>
      </w:r>
      <w:r w:rsidR="002D476D">
        <w:rPr>
          <w:rFonts w:ascii="Arial" w:hAnsi="Arial" w:cs="Arial"/>
        </w:rPr>
        <w:t>imary function of the Act allowed</w:t>
      </w:r>
      <w:r w:rsidRPr="00BE1B50">
        <w:rPr>
          <w:rFonts w:ascii="Arial" w:hAnsi="Arial" w:cs="Arial"/>
        </w:rPr>
        <w:t xml:space="preserve"> fo</w:t>
      </w:r>
      <w:r>
        <w:rPr>
          <w:rFonts w:ascii="Arial" w:hAnsi="Arial" w:cs="Arial"/>
        </w:rPr>
        <w:t xml:space="preserve">r the creation of Conservation </w:t>
      </w:r>
      <w:r w:rsidRPr="00BE1B50">
        <w:rPr>
          <w:rFonts w:ascii="Arial" w:hAnsi="Arial" w:cs="Arial"/>
        </w:rPr>
        <w:t>Authorities (C</w:t>
      </w:r>
      <w:r>
        <w:rPr>
          <w:rFonts w:ascii="Arial" w:hAnsi="Arial" w:cs="Arial"/>
        </w:rPr>
        <w:t>A's) and</w:t>
      </w:r>
      <w:r w:rsidR="002D476D">
        <w:rPr>
          <w:rFonts w:ascii="Arial" w:hAnsi="Arial" w:cs="Arial"/>
        </w:rPr>
        <w:t xml:space="preserve"> subsequent</w:t>
      </w:r>
      <w:r>
        <w:rPr>
          <w:rFonts w:ascii="Arial" w:hAnsi="Arial" w:cs="Arial"/>
        </w:rPr>
        <w:t xml:space="preserve"> regulations to control </w:t>
      </w:r>
      <w:r w:rsidRPr="00D6184C">
        <w:rPr>
          <w:rFonts w:ascii="Arial" w:hAnsi="Arial" w:cs="Arial"/>
          <w:i/>
        </w:rPr>
        <w:t xml:space="preserve">development, interference with wetlands and alterations to </w:t>
      </w:r>
      <w:r w:rsidRPr="00202A2D">
        <w:rPr>
          <w:rFonts w:ascii="Arial" w:hAnsi="Arial" w:cs="Arial"/>
        </w:rPr>
        <w:t>shoreline</w:t>
      </w:r>
      <w:r w:rsidRPr="00D6184C">
        <w:rPr>
          <w:rFonts w:ascii="Arial" w:hAnsi="Arial" w:cs="Arial"/>
          <w:i/>
        </w:rPr>
        <w:t>s and watercourses</w:t>
      </w:r>
      <w:r w:rsidRPr="00BE1B50">
        <w:rPr>
          <w:rFonts w:ascii="Arial" w:hAnsi="Arial" w:cs="Arial"/>
        </w:rPr>
        <w:t xml:space="preserve">. </w:t>
      </w:r>
    </w:p>
    <w:p w:rsidR="0056052A" w:rsidRPr="00BE1B50" w:rsidRDefault="0056052A" w:rsidP="0056052A">
      <w:pPr>
        <w:pStyle w:val="PlainText"/>
        <w:rPr>
          <w:rFonts w:ascii="Arial" w:hAnsi="Arial" w:cs="Arial"/>
        </w:rPr>
      </w:pPr>
    </w:p>
    <w:p w:rsidR="0056052A" w:rsidRPr="00BE1B50" w:rsidRDefault="0056052A" w:rsidP="0056052A">
      <w:pPr>
        <w:pStyle w:val="PlainText"/>
        <w:rPr>
          <w:rFonts w:ascii="Arial" w:hAnsi="Arial" w:cs="Arial"/>
        </w:rPr>
      </w:pPr>
      <w:r w:rsidRPr="00BE1B50">
        <w:rPr>
          <w:rFonts w:ascii="Arial" w:hAnsi="Arial" w:cs="Arial"/>
        </w:rPr>
        <w:t>Under Section 28 of the Conservation Authorities Act</w:t>
      </w:r>
      <w:r w:rsidR="00C81D5D">
        <w:rPr>
          <w:rFonts w:ascii="Arial" w:hAnsi="Arial" w:cs="Arial"/>
        </w:rPr>
        <w:t xml:space="preserve"> and subject to O.Reg</w:t>
      </w:r>
      <w:r w:rsidR="002D476D">
        <w:rPr>
          <w:rFonts w:ascii="Arial" w:hAnsi="Arial" w:cs="Arial"/>
        </w:rPr>
        <w:t xml:space="preserve"> </w:t>
      </w:r>
      <w:r w:rsidR="00C81D5D">
        <w:rPr>
          <w:rFonts w:ascii="Arial" w:hAnsi="Arial" w:cs="Arial"/>
        </w:rPr>
        <w:t>97/04</w:t>
      </w:r>
      <w:r>
        <w:rPr>
          <w:rFonts w:ascii="Arial" w:hAnsi="Arial" w:cs="Arial"/>
        </w:rPr>
        <w:t>, the</w:t>
      </w:r>
      <w:r w:rsidRPr="00BE1B50">
        <w:rPr>
          <w:rFonts w:ascii="Arial" w:hAnsi="Arial" w:cs="Arial"/>
        </w:rPr>
        <w:t xml:space="preserve"> </w:t>
      </w:r>
      <w:r>
        <w:rPr>
          <w:rFonts w:ascii="Arial" w:hAnsi="Arial" w:cs="Arial"/>
        </w:rPr>
        <w:t xml:space="preserve">LTVCA is empowered to prepare </w:t>
      </w:r>
      <w:r w:rsidRPr="00BE1B50">
        <w:rPr>
          <w:rFonts w:ascii="Arial" w:hAnsi="Arial" w:cs="Arial"/>
        </w:rPr>
        <w:t xml:space="preserve">regulations and require permits within its area of jurisdiction regarding the following: </w:t>
      </w:r>
    </w:p>
    <w:p w:rsidR="0056052A" w:rsidRPr="00BE1B50" w:rsidRDefault="0056052A" w:rsidP="0056052A">
      <w:pPr>
        <w:pStyle w:val="PlainText"/>
        <w:rPr>
          <w:rFonts w:ascii="Arial" w:hAnsi="Arial" w:cs="Arial"/>
        </w:rPr>
      </w:pPr>
    </w:p>
    <w:p w:rsidR="0056052A" w:rsidRPr="00BE1B50" w:rsidRDefault="0056052A" w:rsidP="0056052A">
      <w:pPr>
        <w:pStyle w:val="PlainText"/>
        <w:ind w:left="567" w:right="165"/>
        <w:rPr>
          <w:rFonts w:ascii="Arial" w:hAnsi="Arial" w:cs="Arial"/>
        </w:rPr>
      </w:pPr>
      <w:r>
        <w:rPr>
          <w:rFonts w:ascii="Arial" w:hAnsi="Arial" w:cs="Arial"/>
        </w:rPr>
        <w:t>a</w:t>
      </w:r>
      <w:r w:rsidRPr="00BE1B50">
        <w:rPr>
          <w:rFonts w:ascii="Arial" w:hAnsi="Arial" w:cs="Arial"/>
        </w:rPr>
        <w:t>) prohibiting, regulating or requiring t</w:t>
      </w:r>
      <w:r>
        <w:rPr>
          <w:rFonts w:ascii="Arial" w:hAnsi="Arial" w:cs="Arial"/>
        </w:rPr>
        <w:t xml:space="preserve">he permission of the Conservation Authority </w:t>
      </w:r>
      <w:r w:rsidRPr="00BE1B50">
        <w:rPr>
          <w:rFonts w:ascii="Arial" w:hAnsi="Arial" w:cs="Arial"/>
        </w:rPr>
        <w:t xml:space="preserve">for straightening, changing, diverting </w:t>
      </w:r>
      <w:r>
        <w:rPr>
          <w:rFonts w:ascii="Arial" w:hAnsi="Arial" w:cs="Arial"/>
        </w:rPr>
        <w:t>or interfering in any way with t</w:t>
      </w:r>
      <w:r w:rsidRPr="00BE1B50">
        <w:rPr>
          <w:rFonts w:ascii="Arial" w:hAnsi="Arial" w:cs="Arial"/>
        </w:rPr>
        <w:t>he existing channel of a river, creek,</w:t>
      </w:r>
      <w:r>
        <w:rPr>
          <w:rFonts w:ascii="Arial" w:hAnsi="Arial" w:cs="Arial"/>
        </w:rPr>
        <w:t xml:space="preserve"> stream or watercourse, including artificially constructed depressions, or for </w:t>
      </w:r>
      <w:r w:rsidRPr="00BE1B50">
        <w:rPr>
          <w:rFonts w:ascii="Arial" w:hAnsi="Arial" w:cs="Arial"/>
        </w:rPr>
        <w:t xml:space="preserve">changing or interfering in any way with a </w:t>
      </w:r>
      <w:r w:rsidRPr="00244A57">
        <w:rPr>
          <w:rFonts w:ascii="Arial" w:hAnsi="Arial" w:cs="Arial"/>
          <w:i/>
        </w:rPr>
        <w:t>wetland</w:t>
      </w:r>
      <w:r w:rsidRPr="00BE1B50">
        <w:rPr>
          <w:rFonts w:ascii="Arial" w:hAnsi="Arial" w:cs="Arial"/>
        </w:rPr>
        <w:t xml:space="preserve">; </w:t>
      </w:r>
    </w:p>
    <w:p w:rsidR="0056052A" w:rsidRPr="00BE1B50" w:rsidRDefault="0056052A" w:rsidP="0056052A">
      <w:pPr>
        <w:pStyle w:val="PlainText"/>
        <w:ind w:left="567" w:right="165"/>
        <w:rPr>
          <w:rFonts w:ascii="Arial" w:hAnsi="Arial" w:cs="Arial"/>
        </w:rPr>
      </w:pPr>
    </w:p>
    <w:p w:rsidR="0056052A" w:rsidRPr="00BE1B50" w:rsidRDefault="0056052A" w:rsidP="0056052A">
      <w:pPr>
        <w:pStyle w:val="PlainText"/>
        <w:ind w:left="567" w:right="165"/>
        <w:rPr>
          <w:rFonts w:ascii="Arial" w:hAnsi="Arial" w:cs="Arial"/>
        </w:rPr>
      </w:pPr>
      <w:r>
        <w:rPr>
          <w:rFonts w:ascii="Arial" w:hAnsi="Arial" w:cs="Arial"/>
        </w:rPr>
        <w:t>b</w:t>
      </w:r>
      <w:r w:rsidRPr="00BE1B50">
        <w:rPr>
          <w:rFonts w:ascii="Arial" w:hAnsi="Arial" w:cs="Arial"/>
        </w:rPr>
        <w:t>) prohibiting, regulating, or requiring the permission of the authority for development, if, in the opinion of</w:t>
      </w:r>
      <w:r>
        <w:rPr>
          <w:rFonts w:ascii="Arial" w:hAnsi="Arial" w:cs="Arial"/>
        </w:rPr>
        <w:t xml:space="preserve"> the Conservation Authority, the control of </w:t>
      </w:r>
      <w:r w:rsidRPr="00BE1B50">
        <w:rPr>
          <w:rFonts w:ascii="Arial" w:hAnsi="Arial" w:cs="Arial"/>
        </w:rPr>
        <w:t xml:space="preserve">flooding, erosion, </w:t>
      </w:r>
      <w:r w:rsidRPr="00D6184C">
        <w:rPr>
          <w:rFonts w:ascii="Arial" w:hAnsi="Arial" w:cs="Arial"/>
          <w:i/>
        </w:rPr>
        <w:t>dynamic beaches</w:t>
      </w:r>
      <w:r>
        <w:rPr>
          <w:rFonts w:ascii="Arial" w:hAnsi="Arial" w:cs="Arial"/>
        </w:rPr>
        <w:t xml:space="preserve"> or </w:t>
      </w:r>
      <w:r w:rsidRPr="00165DA1">
        <w:rPr>
          <w:rFonts w:ascii="Arial" w:hAnsi="Arial" w:cs="Arial"/>
          <w:i/>
        </w:rPr>
        <w:t>pollution</w:t>
      </w:r>
      <w:r>
        <w:rPr>
          <w:rFonts w:ascii="Arial" w:hAnsi="Arial" w:cs="Arial"/>
        </w:rPr>
        <w:t xml:space="preserve">, or the </w:t>
      </w:r>
      <w:r w:rsidRPr="005253CD">
        <w:rPr>
          <w:rFonts w:ascii="Arial" w:hAnsi="Arial" w:cs="Arial"/>
          <w:i/>
        </w:rPr>
        <w:t>conservation of land</w:t>
      </w:r>
      <w:r w:rsidRPr="00BE1B50">
        <w:rPr>
          <w:rFonts w:ascii="Arial" w:hAnsi="Arial" w:cs="Arial"/>
        </w:rPr>
        <w:t xml:space="preserve"> may be affected by the development. </w:t>
      </w:r>
    </w:p>
    <w:p w:rsidR="0056052A" w:rsidRPr="00BE1B50" w:rsidRDefault="0056052A" w:rsidP="0056052A">
      <w:pPr>
        <w:pStyle w:val="PlainText"/>
        <w:rPr>
          <w:rFonts w:ascii="Arial" w:hAnsi="Arial" w:cs="Arial"/>
        </w:rPr>
      </w:pPr>
    </w:p>
    <w:p w:rsidR="0056052A" w:rsidRPr="00BE1B50" w:rsidRDefault="0056052A" w:rsidP="0056052A">
      <w:pPr>
        <w:pStyle w:val="PlainText"/>
        <w:rPr>
          <w:rFonts w:ascii="Arial" w:hAnsi="Arial" w:cs="Arial"/>
        </w:rPr>
      </w:pPr>
      <w:r w:rsidRPr="00BE1B50">
        <w:rPr>
          <w:rFonts w:ascii="Arial" w:hAnsi="Arial" w:cs="Arial"/>
        </w:rPr>
        <w:t>The following objectives provide the basis for the</w:t>
      </w:r>
      <w:r>
        <w:rPr>
          <w:rFonts w:ascii="Arial" w:hAnsi="Arial" w:cs="Arial"/>
        </w:rPr>
        <w:t xml:space="preserve"> decision making processes for </w:t>
      </w:r>
      <w:r w:rsidRPr="00BE1B50">
        <w:rPr>
          <w:rFonts w:ascii="Arial" w:hAnsi="Arial" w:cs="Arial"/>
        </w:rPr>
        <w:t xml:space="preserve">implementing the Authority's regulation and permit process: </w:t>
      </w:r>
    </w:p>
    <w:p w:rsidR="0056052A" w:rsidRPr="00BE1B50" w:rsidRDefault="0056052A" w:rsidP="0056052A">
      <w:pPr>
        <w:pStyle w:val="PlainText"/>
        <w:rPr>
          <w:rFonts w:ascii="Arial" w:hAnsi="Arial" w:cs="Arial"/>
        </w:rPr>
      </w:pPr>
    </w:p>
    <w:p w:rsidR="0056052A" w:rsidRPr="00BE1B50" w:rsidRDefault="0056052A" w:rsidP="0056052A">
      <w:pPr>
        <w:pStyle w:val="PlainText"/>
        <w:numPr>
          <w:ilvl w:val="0"/>
          <w:numId w:val="11"/>
        </w:numPr>
        <w:rPr>
          <w:rFonts w:ascii="Arial" w:hAnsi="Arial" w:cs="Arial"/>
        </w:rPr>
      </w:pPr>
      <w:r w:rsidRPr="00BE1B50">
        <w:rPr>
          <w:rFonts w:ascii="Arial" w:hAnsi="Arial" w:cs="Arial"/>
        </w:rPr>
        <w:t xml:space="preserve">prevent loss of life, </w:t>
      </w:r>
    </w:p>
    <w:p w:rsidR="0056052A" w:rsidRPr="00BE1B50" w:rsidRDefault="0056052A" w:rsidP="0056052A">
      <w:pPr>
        <w:pStyle w:val="PlainText"/>
        <w:numPr>
          <w:ilvl w:val="0"/>
          <w:numId w:val="11"/>
        </w:numPr>
        <w:rPr>
          <w:rFonts w:ascii="Arial" w:hAnsi="Arial" w:cs="Arial"/>
        </w:rPr>
      </w:pPr>
      <w:r w:rsidRPr="00BE1B50">
        <w:rPr>
          <w:rFonts w:ascii="Arial" w:hAnsi="Arial" w:cs="Arial"/>
        </w:rPr>
        <w:t xml:space="preserve">minimize property damage and social disruption, </w:t>
      </w:r>
    </w:p>
    <w:p w:rsidR="0056052A" w:rsidRPr="00A0007F" w:rsidRDefault="0056052A" w:rsidP="0056052A">
      <w:pPr>
        <w:pStyle w:val="PlainText"/>
        <w:numPr>
          <w:ilvl w:val="0"/>
          <w:numId w:val="11"/>
        </w:numPr>
        <w:rPr>
          <w:rFonts w:ascii="Arial" w:hAnsi="Arial" w:cs="Arial"/>
        </w:rPr>
      </w:pPr>
      <w:r w:rsidRPr="00BE1B50">
        <w:rPr>
          <w:rFonts w:ascii="Arial" w:hAnsi="Arial" w:cs="Arial"/>
        </w:rPr>
        <w:t xml:space="preserve">reduce public and private expenditure for emergency operation, evacuation and </w:t>
      </w:r>
      <w:r w:rsidRPr="00A0007F">
        <w:rPr>
          <w:rFonts w:ascii="Arial" w:hAnsi="Arial" w:cs="Arial"/>
        </w:rPr>
        <w:t xml:space="preserve">restoration, </w:t>
      </w:r>
    </w:p>
    <w:p w:rsidR="0056052A" w:rsidRPr="00A0007F" w:rsidRDefault="0056052A" w:rsidP="0056052A">
      <w:pPr>
        <w:pStyle w:val="PlainText"/>
        <w:numPr>
          <w:ilvl w:val="0"/>
          <w:numId w:val="11"/>
        </w:numPr>
        <w:rPr>
          <w:rFonts w:ascii="Arial" w:hAnsi="Arial" w:cs="Arial"/>
        </w:rPr>
      </w:pPr>
      <w:r w:rsidRPr="00BE1B50">
        <w:rPr>
          <w:rFonts w:ascii="Arial" w:hAnsi="Arial" w:cs="Arial"/>
        </w:rPr>
        <w:t xml:space="preserve">minimize the hazards and unnecessary development </w:t>
      </w:r>
      <w:r>
        <w:rPr>
          <w:rFonts w:ascii="Arial" w:hAnsi="Arial" w:cs="Arial"/>
        </w:rPr>
        <w:t xml:space="preserve">in </w:t>
      </w:r>
      <w:r w:rsidRPr="00BE1B50">
        <w:rPr>
          <w:rFonts w:ascii="Arial" w:hAnsi="Arial" w:cs="Arial"/>
        </w:rPr>
        <w:t xml:space="preserve">watercourse </w:t>
      </w:r>
      <w:r w:rsidRPr="00622959">
        <w:rPr>
          <w:rFonts w:ascii="Arial" w:hAnsi="Arial" w:cs="Arial"/>
          <w:i/>
        </w:rPr>
        <w:t>flood plains</w:t>
      </w:r>
      <w:r w:rsidRPr="00BE1B50">
        <w:rPr>
          <w:rFonts w:ascii="Arial" w:hAnsi="Arial" w:cs="Arial"/>
        </w:rPr>
        <w:t xml:space="preserve"> </w:t>
      </w:r>
      <w:r w:rsidRPr="00A0007F">
        <w:rPr>
          <w:rFonts w:ascii="Arial" w:hAnsi="Arial" w:cs="Arial"/>
        </w:rPr>
        <w:t xml:space="preserve">and flood and erosion susceptible shoreline areas which in future years may require expensive protection measures, </w:t>
      </w:r>
    </w:p>
    <w:p w:rsidR="0056052A" w:rsidRPr="00A0007F" w:rsidRDefault="0056052A" w:rsidP="0056052A">
      <w:pPr>
        <w:pStyle w:val="PlainText"/>
        <w:numPr>
          <w:ilvl w:val="0"/>
          <w:numId w:val="11"/>
        </w:numPr>
        <w:rPr>
          <w:rFonts w:ascii="Arial" w:hAnsi="Arial" w:cs="Arial"/>
        </w:rPr>
      </w:pPr>
      <w:r w:rsidRPr="00BE1B50">
        <w:rPr>
          <w:rFonts w:ascii="Arial" w:hAnsi="Arial" w:cs="Arial"/>
        </w:rPr>
        <w:lastRenderedPageBreak/>
        <w:t xml:space="preserve">regulate works and development which, singularly or collectively, may reduce </w:t>
      </w:r>
      <w:r w:rsidRPr="00A0007F">
        <w:rPr>
          <w:rFonts w:ascii="Arial" w:hAnsi="Arial" w:cs="Arial"/>
        </w:rPr>
        <w:t xml:space="preserve">watercourse channel capacities to pass flood flows resulting in increased flood levels, and creating potential danger to upstream and downstream landowners, </w:t>
      </w:r>
    </w:p>
    <w:p w:rsidR="0056052A" w:rsidRPr="00BE1B50" w:rsidRDefault="0056052A" w:rsidP="0056052A">
      <w:pPr>
        <w:pStyle w:val="PlainText"/>
        <w:numPr>
          <w:ilvl w:val="0"/>
          <w:numId w:val="11"/>
        </w:numPr>
        <w:rPr>
          <w:rFonts w:ascii="Arial" w:hAnsi="Arial" w:cs="Arial"/>
        </w:rPr>
      </w:pPr>
      <w:r w:rsidRPr="00BE1B50">
        <w:rPr>
          <w:rFonts w:ascii="Arial" w:hAnsi="Arial" w:cs="Arial"/>
        </w:rPr>
        <w:t>control filling and/or draining of natural</w:t>
      </w:r>
      <w:r w:rsidR="00332688">
        <w:rPr>
          <w:rFonts w:ascii="Arial" w:hAnsi="Arial" w:cs="Arial"/>
        </w:rPr>
        <w:t xml:space="preserve"> storage areas such as wetlands and ravine systems,  </w:t>
      </w:r>
      <w:r w:rsidRPr="00BE1B50">
        <w:rPr>
          <w:rFonts w:ascii="Arial" w:hAnsi="Arial" w:cs="Arial"/>
        </w:rPr>
        <w:t xml:space="preserve"> </w:t>
      </w:r>
    </w:p>
    <w:p w:rsidR="0056052A" w:rsidRPr="00A0007F" w:rsidRDefault="0056052A" w:rsidP="0056052A">
      <w:pPr>
        <w:pStyle w:val="PlainText"/>
        <w:numPr>
          <w:ilvl w:val="0"/>
          <w:numId w:val="11"/>
        </w:numPr>
        <w:rPr>
          <w:rFonts w:ascii="Arial" w:hAnsi="Arial" w:cs="Arial"/>
        </w:rPr>
      </w:pPr>
      <w:r w:rsidRPr="00BE1B50">
        <w:rPr>
          <w:rFonts w:ascii="Arial" w:hAnsi="Arial" w:cs="Arial"/>
        </w:rPr>
        <w:t xml:space="preserve">encourage the conservation of land through the control of construction and </w:t>
      </w:r>
      <w:r w:rsidRPr="00A0007F">
        <w:rPr>
          <w:rFonts w:ascii="Arial" w:hAnsi="Arial" w:cs="Arial"/>
        </w:rPr>
        <w:t xml:space="preserve">placement of </w:t>
      </w:r>
      <w:r w:rsidRPr="008B297D">
        <w:rPr>
          <w:rFonts w:ascii="Arial" w:hAnsi="Arial" w:cs="Arial"/>
          <w:i/>
        </w:rPr>
        <w:t>fill</w:t>
      </w:r>
      <w:r w:rsidRPr="00A0007F">
        <w:rPr>
          <w:rFonts w:ascii="Arial" w:hAnsi="Arial" w:cs="Arial"/>
        </w:rPr>
        <w:t xml:space="preserve"> on existing or potentially unstable valley slopes or shoreline bluffs, </w:t>
      </w:r>
    </w:p>
    <w:p w:rsidR="0056052A" w:rsidRPr="00BE1B50" w:rsidRDefault="0056052A" w:rsidP="0056052A">
      <w:pPr>
        <w:pStyle w:val="PlainText"/>
        <w:numPr>
          <w:ilvl w:val="0"/>
          <w:numId w:val="11"/>
        </w:numPr>
        <w:rPr>
          <w:rFonts w:ascii="Arial" w:hAnsi="Arial" w:cs="Arial"/>
        </w:rPr>
      </w:pPr>
      <w:r w:rsidRPr="00BE1B50">
        <w:rPr>
          <w:rFonts w:ascii="Arial" w:hAnsi="Arial" w:cs="Arial"/>
        </w:rPr>
        <w:t xml:space="preserve">reduce soil erosion and sedimentation from development activity, </w:t>
      </w:r>
    </w:p>
    <w:p w:rsidR="0056052A" w:rsidRPr="00A0007F" w:rsidRDefault="002D476D" w:rsidP="0056052A">
      <w:pPr>
        <w:pStyle w:val="PlainText"/>
        <w:numPr>
          <w:ilvl w:val="0"/>
          <w:numId w:val="11"/>
        </w:numPr>
        <w:rPr>
          <w:rFonts w:ascii="Arial" w:hAnsi="Arial" w:cs="Arial"/>
        </w:rPr>
      </w:pPr>
      <w:r>
        <w:rPr>
          <w:rFonts w:ascii="Arial" w:hAnsi="Arial" w:cs="Arial"/>
        </w:rPr>
        <w:t xml:space="preserve">control pollution and </w:t>
      </w:r>
      <w:r w:rsidR="0056052A" w:rsidRPr="00BE1B50">
        <w:rPr>
          <w:rFonts w:ascii="Arial" w:hAnsi="Arial" w:cs="Arial"/>
        </w:rPr>
        <w:t xml:space="preserve">degradation of existing and potential </w:t>
      </w:r>
      <w:r w:rsidR="0056052A" w:rsidRPr="00622959">
        <w:rPr>
          <w:rFonts w:ascii="Arial" w:hAnsi="Arial" w:cs="Arial"/>
          <w:i/>
        </w:rPr>
        <w:t>groundwater</w:t>
      </w:r>
      <w:r w:rsidR="0056052A" w:rsidRPr="00BE1B50">
        <w:rPr>
          <w:rFonts w:ascii="Arial" w:hAnsi="Arial" w:cs="Arial"/>
        </w:rPr>
        <w:t xml:space="preserve"> </w:t>
      </w:r>
      <w:r w:rsidR="0056052A" w:rsidRPr="00A0007F">
        <w:rPr>
          <w:rFonts w:ascii="Arial" w:hAnsi="Arial" w:cs="Arial"/>
        </w:rPr>
        <w:t xml:space="preserve">aquifer(s) and aquifer recharge areas, created by </w:t>
      </w:r>
      <w:r w:rsidR="00332688">
        <w:rPr>
          <w:rFonts w:ascii="Arial" w:hAnsi="Arial" w:cs="Arial"/>
        </w:rPr>
        <w:t xml:space="preserve">cut and </w:t>
      </w:r>
      <w:r w:rsidR="0056052A" w:rsidRPr="00A0007F">
        <w:rPr>
          <w:rFonts w:ascii="Arial" w:hAnsi="Arial" w:cs="Arial"/>
        </w:rPr>
        <w:t>fill activities</w:t>
      </w:r>
      <w:r w:rsidR="0056052A">
        <w:rPr>
          <w:rFonts w:ascii="Arial" w:hAnsi="Arial" w:cs="Arial"/>
        </w:rPr>
        <w:t>,</w:t>
      </w:r>
      <w:r w:rsidR="0056052A" w:rsidRPr="00A0007F">
        <w:rPr>
          <w:rFonts w:ascii="Arial" w:hAnsi="Arial" w:cs="Arial"/>
        </w:rPr>
        <w:t xml:space="preserve"> and </w:t>
      </w:r>
    </w:p>
    <w:p w:rsidR="0056052A" w:rsidRDefault="0056052A" w:rsidP="0056052A">
      <w:pPr>
        <w:pStyle w:val="PlainText"/>
        <w:numPr>
          <w:ilvl w:val="0"/>
          <w:numId w:val="11"/>
        </w:numPr>
        <w:rPr>
          <w:rFonts w:ascii="Arial" w:hAnsi="Arial" w:cs="Arial"/>
        </w:rPr>
      </w:pPr>
      <w:r w:rsidRPr="00BE1B50">
        <w:rPr>
          <w:rFonts w:ascii="Arial" w:hAnsi="Arial" w:cs="Arial"/>
        </w:rPr>
        <w:t>control wate</w:t>
      </w:r>
      <w:r w:rsidR="002D476D">
        <w:rPr>
          <w:rFonts w:ascii="Arial" w:hAnsi="Arial" w:cs="Arial"/>
        </w:rPr>
        <w:t xml:space="preserve">r pollution, sedimentation, </w:t>
      </w:r>
      <w:r w:rsidRPr="00BE1B50">
        <w:rPr>
          <w:rFonts w:ascii="Arial" w:hAnsi="Arial" w:cs="Arial"/>
        </w:rPr>
        <w:t>potential</w:t>
      </w:r>
      <w:r w:rsidR="002D476D">
        <w:rPr>
          <w:rFonts w:ascii="Arial" w:hAnsi="Arial" w:cs="Arial"/>
        </w:rPr>
        <w:t xml:space="preserve"> flooding and other</w:t>
      </w:r>
      <w:r w:rsidRPr="00BE1B50">
        <w:rPr>
          <w:rFonts w:ascii="Arial" w:hAnsi="Arial" w:cs="Arial"/>
        </w:rPr>
        <w:t xml:space="preserve"> nuisances due to floating </w:t>
      </w:r>
      <w:r w:rsidRPr="00A0007F">
        <w:rPr>
          <w:rFonts w:ascii="Arial" w:hAnsi="Arial" w:cs="Arial"/>
        </w:rPr>
        <w:t>objects and debris.</w:t>
      </w:r>
    </w:p>
    <w:p w:rsidR="003A2635" w:rsidRDefault="003A2635" w:rsidP="003A2635">
      <w:pPr>
        <w:pStyle w:val="PlainText"/>
        <w:ind w:left="360"/>
        <w:rPr>
          <w:rFonts w:ascii="Arial" w:hAnsi="Arial" w:cs="Arial"/>
        </w:rPr>
      </w:pPr>
    </w:p>
    <w:p w:rsidR="003A2635" w:rsidRDefault="003A2635" w:rsidP="003340B1">
      <w:pPr>
        <w:pStyle w:val="PlainText"/>
        <w:numPr>
          <w:ilvl w:val="2"/>
          <w:numId w:val="42"/>
        </w:numPr>
        <w:rPr>
          <w:rFonts w:ascii="Arial" w:hAnsi="Arial" w:cs="Arial"/>
          <w:b/>
        </w:rPr>
      </w:pPr>
      <w:r>
        <w:rPr>
          <w:rFonts w:ascii="Arial" w:hAnsi="Arial" w:cs="Arial"/>
          <w:b/>
        </w:rPr>
        <w:t xml:space="preserve">The Planning Act </w:t>
      </w:r>
    </w:p>
    <w:p w:rsidR="003A2635" w:rsidRDefault="003A2635" w:rsidP="003A2635">
      <w:pPr>
        <w:pStyle w:val="PlainText"/>
        <w:ind w:left="720"/>
        <w:rPr>
          <w:rFonts w:ascii="Arial" w:hAnsi="Arial" w:cs="Arial"/>
        </w:rPr>
      </w:pPr>
    </w:p>
    <w:p w:rsidR="003A2635" w:rsidRDefault="003A2635" w:rsidP="003A2635">
      <w:pPr>
        <w:pStyle w:val="PlainText"/>
        <w:rPr>
          <w:rFonts w:ascii="Arial" w:hAnsi="Arial" w:cs="Arial"/>
        </w:rPr>
      </w:pPr>
      <w:r>
        <w:rPr>
          <w:rFonts w:ascii="Arial" w:hAnsi="Arial" w:cs="Arial"/>
        </w:rPr>
        <w:t xml:space="preserve">The Ontario Planning Act, R.S.O. 1990, sets the general ground rules for managing land use decision making within the province. Of particular relevance to any agency involved in the planning process is Section 3 of the Act, wherein the ability of the Province to develop and implement detailed policy statements for matters of Provincial interest is established. </w:t>
      </w:r>
    </w:p>
    <w:p w:rsidR="003A2635" w:rsidRDefault="003A2635" w:rsidP="003A2635">
      <w:pPr>
        <w:pStyle w:val="PlainText"/>
        <w:rPr>
          <w:rFonts w:ascii="Arial" w:hAnsi="Arial" w:cs="Arial"/>
        </w:rPr>
      </w:pPr>
    </w:p>
    <w:p w:rsidR="003A2635" w:rsidRDefault="003A2635" w:rsidP="003A2635">
      <w:pPr>
        <w:pStyle w:val="PlainText"/>
        <w:rPr>
          <w:rFonts w:ascii="Arial" w:hAnsi="Arial" w:cs="Arial"/>
        </w:rPr>
      </w:pPr>
      <w:r>
        <w:rPr>
          <w:rFonts w:ascii="Arial" w:hAnsi="Arial" w:cs="Arial"/>
        </w:rPr>
        <w:t xml:space="preserve">These policy statements are articulated through the Provincial Policy Statement (PPS 2014). Of particular interest to Conservation Authorities are </w:t>
      </w:r>
      <w:r w:rsidRPr="00E22C71">
        <w:rPr>
          <w:rFonts w:ascii="Arial" w:hAnsi="Arial" w:cs="Arial"/>
        </w:rPr>
        <w:t>Sections 2.0, Wise Use and Management of Resources, and Section 3.0, Protecting Public Health and Safety.</w:t>
      </w:r>
      <w:r>
        <w:rPr>
          <w:rFonts w:ascii="Arial" w:hAnsi="Arial" w:cs="Arial"/>
        </w:rPr>
        <w:t xml:space="preserve"> These policies outline the Provincial direction for water and natural hazards, although it should be noted that a variety of policy threads run </w:t>
      </w:r>
      <w:r w:rsidR="008B189B">
        <w:rPr>
          <w:rFonts w:ascii="Arial" w:hAnsi="Arial" w:cs="Arial"/>
        </w:rPr>
        <w:t>throughout</w:t>
      </w:r>
      <w:r>
        <w:rPr>
          <w:rFonts w:ascii="Arial" w:hAnsi="Arial" w:cs="Arial"/>
        </w:rPr>
        <w:t xml:space="preserve"> the entire PPS and contains implications for these areas.</w:t>
      </w:r>
      <w:r>
        <w:t xml:space="preserve"> </w:t>
      </w:r>
      <w:r>
        <w:rPr>
          <w:rFonts w:ascii="Arial" w:hAnsi="Arial" w:cs="Arial"/>
        </w:rPr>
        <w:t xml:space="preserve">In consideration of this, while policy </w:t>
      </w:r>
      <w:r w:rsidRPr="00E22C71">
        <w:rPr>
          <w:rFonts w:ascii="Arial" w:hAnsi="Arial" w:cs="Arial"/>
        </w:rPr>
        <w:t>sections 2.0 and 3.0</w:t>
      </w:r>
      <w:r>
        <w:rPr>
          <w:rFonts w:ascii="Arial" w:hAnsi="Arial" w:cs="Arial"/>
        </w:rPr>
        <w:t xml:space="preserve"> of the PPS are of the greatest immediate relevance to the Conservation Authority, they should not be read in isolation of the remainder of the document. </w:t>
      </w:r>
    </w:p>
    <w:p w:rsidR="003A2635" w:rsidRPr="00BE1B50" w:rsidRDefault="003A2635" w:rsidP="003A2635">
      <w:pPr>
        <w:pStyle w:val="PlainText"/>
        <w:rPr>
          <w:rFonts w:ascii="Arial" w:hAnsi="Arial" w:cs="Arial"/>
        </w:rPr>
      </w:pPr>
    </w:p>
    <w:p w:rsidR="003E59F9" w:rsidRPr="003E59F9" w:rsidRDefault="003E59F9" w:rsidP="003E59F9">
      <w:pPr>
        <w:pStyle w:val="ListParagraph"/>
        <w:numPr>
          <w:ilvl w:val="2"/>
          <w:numId w:val="4"/>
        </w:numPr>
        <w:spacing w:after="0"/>
        <w:contextualSpacing w:val="0"/>
        <w:rPr>
          <w:rFonts w:ascii="Arial" w:hAnsi="Arial" w:cs="Arial"/>
          <w:vanish/>
          <w:sz w:val="21"/>
          <w:szCs w:val="21"/>
          <w:u w:val="single"/>
          <w:lang w:val="en-CA"/>
        </w:rPr>
      </w:pPr>
    </w:p>
    <w:p w:rsidR="003E59F9" w:rsidRPr="003E59F9" w:rsidRDefault="003E59F9" w:rsidP="003E59F9">
      <w:pPr>
        <w:pStyle w:val="ListParagraph"/>
        <w:numPr>
          <w:ilvl w:val="2"/>
          <w:numId w:val="4"/>
        </w:numPr>
        <w:spacing w:after="0"/>
        <w:contextualSpacing w:val="0"/>
        <w:rPr>
          <w:rFonts w:ascii="Arial" w:hAnsi="Arial" w:cs="Arial"/>
          <w:vanish/>
          <w:sz w:val="21"/>
          <w:szCs w:val="21"/>
          <w:u w:val="single"/>
          <w:lang w:val="en-CA"/>
        </w:rPr>
      </w:pPr>
    </w:p>
    <w:p w:rsidR="003A2635" w:rsidRPr="0013043B" w:rsidRDefault="003A2635" w:rsidP="003E59F9">
      <w:pPr>
        <w:pStyle w:val="PlainText"/>
        <w:numPr>
          <w:ilvl w:val="3"/>
          <w:numId w:val="4"/>
        </w:numPr>
        <w:rPr>
          <w:rFonts w:ascii="Arial" w:hAnsi="Arial" w:cs="Arial"/>
          <w:b/>
          <w:i/>
        </w:rPr>
      </w:pPr>
      <w:r w:rsidRPr="0013043B">
        <w:rPr>
          <w:rFonts w:ascii="Arial" w:hAnsi="Arial" w:cs="Arial"/>
          <w:b/>
          <w:i/>
        </w:rPr>
        <w:t xml:space="preserve">The LTVCA’s Role in Planning </w:t>
      </w:r>
    </w:p>
    <w:p w:rsidR="003A2635" w:rsidRPr="00BE1B50" w:rsidRDefault="003A2635" w:rsidP="003A2635">
      <w:pPr>
        <w:pStyle w:val="PlainText"/>
        <w:ind w:left="720"/>
        <w:rPr>
          <w:rFonts w:ascii="Arial" w:hAnsi="Arial" w:cs="Arial"/>
        </w:rPr>
      </w:pPr>
    </w:p>
    <w:p w:rsidR="003A2635" w:rsidRPr="00BE1B50" w:rsidRDefault="003A2635" w:rsidP="003A2635">
      <w:pPr>
        <w:pStyle w:val="PlainText"/>
        <w:rPr>
          <w:rFonts w:ascii="Arial" w:hAnsi="Arial" w:cs="Arial"/>
        </w:rPr>
      </w:pPr>
      <w:r w:rsidRPr="00BE1B50">
        <w:rPr>
          <w:rFonts w:ascii="Arial" w:hAnsi="Arial" w:cs="Arial"/>
        </w:rPr>
        <w:t>In the early 1990s, the Province began to download plan review responsibilities to municipal governments, shifting from their previous role as administrator of planning affairs to that of an auditor. By the mid 1990</w:t>
      </w:r>
      <w:r>
        <w:rPr>
          <w:rFonts w:ascii="Arial" w:hAnsi="Arial" w:cs="Arial"/>
        </w:rPr>
        <w:t>’</w:t>
      </w:r>
      <w:r w:rsidRPr="00BE1B50">
        <w:rPr>
          <w:rFonts w:ascii="Arial" w:hAnsi="Arial" w:cs="Arial"/>
        </w:rPr>
        <w:t>s the Province, through the Ministry of Municipal Affairs and Housing (MMAH), had entered into Memorandum of Understanding</w:t>
      </w:r>
      <w:r>
        <w:rPr>
          <w:rFonts w:ascii="Arial" w:hAnsi="Arial" w:cs="Arial"/>
        </w:rPr>
        <w:t>s</w:t>
      </w:r>
      <w:r w:rsidRPr="00BE1B50">
        <w:rPr>
          <w:rFonts w:ascii="Arial" w:hAnsi="Arial" w:cs="Arial"/>
        </w:rPr>
        <w:t xml:space="preserve"> (MOUs) with municipalities to delegate t</w:t>
      </w:r>
      <w:r>
        <w:rPr>
          <w:rFonts w:ascii="Arial" w:hAnsi="Arial" w:cs="Arial"/>
        </w:rPr>
        <w:t>his responsibilit</w:t>
      </w:r>
      <w:r w:rsidR="000D4AAC">
        <w:rPr>
          <w:rFonts w:ascii="Arial" w:hAnsi="Arial" w:cs="Arial"/>
        </w:rPr>
        <w:t>y officially (See Appendix 9.1.1</w:t>
      </w:r>
      <w:r w:rsidRPr="00BE1B50">
        <w:rPr>
          <w:rFonts w:ascii="Arial" w:hAnsi="Arial" w:cs="Arial"/>
        </w:rPr>
        <w:t xml:space="preserve">). </w:t>
      </w:r>
    </w:p>
    <w:p w:rsidR="003A2635" w:rsidRPr="00BE1B50" w:rsidRDefault="003A2635" w:rsidP="003A2635">
      <w:pPr>
        <w:pStyle w:val="PlainText"/>
        <w:rPr>
          <w:rFonts w:ascii="Arial" w:hAnsi="Arial" w:cs="Arial"/>
        </w:rPr>
      </w:pPr>
    </w:p>
    <w:p w:rsidR="003A2635" w:rsidRPr="00BE1B50" w:rsidRDefault="003A2635" w:rsidP="003A2635">
      <w:pPr>
        <w:pStyle w:val="PlainText"/>
        <w:rPr>
          <w:rFonts w:ascii="Arial" w:hAnsi="Arial" w:cs="Arial"/>
        </w:rPr>
      </w:pPr>
      <w:r w:rsidRPr="00BE1B50">
        <w:rPr>
          <w:rFonts w:ascii="Arial" w:hAnsi="Arial" w:cs="Arial"/>
        </w:rPr>
        <w:t>Although this delegation provided municipal governments with a greater level of authority than they previously had, it also raised a number of challenges, particularly in the areas of environmental reviews and technical clearances, where they tended to have lesser expertise. Because environmental reviews commonly address issues of natural heritage,</w:t>
      </w:r>
      <w:r>
        <w:rPr>
          <w:rFonts w:ascii="Arial" w:hAnsi="Arial" w:cs="Arial"/>
        </w:rPr>
        <w:t xml:space="preserve"> </w:t>
      </w:r>
      <w:r w:rsidRPr="00BE1B50">
        <w:rPr>
          <w:rFonts w:ascii="Arial" w:hAnsi="Arial" w:cs="Arial"/>
        </w:rPr>
        <w:t xml:space="preserve">natural hazards, and water quality and quantity, it was a natural transition to look to the Conservation Authorities to provide their expertise in these areas. </w:t>
      </w:r>
    </w:p>
    <w:p w:rsidR="003A2635" w:rsidRPr="00BE1B50" w:rsidRDefault="003A2635" w:rsidP="003A2635">
      <w:pPr>
        <w:pStyle w:val="PlainText"/>
        <w:rPr>
          <w:rFonts w:ascii="Arial" w:hAnsi="Arial" w:cs="Arial"/>
        </w:rPr>
      </w:pPr>
    </w:p>
    <w:p w:rsidR="003A2635" w:rsidRPr="00BE1B50" w:rsidRDefault="003A2635" w:rsidP="003A2635">
      <w:pPr>
        <w:pStyle w:val="PlainText"/>
        <w:rPr>
          <w:rFonts w:ascii="Arial" w:hAnsi="Arial" w:cs="Arial"/>
        </w:rPr>
      </w:pPr>
      <w:r w:rsidRPr="00BE1B50">
        <w:rPr>
          <w:rFonts w:ascii="Arial" w:hAnsi="Arial" w:cs="Arial"/>
        </w:rPr>
        <w:t>As a result</w:t>
      </w:r>
      <w:r>
        <w:rPr>
          <w:rFonts w:ascii="Arial" w:hAnsi="Arial" w:cs="Arial"/>
        </w:rPr>
        <w:t xml:space="preserve"> of this delegation,</w:t>
      </w:r>
      <w:r w:rsidRPr="00BE1B50">
        <w:rPr>
          <w:rFonts w:ascii="Arial" w:hAnsi="Arial" w:cs="Arial"/>
        </w:rPr>
        <w:t xml:space="preserve"> </w:t>
      </w:r>
      <w:r>
        <w:rPr>
          <w:rFonts w:ascii="Arial" w:hAnsi="Arial" w:cs="Arial"/>
        </w:rPr>
        <w:t>the City of London, Town of</w:t>
      </w:r>
      <w:r w:rsidRPr="00BE1B50">
        <w:rPr>
          <w:rFonts w:ascii="Arial" w:hAnsi="Arial" w:cs="Arial"/>
        </w:rPr>
        <w:t xml:space="preserve"> </w:t>
      </w:r>
      <w:r>
        <w:rPr>
          <w:rFonts w:ascii="Arial" w:hAnsi="Arial" w:cs="Arial"/>
        </w:rPr>
        <w:t>Lakeshore, Municipalities</w:t>
      </w:r>
      <w:r w:rsidRPr="00BE1B50">
        <w:rPr>
          <w:rFonts w:ascii="Arial" w:hAnsi="Arial" w:cs="Arial"/>
        </w:rPr>
        <w:t xml:space="preserve"> of </w:t>
      </w:r>
      <w:r>
        <w:rPr>
          <w:rFonts w:ascii="Arial" w:hAnsi="Arial" w:cs="Arial"/>
        </w:rPr>
        <w:t xml:space="preserve">Chatham-Kent, Dutton/Dunwich, </w:t>
      </w:r>
      <w:r w:rsidRPr="00BE1B50">
        <w:rPr>
          <w:rFonts w:ascii="Arial" w:hAnsi="Arial" w:cs="Arial"/>
        </w:rPr>
        <w:t>Leamington</w:t>
      </w:r>
      <w:r>
        <w:rPr>
          <w:rFonts w:ascii="Arial" w:hAnsi="Arial" w:cs="Arial"/>
        </w:rPr>
        <w:t>, Middlesex Centre, Southwest Middlesex, Strathroy-Caradoc, West Elgin</w:t>
      </w:r>
      <w:r w:rsidRPr="00BE1B50">
        <w:rPr>
          <w:rFonts w:ascii="Arial" w:hAnsi="Arial" w:cs="Arial"/>
        </w:rPr>
        <w:t xml:space="preserve"> and</w:t>
      </w:r>
      <w:r>
        <w:rPr>
          <w:rFonts w:ascii="Arial" w:hAnsi="Arial" w:cs="Arial"/>
        </w:rPr>
        <w:t xml:space="preserve"> the</w:t>
      </w:r>
      <w:r w:rsidRPr="00BE1B50">
        <w:rPr>
          <w:rFonts w:ascii="Arial" w:hAnsi="Arial" w:cs="Arial"/>
        </w:rPr>
        <w:t xml:space="preserve"> Township of </w:t>
      </w:r>
      <w:r>
        <w:rPr>
          <w:rFonts w:ascii="Arial" w:hAnsi="Arial" w:cs="Arial"/>
        </w:rPr>
        <w:t>Southwold circulate</w:t>
      </w:r>
      <w:r w:rsidRPr="00BE1B50">
        <w:rPr>
          <w:rFonts w:ascii="Arial" w:hAnsi="Arial" w:cs="Arial"/>
        </w:rPr>
        <w:t xml:space="preserve"> development proposals to the </w:t>
      </w:r>
      <w:r>
        <w:rPr>
          <w:rFonts w:ascii="Arial" w:hAnsi="Arial" w:cs="Arial"/>
        </w:rPr>
        <w:t>LTVCA</w:t>
      </w:r>
      <w:r w:rsidRPr="00BE1B50">
        <w:rPr>
          <w:rFonts w:ascii="Arial" w:hAnsi="Arial" w:cs="Arial"/>
        </w:rPr>
        <w:t xml:space="preserve"> concerning: </w:t>
      </w:r>
    </w:p>
    <w:p w:rsidR="003A2635" w:rsidRPr="00BE1B50" w:rsidRDefault="003A2635" w:rsidP="003A2635">
      <w:pPr>
        <w:pStyle w:val="PlainText"/>
        <w:rPr>
          <w:rFonts w:ascii="Arial" w:hAnsi="Arial" w:cs="Arial"/>
        </w:rPr>
      </w:pPr>
    </w:p>
    <w:p w:rsidR="003A2635" w:rsidRPr="00BE1B50" w:rsidRDefault="003A2635" w:rsidP="003A2635">
      <w:pPr>
        <w:pStyle w:val="PlainText"/>
        <w:numPr>
          <w:ilvl w:val="0"/>
          <w:numId w:val="8"/>
        </w:numPr>
        <w:rPr>
          <w:rFonts w:ascii="Arial" w:hAnsi="Arial" w:cs="Arial"/>
        </w:rPr>
      </w:pPr>
      <w:r w:rsidRPr="00BE1B50">
        <w:rPr>
          <w:rFonts w:ascii="Arial" w:hAnsi="Arial" w:cs="Arial"/>
        </w:rPr>
        <w:t xml:space="preserve">Official Plan Amendments </w:t>
      </w:r>
    </w:p>
    <w:p w:rsidR="003A2635" w:rsidRPr="00BE1B50" w:rsidRDefault="003A2635" w:rsidP="003A2635">
      <w:pPr>
        <w:pStyle w:val="PlainText"/>
        <w:numPr>
          <w:ilvl w:val="0"/>
          <w:numId w:val="8"/>
        </w:numPr>
        <w:rPr>
          <w:rFonts w:ascii="Arial" w:hAnsi="Arial" w:cs="Arial"/>
        </w:rPr>
      </w:pPr>
      <w:r w:rsidRPr="00BE1B50">
        <w:rPr>
          <w:rFonts w:ascii="Arial" w:hAnsi="Arial" w:cs="Arial"/>
        </w:rPr>
        <w:t xml:space="preserve">Zoning By-Law Amendments </w:t>
      </w:r>
    </w:p>
    <w:p w:rsidR="003A2635" w:rsidRPr="00BE1B50" w:rsidRDefault="003A2635" w:rsidP="003A2635">
      <w:pPr>
        <w:pStyle w:val="PlainText"/>
        <w:numPr>
          <w:ilvl w:val="0"/>
          <w:numId w:val="8"/>
        </w:numPr>
        <w:rPr>
          <w:rFonts w:ascii="Arial" w:hAnsi="Arial" w:cs="Arial"/>
        </w:rPr>
      </w:pPr>
      <w:r w:rsidRPr="00BE1B50">
        <w:rPr>
          <w:rFonts w:ascii="Arial" w:hAnsi="Arial" w:cs="Arial"/>
        </w:rPr>
        <w:t xml:space="preserve">Minor Variances </w:t>
      </w:r>
    </w:p>
    <w:p w:rsidR="003A2635" w:rsidRPr="00BE1B50" w:rsidRDefault="003A2635" w:rsidP="003A2635">
      <w:pPr>
        <w:pStyle w:val="PlainText"/>
        <w:numPr>
          <w:ilvl w:val="0"/>
          <w:numId w:val="8"/>
        </w:numPr>
        <w:rPr>
          <w:rFonts w:ascii="Arial" w:hAnsi="Arial" w:cs="Arial"/>
        </w:rPr>
      </w:pPr>
      <w:r w:rsidRPr="00BE1B50">
        <w:rPr>
          <w:rFonts w:ascii="Arial" w:hAnsi="Arial" w:cs="Arial"/>
        </w:rPr>
        <w:t xml:space="preserve">Consents (severances) </w:t>
      </w:r>
    </w:p>
    <w:p w:rsidR="003A2635" w:rsidRPr="00BE1B50" w:rsidRDefault="003A2635" w:rsidP="003A2635">
      <w:pPr>
        <w:pStyle w:val="PlainText"/>
        <w:numPr>
          <w:ilvl w:val="0"/>
          <w:numId w:val="8"/>
        </w:numPr>
        <w:rPr>
          <w:rFonts w:ascii="Arial" w:hAnsi="Arial" w:cs="Arial"/>
        </w:rPr>
      </w:pPr>
      <w:r w:rsidRPr="00BE1B50">
        <w:rPr>
          <w:rFonts w:ascii="Arial" w:hAnsi="Arial" w:cs="Arial"/>
        </w:rPr>
        <w:t xml:space="preserve">Subdivisions </w:t>
      </w:r>
    </w:p>
    <w:p w:rsidR="003A2635" w:rsidRPr="00BE1B50" w:rsidRDefault="003A2635" w:rsidP="003A2635">
      <w:pPr>
        <w:pStyle w:val="PlainText"/>
        <w:numPr>
          <w:ilvl w:val="0"/>
          <w:numId w:val="8"/>
        </w:numPr>
        <w:rPr>
          <w:rFonts w:ascii="Arial" w:hAnsi="Arial" w:cs="Arial"/>
        </w:rPr>
      </w:pPr>
      <w:r w:rsidRPr="00BE1B50">
        <w:rPr>
          <w:rFonts w:ascii="Arial" w:hAnsi="Arial" w:cs="Arial"/>
        </w:rPr>
        <w:lastRenderedPageBreak/>
        <w:t xml:space="preserve">Condominiums </w:t>
      </w:r>
    </w:p>
    <w:p w:rsidR="003A2635" w:rsidRPr="00BE1B50" w:rsidRDefault="003A2635" w:rsidP="003A2635">
      <w:pPr>
        <w:pStyle w:val="PlainText"/>
        <w:numPr>
          <w:ilvl w:val="0"/>
          <w:numId w:val="8"/>
        </w:numPr>
        <w:rPr>
          <w:rFonts w:ascii="Arial" w:hAnsi="Arial" w:cs="Arial"/>
        </w:rPr>
      </w:pPr>
      <w:r w:rsidRPr="00BE1B50">
        <w:rPr>
          <w:rFonts w:ascii="Arial" w:hAnsi="Arial" w:cs="Arial"/>
        </w:rPr>
        <w:t xml:space="preserve">Site Plan Control </w:t>
      </w:r>
    </w:p>
    <w:p w:rsidR="003A2635" w:rsidRPr="00BE1B50" w:rsidRDefault="003A2635" w:rsidP="003A2635">
      <w:pPr>
        <w:pStyle w:val="PlainText"/>
        <w:rPr>
          <w:rFonts w:ascii="Arial" w:hAnsi="Arial" w:cs="Arial"/>
        </w:rPr>
      </w:pPr>
    </w:p>
    <w:p w:rsidR="003A2635" w:rsidRPr="00BE1B50" w:rsidRDefault="003A2635" w:rsidP="003A2635">
      <w:pPr>
        <w:pStyle w:val="PlainText"/>
        <w:rPr>
          <w:rFonts w:ascii="Arial" w:hAnsi="Arial" w:cs="Arial"/>
        </w:rPr>
      </w:pPr>
      <w:r w:rsidRPr="00BE1B50">
        <w:rPr>
          <w:rFonts w:ascii="Arial" w:hAnsi="Arial" w:cs="Arial"/>
        </w:rPr>
        <w:t xml:space="preserve">Conservation Authority staff have an informal agreement with the regional partner municipalities to provide plan review services on these applications. The primary function of such reviews is to: </w:t>
      </w:r>
    </w:p>
    <w:p w:rsidR="003A2635" w:rsidRPr="00BE1B50" w:rsidRDefault="003A2635" w:rsidP="003A2635">
      <w:pPr>
        <w:pStyle w:val="PlainText"/>
        <w:rPr>
          <w:rFonts w:ascii="Arial" w:hAnsi="Arial" w:cs="Arial"/>
        </w:rPr>
      </w:pPr>
    </w:p>
    <w:p w:rsidR="003A2635" w:rsidRDefault="003A2635" w:rsidP="003A2635">
      <w:pPr>
        <w:pStyle w:val="PlainText"/>
        <w:numPr>
          <w:ilvl w:val="0"/>
          <w:numId w:val="5"/>
        </w:numPr>
        <w:rPr>
          <w:rFonts w:ascii="Arial" w:hAnsi="Arial" w:cs="Arial"/>
        </w:rPr>
      </w:pPr>
      <w:r w:rsidRPr="00AF7405">
        <w:rPr>
          <w:rFonts w:ascii="Arial" w:hAnsi="Arial" w:cs="Arial"/>
        </w:rPr>
        <w:t>screen development applications to determine if and where a Provi</w:t>
      </w:r>
      <w:r w:rsidR="00332688">
        <w:rPr>
          <w:rFonts w:ascii="Arial" w:hAnsi="Arial" w:cs="Arial"/>
        </w:rPr>
        <w:t>ncial interest may be affected in relation to section 2.0 and 3.0 of the Provincial Policy Statement;</w:t>
      </w:r>
    </w:p>
    <w:p w:rsidR="003A2635" w:rsidRDefault="003A2635" w:rsidP="003A2635">
      <w:pPr>
        <w:pStyle w:val="PlainText"/>
        <w:numPr>
          <w:ilvl w:val="0"/>
          <w:numId w:val="5"/>
        </w:numPr>
        <w:rPr>
          <w:rFonts w:ascii="Arial" w:hAnsi="Arial" w:cs="Arial"/>
        </w:rPr>
      </w:pPr>
      <w:r>
        <w:rPr>
          <w:rFonts w:ascii="Arial" w:hAnsi="Arial" w:cs="Arial"/>
        </w:rPr>
        <w:t>identify areas where the Authorities regulations may impact proposals;</w:t>
      </w:r>
    </w:p>
    <w:p w:rsidR="003A2635" w:rsidRDefault="003A2635" w:rsidP="003A2635">
      <w:pPr>
        <w:pStyle w:val="PlainText"/>
        <w:numPr>
          <w:ilvl w:val="0"/>
          <w:numId w:val="5"/>
        </w:numPr>
        <w:rPr>
          <w:rFonts w:ascii="Arial" w:hAnsi="Arial" w:cs="Arial"/>
        </w:rPr>
      </w:pPr>
      <w:r w:rsidRPr="00AF7405">
        <w:rPr>
          <w:rFonts w:ascii="Arial" w:hAnsi="Arial" w:cs="Arial"/>
        </w:rPr>
        <w:t xml:space="preserve">identify the need for technical reports and studies to be undertaken; and, </w:t>
      </w:r>
    </w:p>
    <w:p w:rsidR="003A2635" w:rsidRPr="00AF7405" w:rsidRDefault="003A2635" w:rsidP="003A2635">
      <w:pPr>
        <w:pStyle w:val="PlainText"/>
        <w:numPr>
          <w:ilvl w:val="0"/>
          <w:numId w:val="5"/>
        </w:numPr>
        <w:rPr>
          <w:rFonts w:ascii="Arial" w:hAnsi="Arial" w:cs="Arial"/>
        </w:rPr>
      </w:pPr>
      <w:r>
        <w:rPr>
          <w:rFonts w:ascii="Arial" w:hAnsi="Arial" w:cs="Arial"/>
        </w:rPr>
        <w:t xml:space="preserve">specify conditions </w:t>
      </w:r>
      <w:r w:rsidRPr="00AF7405">
        <w:rPr>
          <w:rFonts w:ascii="Arial" w:hAnsi="Arial" w:cs="Arial"/>
        </w:rPr>
        <w:t xml:space="preserve">of approval. </w:t>
      </w:r>
    </w:p>
    <w:p w:rsidR="003A2635" w:rsidRPr="00BE1B50" w:rsidRDefault="003A2635" w:rsidP="003A2635">
      <w:pPr>
        <w:pStyle w:val="PlainText"/>
        <w:rPr>
          <w:rFonts w:ascii="Arial" w:hAnsi="Arial" w:cs="Arial"/>
        </w:rPr>
      </w:pPr>
    </w:p>
    <w:p w:rsidR="003A2635" w:rsidRPr="00BE1B50" w:rsidRDefault="003A2635" w:rsidP="003A2635">
      <w:pPr>
        <w:pStyle w:val="PlainText"/>
        <w:rPr>
          <w:rFonts w:ascii="Arial" w:hAnsi="Arial" w:cs="Arial"/>
        </w:rPr>
      </w:pPr>
      <w:r w:rsidRPr="00BE1B50">
        <w:rPr>
          <w:rFonts w:ascii="Arial" w:hAnsi="Arial" w:cs="Arial"/>
        </w:rPr>
        <w:t xml:space="preserve">Through </w:t>
      </w:r>
      <w:r>
        <w:rPr>
          <w:rFonts w:ascii="Arial" w:hAnsi="Arial" w:cs="Arial"/>
        </w:rPr>
        <w:t>LTVCA’s</w:t>
      </w:r>
      <w:r w:rsidRPr="00BE1B50">
        <w:rPr>
          <w:rFonts w:ascii="Arial" w:hAnsi="Arial" w:cs="Arial"/>
        </w:rPr>
        <w:t xml:space="preserve"> role commenting on various applications, </w:t>
      </w:r>
      <w:r>
        <w:rPr>
          <w:rFonts w:ascii="Arial" w:hAnsi="Arial" w:cs="Arial"/>
        </w:rPr>
        <w:t>s</w:t>
      </w:r>
      <w:r w:rsidRPr="00BE1B50">
        <w:rPr>
          <w:rFonts w:ascii="Arial" w:hAnsi="Arial" w:cs="Arial"/>
        </w:rPr>
        <w:t xml:space="preserve">taff consider the following factors: </w:t>
      </w:r>
    </w:p>
    <w:p w:rsidR="003A2635" w:rsidRPr="00BE1B50" w:rsidRDefault="003A2635" w:rsidP="003A2635">
      <w:pPr>
        <w:pStyle w:val="PlainText"/>
        <w:rPr>
          <w:rFonts w:ascii="Arial" w:hAnsi="Arial" w:cs="Arial"/>
        </w:rPr>
      </w:pPr>
    </w:p>
    <w:p w:rsidR="003A2635" w:rsidRDefault="003A2635" w:rsidP="003A2635">
      <w:pPr>
        <w:pStyle w:val="PlainText"/>
        <w:numPr>
          <w:ilvl w:val="0"/>
          <w:numId w:val="6"/>
        </w:numPr>
        <w:rPr>
          <w:rFonts w:ascii="Arial" w:hAnsi="Arial" w:cs="Arial"/>
        </w:rPr>
      </w:pPr>
      <w:r w:rsidRPr="00891938">
        <w:rPr>
          <w:rFonts w:ascii="Arial" w:hAnsi="Arial" w:cs="Arial"/>
          <w:b/>
        </w:rPr>
        <w:t>Delegated Responsibility</w:t>
      </w:r>
      <w:r>
        <w:rPr>
          <w:rFonts w:ascii="Arial" w:hAnsi="Arial" w:cs="Arial"/>
        </w:rPr>
        <w:t xml:space="preserve"> – </w:t>
      </w:r>
      <w:r w:rsidRPr="00BE1B50">
        <w:rPr>
          <w:rFonts w:ascii="Arial" w:hAnsi="Arial" w:cs="Arial"/>
        </w:rPr>
        <w:t xml:space="preserve">The Minister of Natural Resources </w:t>
      </w:r>
      <w:r>
        <w:rPr>
          <w:rFonts w:ascii="Arial" w:hAnsi="Arial" w:cs="Arial"/>
        </w:rPr>
        <w:t xml:space="preserve">and Forestry </w:t>
      </w:r>
      <w:r w:rsidRPr="00BE1B50">
        <w:rPr>
          <w:rFonts w:ascii="Arial" w:hAnsi="Arial" w:cs="Arial"/>
        </w:rPr>
        <w:t xml:space="preserve">has delegated responsibility for reviewing and commenting on hazard planning issues to the Conservation Authorities in those areas where Conservation Authorities have been established. This delegation includes interpretation of hazard policies contained in the Provincial Policy Statement. </w:t>
      </w:r>
    </w:p>
    <w:p w:rsidR="003A2635" w:rsidRDefault="003A2635" w:rsidP="003A2635">
      <w:pPr>
        <w:pStyle w:val="PlainText"/>
        <w:rPr>
          <w:rFonts w:ascii="Arial" w:hAnsi="Arial" w:cs="Arial"/>
        </w:rPr>
      </w:pPr>
    </w:p>
    <w:p w:rsidR="003A2635" w:rsidRPr="00BE1B50" w:rsidRDefault="003A2635" w:rsidP="003A2635">
      <w:pPr>
        <w:pStyle w:val="PlainText"/>
        <w:tabs>
          <w:tab w:val="left" w:pos="709"/>
        </w:tabs>
        <w:ind w:left="709" w:hanging="283"/>
        <w:rPr>
          <w:rFonts w:ascii="Arial" w:hAnsi="Arial" w:cs="Arial"/>
        </w:rPr>
      </w:pPr>
      <w:r w:rsidRPr="00BE1B50">
        <w:rPr>
          <w:rFonts w:ascii="Arial" w:hAnsi="Arial" w:cs="Arial"/>
        </w:rPr>
        <w:t xml:space="preserve">2. </w:t>
      </w:r>
      <w:r>
        <w:rPr>
          <w:rFonts w:ascii="Arial" w:hAnsi="Arial" w:cs="Arial"/>
        </w:rPr>
        <w:tab/>
      </w:r>
      <w:r w:rsidRPr="00891938">
        <w:rPr>
          <w:rFonts w:ascii="Arial" w:hAnsi="Arial" w:cs="Arial"/>
          <w:b/>
        </w:rPr>
        <w:t>Watershed Agency</w:t>
      </w:r>
      <w:r>
        <w:rPr>
          <w:rFonts w:ascii="Arial" w:hAnsi="Arial" w:cs="Arial"/>
        </w:rPr>
        <w:t xml:space="preserve"> – </w:t>
      </w:r>
      <w:r w:rsidRPr="00BE1B50">
        <w:rPr>
          <w:rFonts w:ascii="Arial" w:hAnsi="Arial" w:cs="Arial"/>
        </w:rPr>
        <w:t xml:space="preserve">The </w:t>
      </w:r>
      <w:r>
        <w:rPr>
          <w:rFonts w:ascii="Arial" w:hAnsi="Arial" w:cs="Arial"/>
        </w:rPr>
        <w:t>LTVCA</w:t>
      </w:r>
      <w:r w:rsidRPr="00BE1B50">
        <w:rPr>
          <w:rFonts w:ascii="Arial" w:hAnsi="Arial" w:cs="Arial"/>
        </w:rPr>
        <w:t xml:space="preserve"> provides comments to municipalities</w:t>
      </w:r>
      <w:r>
        <w:rPr>
          <w:rFonts w:ascii="Arial" w:hAnsi="Arial" w:cs="Arial"/>
        </w:rPr>
        <w:t>, consultants and landowners</w:t>
      </w:r>
      <w:r w:rsidRPr="00BE1B50">
        <w:rPr>
          <w:rFonts w:ascii="Arial" w:hAnsi="Arial" w:cs="Arial"/>
        </w:rPr>
        <w:t xml:space="preserve"> on the implications of development proposals from a watershed perspective. These comments per</w:t>
      </w:r>
      <w:r>
        <w:rPr>
          <w:rFonts w:ascii="Arial" w:hAnsi="Arial" w:cs="Arial"/>
        </w:rPr>
        <w:t>tain to natural hazard planning o</w:t>
      </w:r>
      <w:r w:rsidRPr="00BE1B50">
        <w:rPr>
          <w:rFonts w:ascii="Arial" w:hAnsi="Arial" w:cs="Arial"/>
        </w:rPr>
        <w:t xml:space="preserve">r surface water management (quantity and quality). In addition to reflecting the requirements of the Provincial Policy Statement, the </w:t>
      </w:r>
      <w:r>
        <w:rPr>
          <w:rFonts w:ascii="Arial" w:hAnsi="Arial" w:cs="Arial"/>
        </w:rPr>
        <w:t>LTVCA’s</w:t>
      </w:r>
      <w:r w:rsidRPr="00BE1B50">
        <w:rPr>
          <w:rFonts w:ascii="Arial" w:hAnsi="Arial" w:cs="Arial"/>
        </w:rPr>
        <w:t xml:space="preserve"> comments reflect the </w:t>
      </w:r>
      <w:r>
        <w:rPr>
          <w:rFonts w:ascii="Arial" w:hAnsi="Arial" w:cs="Arial"/>
        </w:rPr>
        <w:t xml:space="preserve">Conservation </w:t>
      </w:r>
      <w:r w:rsidRPr="00BE1B50">
        <w:rPr>
          <w:rFonts w:ascii="Arial" w:hAnsi="Arial" w:cs="Arial"/>
        </w:rPr>
        <w:t>Authority's goals and objectives for</w:t>
      </w:r>
      <w:r>
        <w:rPr>
          <w:rFonts w:ascii="Arial" w:hAnsi="Arial" w:cs="Arial"/>
        </w:rPr>
        <w:t xml:space="preserve"> </w:t>
      </w:r>
      <w:r w:rsidRPr="00BE1B50">
        <w:rPr>
          <w:rFonts w:ascii="Arial" w:hAnsi="Arial" w:cs="Arial"/>
        </w:rPr>
        <w:t xml:space="preserve">the management of the </w:t>
      </w:r>
      <w:r>
        <w:rPr>
          <w:rFonts w:ascii="Arial" w:hAnsi="Arial" w:cs="Arial"/>
        </w:rPr>
        <w:t>Lower Thames Valley</w:t>
      </w:r>
      <w:r w:rsidRPr="00BE1B50">
        <w:rPr>
          <w:rFonts w:ascii="Arial" w:hAnsi="Arial" w:cs="Arial"/>
        </w:rPr>
        <w:t xml:space="preserve"> watersheds. </w:t>
      </w:r>
    </w:p>
    <w:p w:rsidR="003A2635" w:rsidRPr="00BE1B50" w:rsidRDefault="003A2635" w:rsidP="003A2635">
      <w:pPr>
        <w:pStyle w:val="PlainText"/>
        <w:rPr>
          <w:rFonts w:ascii="Arial" w:hAnsi="Arial" w:cs="Arial"/>
        </w:rPr>
      </w:pPr>
    </w:p>
    <w:p w:rsidR="003A2635" w:rsidRDefault="003A2635" w:rsidP="003A2635">
      <w:pPr>
        <w:pStyle w:val="PlainText"/>
        <w:numPr>
          <w:ilvl w:val="0"/>
          <w:numId w:val="7"/>
        </w:numPr>
        <w:tabs>
          <w:tab w:val="left" w:pos="709"/>
        </w:tabs>
        <w:rPr>
          <w:rFonts w:ascii="Arial" w:hAnsi="Arial" w:cs="Arial"/>
        </w:rPr>
      </w:pPr>
      <w:r w:rsidRPr="00891938">
        <w:rPr>
          <w:rFonts w:ascii="Arial" w:hAnsi="Arial" w:cs="Arial"/>
          <w:b/>
        </w:rPr>
        <w:t>Regulatory Agency</w:t>
      </w:r>
      <w:r w:rsidRPr="00BE1B50">
        <w:rPr>
          <w:rFonts w:ascii="Arial" w:hAnsi="Arial" w:cs="Arial"/>
        </w:rPr>
        <w:t xml:space="preserve"> </w:t>
      </w:r>
      <w:r>
        <w:rPr>
          <w:rFonts w:ascii="Arial" w:hAnsi="Arial" w:cs="Arial"/>
        </w:rPr>
        <w:t>– LTVCA</w:t>
      </w:r>
      <w:r w:rsidRPr="00BE1B50">
        <w:rPr>
          <w:rFonts w:ascii="Arial" w:hAnsi="Arial" w:cs="Arial"/>
        </w:rPr>
        <w:t xml:space="preserve"> comments identify the </w:t>
      </w:r>
      <w:r>
        <w:rPr>
          <w:rFonts w:ascii="Arial" w:hAnsi="Arial" w:cs="Arial"/>
        </w:rPr>
        <w:t xml:space="preserve">Conservation </w:t>
      </w:r>
      <w:r w:rsidRPr="00BE1B50">
        <w:rPr>
          <w:rFonts w:ascii="Arial" w:hAnsi="Arial" w:cs="Arial"/>
        </w:rPr>
        <w:t xml:space="preserve">Authority's regulatory role and the potential need for permits. </w:t>
      </w:r>
    </w:p>
    <w:p w:rsidR="003A2635" w:rsidRPr="00BE1B50" w:rsidRDefault="003A2635" w:rsidP="003A2635">
      <w:pPr>
        <w:pStyle w:val="PlainText"/>
        <w:tabs>
          <w:tab w:val="left" w:pos="709"/>
        </w:tabs>
        <w:ind w:left="720"/>
        <w:rPr>
          <w:rFonts w:ascii="Arial" w:hAnsi="Arial" w:cs="Arial"/>
        </w:rPr>
      </w:pPr>
    </w:p>
    <w:p w:rsidR="003A2635" w:rsidRDefault="003A2635" w:rsidP="003A2635">
      <w:pPr>
        <w:pStyle w:val="PlainText"/>
        <w:numPr>
          <w:ilvl w:val="0"/>
          <w:numId w:val="7"/>
        </w:numPr>
        <w:tabs>
          <w:tab w:val="left" w:pos="709"/>
        </w:tabs>
        <w:rPr>
          <w:rFonts w:ascii="Arial" w:hAnsi="Arial" w:cs="Arial"/>
        </w:rPr>
      </w:pPr>
      <w:r w:rsidRPr="00891938">
        <w:rPr>
          <w:rFonts w:ascii="Arial" w:hAnsi="Arial" w:cs="Arial"/>
          <w:b/>
        </w:rPr>
        <w:t>Landowner</w:t>
      </w:r>
      <w:r w:rsidRPr="00BE1B50">
        <w:rPr>
          <w:rFonts w:ascii="Arial" w:hAnsi="Arial" w:cs="Arial"/>
        </w:rPr>
        <w:t xml:space="preserve"> </w:t>
      </w:r>
      <w:r>
        <w:rPr>
          <w:rFonts w:ascii="Arial" w:hAnsi="Arial" w:cs="Arial"/>
        </w:rPr>
        <w:t xml:space="preserve">– </w:t>
      </w:r>
      <w:r w:rsidRPr="00BE1B50">
        <w:rPr>
          <w:rFonts w:ascii="Arial" w:hAnsi="Arial" w:cs="Arial"/>
        </w:rPr>
        <w:t xml:space="preserve">The </w:t>
      </w:r>
      <w:r>
        <w:rPr>
          <w:rFonts w:ascii="Arial" w:hAnsi="Arial" w:cs="Arial"/>
        </w:rPr>
        <w:t xml:space="preserve">Conservation </w:t>
      </w:r>
      <w:r w:rsidRPr="00BE1B50">
        <w:rPr>
          <w:rFonts w:ascii="Arial" w:hAnsi="Arial" w:cs="Arial"/>
        </w:rPr>
        <w:t xml:space="preserve">Authority is occasionally involved in the review of a Planning Act application as a proponent or an adjacent landowner. In these rare cases, the Authority must ensure that the comments provided as a landowner are clearly identified and treated separately from our comments as a regulatory and technical agency provided under our other roles. </w:t>
      </w:r>
    </w:p>
    <w:p w:rsidR="003A2635" w:rsidRPr="00BD016B" w:rsidRDefault="003A2635" w:rsidP="003A2635">
      <w:pPr>
        <w:pStyle w:val="PlainText"/>
        <w:tabs>
          <w:tab w:val="left" w:pos="709"/>
        </w:tabs>
        <w:rPr>
          <w:rFonts w:ascii="Arial" w:hAnsi="Arial" w:cs="Arial"/>
        </w:rPr>
      </w:pPr>
    </w:p>
    <w:p w:rsidR="003A2635" w:rsidRPr="0013043B" w:rsidRDefault="003E59F9" w:rsidP="003A2635">
      <w:pPr>
        <w:pStyle w:val="PlainText"/>
        <w:rPr>
          <w:rFonts w:ascii="Arial" w:hAnsi="Arial" w:cs="Arial"/>
          <w:b/>
          <w:i/>
        </w:rPr>
      </w:pPr>
      <w:r w:rsidRPr="0013043B">
        <w:rPr>
          <w:rFonts w:ascii="Arial" w:hAnsi="Arial" w:cs="Arial"/>
          <w:b/>
          <w:i/>
        </w:rPr>
        <w:t>1.4.2</w:t>
      </w:r>
      <w:r w:rsidR="003A2635" w:rsidRPr="0013043B">
        <w:rPr>
          <w:rFonts w:ascii="Arial" w:hAnsi="Arial" w:cs="Arial"/>
          <w:b/>
          <w:i/>
        </w:rPr>
        <w:t xml:space="preserve">.2 Municipal Plan Review Process </w:t>
      </w:r>
    </w:p>
    <w:p w:rsidR="003A2635" w:rsidRDefault="003A2635" w:rsidP="003A2635">
      <w:pPr>
        <w:pStyle w:val="PlainText"/>
        <w:rPr>
          <w:rFonts w:ascii="Arial" w:hAnsi="Arial" w:cs="Arial"/>
        </w:rPr>
      </w:pPr>
    </w:p>
    <w:p w:rsidR="003A2635" w:rsidRPr="00BE1B50" w:rsidRDefault="003A2635" w:rsidP="003A2635">
      <w:pPr>
        <w:pStyle w:val="PlainText"/>
        <w:rPr>
          <w:rFonts w:ascii="Arial" w:hAnsi="Arial" w:cs="Arial"/>
        </w:rPr>
      </w:pPr>
      <w:r w:rsidRPr="00BE1B50">
        <w:rPr>
          <w:rFonts w:ascii="Arial" w:hAnsi="Arial" w:cs="Arial"/>
        </w:rPr>
        <w:t xml:space="preserve">With the exception of participation as a landowner, the various roles of the </w:t>
      </w:r>
      <w:r>
        <w:rPr>
          <w:rFonts w:ascii="Arial" w:hAnsi="Arial" w:cs="Arial"/>
        </w:rPr>
        <w:t>LTVCA</w:t>
      </w:r>
      <w:r w:rsidRPr="00BE1B50">
        <w:rPr>
          <w:rFonts w:ascii="Arial" w:hAnsi="Arial" w:cs="Arial"/>
        </w:rPr>
        <w:t xml:space="preserve"> with respect to the implementation of the Planning Act are undertaken through the Municipal Plan Review Process. The areas of interest for the Municipal Plan Review Process are presented in Section 2 of this Manual and the specific policies to guide the review of Planning Act applications are provided in Section 3. </w:t>
      </w:r>
    </w:p>
    <w:p w:rsidR="003A2635" w:rsidRPr="00BE1B50" w:rsidRDefault="003A2635" w:rsidP="003A2635">
      <w:pPr>
        <w:pStyle w:val="PlainText"/>
        <w:rPr>
          <w:rFonts w:ascii="Arial" w:hAnsi="Arial" w:cs="Arial"/>
        </w:rPr>
      </w:pPr>
    </w:p>
    <w:p w:rsidR="003A2635" w:rsidRPr="00BE1B50" w:rsidRDefault="003A2635" w:rsidP="003A2635">
      <w:pPr>
        <w:pStyle w:val="PlainText"/>
        <w:rPr>
          <w:rFonts w:ascii="Arial" w:hAnsi="Arial" w:cs="Arial"/>
        </w:rPr>
      </w:pPr>
      <w:r w:rsidRPr="00BE1B50">
        <w:rPr>
          <w:rFonts w:ascii="Arial" w:hAnsi="Arial" w:cs="Arial"/>
        </w:rPr>
        <w:t xml:space="preserve">Municipalities are empowered to make most decisions under the Planning Act. They need to satisfy themselves that the decisions that they are making are consistent with Provincial Policy (as outlined in the PPS). The main function of the </w:t>
      </w:r>
      <w:r>
        <w:rPr>
          <w:rFonts w:ascii="Arial" w:hAnsi="Arial" w:cs="Arial"/>
        </w:rPr>
        <w:t>LTVCA</w:t>
      </w:r>
      <w:r w:rsidRPr="00BE1B50">
        <w:rPr>
          <w:rFonts w:ascii="Arial" w:hAnsi="Arial" w:cs="Arial"/>
        </w:rPr>
        <w:t xml:space="preserve"> Plan Review Service is to provide planning advice and technical review services to assist municipalities with fulfilling their responsibilities under the Act when they are reviewing and commenting on development and </w:t>
      </w:r>
      <w:r w:rsidRPr="009938DB">
        <w:rPr>
          <w:rFonts w:ascii="Arial" w:hAnsi="Arial" w:cs="Arial"/>
          <w:i/>
        </w:rPr>
        <w:t>site alteration</w:t>
      </w:r>
      <w:r w:rsidRPr="00BE1B50">
        <w:rPr>
          <w:rFonts w:ascii="Arial" w:hAnsi="Arial" w:cs="Arial"/>
        </w:rPr>
        <w:t xml:space="preserve"> proposals. In providing its comments on Planning Act applications, the Authority considers the requirements of the Planning Act, the PPS, the requirements of other legislation</w:t>
      </w:r>
      <w:r>
        <w:rPr>
          <w:rFonts w:ascii="Arial" w:hAnsi="Arial" w:cs="Arial"/>
        </w:rPr>
        <w:t>, the Conservation Authority Act</w:t>
      </w:r>
      <w:r w:rsidRPr="00BE1B50">
        <w:rPr>
          <w:rFonts w:ascii="Arial" w:hAnsi="Arial" w:cs="Arial"/>
        </w:rPr>
        <w:t xml:space="preserve"> and the </w:t>
      </w:r>
      <w:r>
        <w:rPr>
          <w:rFonts w:ascii="Arial" w:hAnsi="Arial" w:cs="Arial"/>
        </w:rPr>
        <w:t>LTVCA</w:t>
      </w:r>
      <w:r w:rsidRPr="00BE1B50">
        <w:rPr>
          <w:rFonts w:ascii="Arial" w:hAnsi="Arial" w:cs="Arial"/>
        </w:rPr>
        <w:t xml:space="preserve"> specific policies. </w:t>
      </w:r>
    </w:p>
    <w:p w:rsidR="003A2635" w:rsidRPr="00BE1B50" w:rsidRDefault="003A2635" w:rsidP="003A2635">
      <w:pPr>
        <w:pStyle w:val="PlainText"/>
        <w:rPr>
          <w:rFonts w:ascii="Arial" w:hAnsi="Arial" w:cs="Arial"/>
        </w:rPr>
      </w:pPr>
    </w:p>
    <w:p w:rsidR="003A2635" w:rsidRDefault="003A2635" w:rsidP="003A2635">
      <w:pPr>
        <w:pStyle w:val="PlainText"/>
        <w:rPr>
          <w:rFonts w:ascii="Arial" w:hAnsi="Arial" w:cs="Arial"/>
        </w:rPr>
      </w:pPr>
      <w:r w:rsidRPr="00BE1B50">
        <w:rPr>
          <w:rFonts w:ascii="Arial" w:hAnsi="Arial" w:cs="Arial"/>
        </w:rPr>
        <w:lastRenderedPageBreak/>
        <w:t xml:space="preserve">The objectives of the </w:t>
      </w:r>
      <w:r>
        <w:rPr>
          <w:rFonts w:ascii="Arial" w:hAnsi="Arial" w:cs="Arial"/>
        </w:rPr>
        <w:t>LTVCA’s</w:t>
      </w:r>
      <w:r w:rsidRPr="00BE1B50">
        <w:rPr>
          <w:rFonts w:ascii="Arial" w:hAnsi="Arial" w:cs="Arial"/>
        </w:rPr>
        <w:t xml:space="preserve"> municipal plan review process include: </w:t>
      </w:r>
    </w:p>
    <w:p w:rsidR="003A2635" w:rsidRPr="00BE1B50" w:rsidRDefault="003A2635" w:rsidP="003A2635">
      <w:pPr>
        <w:pStyle w:val="PlainText"/>
        <w:rPr>
          <w:rFonts w:ascii="Arial" w:hAnsi="Arial" w:cs="Arial"/>
        </w:rPr>
      </w:pPr>
    </w:p>
    <w:p w:rsidR="003A2635" w:rsidRPr="00884F13" w:rsidRDefault="003A2635" w:rsidP="003A2635">
      <w:pPr>
        <w:pStyle w:val="PlainText"/>
        <w:numPr>
          <w:ilvl w:val="0"/>
          <w:numId w:val="9"/>
        </w:numPr>
        <w:rPr>
          <w:rFonts w:ascii="Arial" w:hAnsi="Arial" w:cs="Arial"/>
        </w:rPr>
      </w:pPr>
      <w:r w:rsidRPr="00884F13">
        <w:rPr>
          <w:rFonts w:ascii="Arial" w:hAnsi="Arial" w:cs="Arial"/>
        </w:rPr>
        <w:t xml:space="preserve">To minimize the potential for loss of life, property damage and social disruption and to create a safer and healthier environment for everyone who lives in the LTVCA watershed and subwatersheds; </w:t>
      </w:r>
    </w:p>
    <w:p w:rsidR="003A2635" w:rsidRPr="00BE1B50" w:rsidRDefault="003A2635" w:rsidP="003A2635">
      <w:pPr>
        <w:pStyle w:val="PlainText"/>
        <w:ind w:firstLine="720"/>
        <w:rPr>
          <w:rFonts w:ascii="Arial" w:hAnsi="Arial" w:cs="Arial"/>
        </w:rPr>
      </w:pPr>
    </w:p>
    <w:p w:rsidR="003A2635" w:rsidRPr="00884F13" w:rsidRDefault="003A2635" w:rsidP="003A2635">
      <w:pPr>
        <w:pStyle w:val="PlainText"/>
        <w:numPr>
          <w:ilvl w:val="0"/>
          <w:numId w:val="9"/>
        </w:numPr>
        <w:rPr>
          <w:rFonts w:ascii="Arial" w:hAnsi="Arial" w:cs="Arial"/>
        </w:rPr>
      </w:pPr>
      <w:r w:rsidRPr="00884F13">
        <w:rPr>
          <w:rFonts w:ascii="Arial" w:hAnsi="Arial" w:cs="Arial"/>
        </w:rPr>
        <w:t xml:space="preserve">To reduce the need for public and private expenditures for emergency operations, evacuation and restoration of properties which may be impacted by flooding and erosion; </w:t>
      </w:r>
    </w:p>
    <w:p w:rsidR="003A2635" w:rsidRPr="00BE1B50" w:rsidRDefault="003A2635" w:rsidP="003A2635">
      <w:pPr>
        <w:pStyle w:val="PlainText"/>
        <w:ind w:firstLine="720"/>
        <w:rPr>
          <w:rFonts w:ascii="Arial" w:hAnsi="Arial" w:cs="Arial"/>
        </w:rPr>
      </w:pPr>
    </w:p>
    <w:p w:rsidR="003A2635" w:rsidRPr="00884F13" w:rsidRDefault="003A2635" w:rsidP="003A2635">
      <w:pPr>
        <w:pStyle w:val="PlainText"/>
        <w:numPr>
          <w:ilvl w:val="0"/>
          <w:numId w:val="9"/>
        </w:numPr>
        <w:rPr>
          <w:rFonts w:ascii="Arial" w:hAnsi="Arial" w:cs="Arial"/>
        </w:rPr>
      </w:pPr>
      <w:r w:rsidRPr="00BE1B50">
        <w:rPr>
          <w:rFonts w:ascii="Arial" w:hAnsi="Arial" w:cs="Arial"/>
        </w:rPr>
        <w:t xml:space="preserve">To increase public awareness about the potential risks to development as a </w:t>
      </w:r>
      <w:r w:rsidRPr="00884F13">
        <w:rPr>
          <w:rFonts w:ascii="Arial" w:hAnsi="Arial" w:cs="Arial"/>
        </w:rPr>
        <w:t xml:space="preserve">result of the physical conditions associated with hazardous areas; </w:t>
      </w:r>
    </w:p>
    <w:p w:rsidR="003A2635" w:rsidRPr="00BE1B50" w:rsidRDefault="003A2635" w:rsidP="003A2635">
      <w:pPr>
        <w:pStyle w:val="PlainText"/>
        <w:ind w:firstLine="720"/>
        <w:rPr>
          <w:rFonts w:ascii="Arial" w:hAnsi="Arial" w:cs="Arial"/>
        </w:rPr>
      </w:pPr>
    </w:p>
    <w:p w:rsidR="003A2635" w:rsidRDefault="003A2635" w:rsidP="003A2635">
      <w:pPr>
        <w:pStyle w:val="PlainText"/>
        <w:numPr>
          <w:ilvl w:val="0"/>
          <w:numId w:val="9"/>
        </w:numPr>
        <w:rPr>
          <w:rFonts w:ascii="Arial" w:hAnsi="Arial" w:cs="Arial"/>
        </w:rPr>
      </w:pPr>
      <w:r w:rsidRPr="00BE1B50">
        <w:rPr>
          <w:rFonts w:ascii="Arial" w:hAnsi="Arial" w:cs="Arial"/>
        </w:rPr>
        <w:t xml:space="preserve">To use an ecosystem planning approach for identifying the environmental </w:t>
      </w:r>
      <w:r w:rsidRPr="00884F13">
        <w:rPr>
          <w:rFonts w:ascii="Arial" w:hAnsi="Arial" w:cs="Arial"/>
        </w:rPr>
        <w:t>implications of development applications in order to maintain, protect, preserve and enhance natural heritage</w:t>
      </w:r>
      <w:r>
        <w:rPr>
          <w:rFonts w:ascii="Arial" w:hAnsi="Arial" w:cs="Arial"/>
        </w:rPr>
        <w:t xml:space="preserve"> resources and avoid natural hazards</w:t>
      </w:r>
      <w:r w:rsidRPr="00884F13">
        <w:rPr>
          <w:rFonts w:ascii="Arial" w:hAnsi="Arial" w:cs="Arial"/>
        </w:rPr>
        <w:t xml:space="preserve">; </w:t>
      </w:r>
    </w:p>
    <w:p w:rsidR="003A2635" w:rsidRPr="00884F13" w:rsidRDefault="003A2635" w:rsidP="003A2635">
      <w:pPr>
        <w:pStyle w:val="PlainText"/>
        <w:ind w:left="720"/>
        <w:rPr>
          <w:rFonts w:ascii="Arial" w:hAnsi="Arial" w:cs="Arial"/>
        </w:rPr>
      </w:pPr>
    </w:p>
    <w:p w:rsidR="003A2635" w:rsidRPr="00884F13" w:rsidRDefault="003A2635" w:rsidP="003A2635">
      <w:pPr>
        <w:pStyle w:val="PlainText"/>
        <w:numPr>
          <w:ilvl w:val="0"/>
          <w:numId w:val="9"/>
        </w:numPr>
        <w:rPr>
          <w:rFonts w:ascii="Arial" w:hAnsi="Arial" w:cs="Arial"/>
        </w:rPr>
      </w:pPr>
      <w:r w:rsidRPr="00BE1B50">
        <w:rPr>
          <w:rFonts w:ascii="Arial" w:hAnsi="Arial" w:cs="Arial"/>
        </w:rPr>
        <w:t xml:space="preserve">To screen development applications and proposals to identify where a Provincial </w:t>
      </w:r>
      <w:r w:rsidRPr="00884F13">
        <w:rPr>
          <w:rFonts w:ascii="Arial" w:hAnsi="Arial" w:cs="Arial"/>
        </w:rPr>
        <w:t xml:space="preserve">or watershed interest may be impacted; </w:t>
      </w:r>
    </w:p>
    <w:p w:rsidR="003A2635" w:rsidRPr="00BE1B50" w:rsidRDefault="003A2635" w:rsidP="003A2635">
      <w:pPr>
        <w:pStyle w:val="PlainText"/>
        <w:rPr>
          <w:rFonts w:ascii="Arial" w:hAnsi="Arial" w:cs="Arial"/>
        </w:rPr>
      </w:pPr>
    </w:p>
    <w:p w:rsidR="003A2635" w:rsidRPr="00BE1B50" w:rsidRDefault="003A2635" w:rsidP="003A2635">
      <w:pPr>
        <w:pStyle w:val="PlainText"/>
        <w:ind w:left="360"/>
        <w:rPr>
          <w:rFonts w:ascii="Arial" w:hAnsi="Arial" w:cs="Arial"/>
        </w:rPr>
      </w:pPr>
      <w:r>
        <w:rPr>
          <w:rFonts w:ascii="Arial" w:hAnsi="Arial" w:cs="Arial"/>
        </w:rPr>
        <w:t xml:space="preserve">6. </w:t>
      </w:r>
      <w:r>
        <w:rPr>
          <w:rFonts w:ascii="Arial" w:hAnsi="Arial" w:cs="Arial"/>
        </w:rPr>
        <w:tab/>
      </w:r>
      <w:r w:rsidRPr="00BE1B50">
        <w:rPr>
          <w:rFonts w:ascii="Arial" w:hAnsi="Arial" w:cs="Arial"/>
        </w:rPr>
        <w:t xml:space="preserve">To specify conditions of approval which satisfy the afore noted objectives; </w:t>
      </w:r>
    </w:p>
    <w:p w:rsidR="003A2635" w:rsidRPr="00BE1B50" w:rsidRDefault="003A2635" w:rsidP="003A2635">
      <w:pPr>
        <w:pStyle w:val="PlainText"/>
        <w:rPr>
          <w:rFonts w:ascii="Arial" w:hAnsi="Arial" w:cs="Arial"/>
        </w:rPr>
      </w:pPr>
    </w:p>
    <w:p w:rsidR="003A2635" w:rsidRPr="00884F13" w:rsidRDefault="003A2635" w:rsidP="003A2635">
      <w:pPr>
        <w:pStyle w:val="PlainText"/>
        <w:numPr>
          <w:ilvl w:val="0"/>
          <w:numId w:val="10"/>
        </w:numPr>
        <w:rPr>
          <w:rFonts w:ascii="Arial" w:hAnsi="Arial" w:cs="Arial"/>
        </w:rPr>
      </w:pPr>
      <w:r w:rsidRPr="00884F13">
        <w:rPr>
          <w:rFonts w:ascii="Arial" w:hAnsi="Arial" w:cs="Arial"/>
        </w:rPr>
        <w:t>To serve as an information centre for inquiries from landowners</w:t>
      </w:r>
      <w:r>
        <w:rPr>
          <w:rFonts w:ascii="Arial" w:hAnsi="Arial" w:cs="Arial"/>
        </w:rPr>
        <w:t>, potential landowners, lawyers, realtors,</w:t>
      </w:r>
      <w:r w:rsidRPr="00884F13">
        <w:rPr>
          <w:rFonts w:ascii="Arial" w:hAnsi="Arial" w:cs="Arial"/>
        </w:rPr>
        <w:t xml:space="preserve"> municipalities,</w:t>
      </w:r>
      <w:r>
        <w:rPr>
          <w:rFonts w:ascii="Arial" w:hAnsi="Arial" w:cs="Arial"/>
        </w:rPr>
        <w:t xml:space="preserve"> consultants</w:t>
      </w:r>
      <w:r w:rsidRPr="00884F13">
        <w:rPr>
          <w:rFonts w:ascii="Arial" w:hAnsi="Arial" w:cs="Arial"/>
        </w:rPr>
        <w:t xml:space="preserve"> and community groups interested in environmental legislation, approvals and </w:t>
      </w:r>
      <w:r w:rsidRPr="00B62E0C">
        <w:rPr>
          <w:rFonts w:ascii="Arial" w:hAnsi="Arial" w:cs="Arial"/>
          <w:i/>
        </w:rPr>
        <w:t>stewardship</w:t>
      </w:r>
      <w:r w:rsidRPr="00884F13">
        <w:rPr>
          <w:rFonts w:ascii="Arial" w:hAnsi="Arial" w:cs="Arial"/>
        </w:rPr>
        <w:t xml:space="preserve">; </w:t>
      </w:r>
    </w:p>
    <w:p w:rsidR="003A2635" w:rsidRPr="00BE1B50" w:rsidRDefault="003A2635" w:rsidP="003A2635">
      <w:pPr>
        <w:pStyle w:val="PlainText"/>
        <w:rPr>
          <w:rFonts w:ascii="Arial" w:hAnsi="Arial" w:cs="Arial"/>
        </w:rPr>
      </w:pPr>
    </w:p>
    <w:p w:rsidR="003A2635" w:rsidRPr="00884F13" w:rsidRDefault="003A2635" w:rsidP="003A2635">
      <w:pPr>
        <w:pStyle w:val="PlainText"/>
        <w:numPr>
          <w:ilvl w:val="0"/>
          <w:numId w:val="10"/>
        </w:numPr>
        <w:rPr>
          <w:rFonts w:ascii="Arial" w:hAnsi="Arial" w:cs="Arial"/>
        </w:rPr>
      </w:pPr>
      <w:r w:rsidRPr="00BE1B50">
        <w:rPr>
          <w:rFonts w:ascii="Arial" w:hAnsi="Arial" w:cs="Arial"/>
        </w:rPr>
        <w:t xml:space="preserve">To advise and inform potential applicants (and/or their consultants) to consult </w:t>
      </w:r>
      <w:r w:rsidRPr="00884F13">
        <w:rPr>
          <w:rFonts w:ascii="Arial" w:hAnsi="Arial" w:cs="Arial"/>
        </w:rPr>
        <w:t xml:space="preserve">with LTVCA </w:t>
      </w:r>
      <w:r>
        <w:rPr>
          <w:rFonts w:ascii="Arial" w:hAnsi="Arial" w:cs="Arial"/>
        </w:rPr>
        <w:t>s</w:t>
      </w:r>
      <w:r w:rsidRPr="00884F13">
        <w:rPr>
          <w:rFonts w:ascii="Arial" w:hAnsi="Arial" w:cs="Arial"/>
        </w:rPr>
        <w:t xml:space="preserve">taff prior to submitting their development proposals in order to identify potential concerns that could result in delays to the planning process, as well as for the need to prepare and submit technical reports and supporting information required to undertake the review and approval of applications; </w:t>
      </w:r>
    </w:p>
    <w:p w:rsidR="003A2635" w:rsidRPr="00BE1B50" w:rsidRDefault="003A2635" w:rsidP="003A2635">
      <w:pPr>
        <w:pStyle w:val="PlainText"/>
        <w:rPr>
          <w:rFonts w:ascii="Arial" w:hAnsi="Arial" w:cs="Arial"/>
        </w:rPr>
      </w:pPr>
    </w:p>
    <w:p w:rsidR="003A2635" w:rsidRPr="00884F13" w:rsidRDefault="003A2635" w:rsidP="003A2635">
      <w:pPr>
        <w:pStyle w:val="PlainText"/>
        <w:numPr>
          <w:ilvl w:val="0"/>
          <w:numId w:val="10"/>
        </w:numPr>
        <w:rPr>
          <w:rFonts w:ascii="Arial" w:hAnsi="Arial" w:cs="Arial"/>
        </w:rPr>
      </w:pPr>
      <w:r w:rsidRPr="00BE1B50">
        <w:rPr>
          <w:rFonts w:ascii="Arial" w:hAnsi="Arial" w:cs="Arial"/>
        </w:rPr>
        <w:t xml:space="preserve">To provide responses to site specific inquiries in a timely manner through the </w:t>
      </w:r>
      <w:r w:rsidRPr="00884F13">
        <w:rPr>
          <w:rFonts w:ascii="Arial" w:hAnsi="Arial" w:cs="Arial"/>
        </w:rPr>
        <w:t>continued expansion of data bases (e.g. natural heritage</w:t>
      </w:r>
      <w:r>
        <w:rPr>
          <w:rFonts w:ascii="Arial" w:hAnsi="Arial" w:cs="Arial"/>
        </w:rPr>
        <w:t>/natural hazard</w:t>
      </w:r>
      <w:r w:rsidRPr="00884F13">
        <w:rPr>
          <w:rFonts w:ascii="Arial" w:hAnsi="Arial" w:cs="Arial"/>
        </w:rPr>
        <w:t xml:space="preserve"> data bases and inventories) and other information management systems; and </w:t>
      </w:r>
    </w:p>
    <w:p w:rsidR="003A2635" w:rsidRDefault="003A2635" w:rsidP="003A2635">
      <w:pPr>
        <w:pStyle w:val="PlainText"/>
        <w:rPr>
          <w:rFonts w:ascii="Arial" w:hAnsi="Arial" w:cs="Arial"/>
        </w:rPr>
      </w:pPr>
    </w:p>
    <w:p w:rsidR="003A2635" w:rsidRPr="00884F13" w:rsidRDefault="003A2635" w:rsidP="003A2635">
      <w:pPr>
        <w:pStyle w:val="PlainText"/>
        <w:numPr>
          <w:ilvl w:val="0"/>
          <w:numId w:val="10"/>
        </w:numPr>
        <w:tabs>
          <w:tab w:val="left" w:pos="709"/>
        </w:tabs>
        <w:rPr>
          <w:rFonts w:ascii="Arial" w:hAnsi="Arial" w:cs="Arial"/>
        </w:rPr>
      </w:pPr>
      <w:r w:rsidRPr="00BE1B50">
        <w:rPr>
          <w:rFonts w:ascii="Arial" w:hAnsi="Arial" w:cs="Arial"/>
        </w:rPr>
        <w:t xml:space="preserve">To continue to liaise with other </w:t>
      </w:r>
      <w:r>
        <w:rPr>
          <w:rFonts w:ascii="Arial" w:hAnsi="Arial" w:cs="Arial"/>
        </w:rPr>
        <w:t xml:space="preserve">Conservation Authorities, </w:t>
      </w:r>
      <w:r w:rsidRPr="00BE1B50">
        <w:rPr>
          <w:rFonts w:ascii="Arial" w:hAnsi="Arial" w:cs="Arial"/>
        </w:rPr>
        <w:t xml:space="preserve">agencies, county and municipal governments and departments, consultants, developers and watershed residents to ensure </w:t>
      </w:r>
      <w:r w:rsidRPr="00884F13">
        <w:rPr>
          <w:rFonts w:ascii="Arial" w:hAnsi="Arial" w:cs="Arial"/>
        </w:rPr>
        <w:t xml:space="preserve">continued co-operation in achieving effective management of our natural resources. </w:t>
      </w:r>
    </w:p>
    <w:p w:rsidR="003A2635" w:rsidRDefault="003A2635" w:rsidP="003A2635">
      <w:pPr>
        <w:pStyle w:val="PlainText"/>
        <w:tabs>
          <w:tab w:val="left" w:pos="709"/>
        </w:tabs>
        <w:ind w:hanging="283"/>
        <w:rPr>
          <w:rFonts w:ascii="Arial" w:hAnsi="Arial" w:cs="Arial"/>
        </w:rPr>
      </w:pPr>
    </w:p>
    <w:p w:rsidR="003A2635" w:rsidRPr="00BE1B50" w:rsidRDefault="003A2635" w:rsidP="003A2635">
      <w:pPr>
        <w:pStyle w:val="PlainText"/>
        <w:tabs>
          <w:tab w:val="left" w:pos="709"/>
        </w:tabs>
        <w:rPr>
          <w:rFonts w:ascii="Arial" w:hAnsi="Arial" w:cs="Arial"/>
        </w:rPr>
      </w:pPr>
      <w:r w:rsidRPr="00BE1B50">
        <w:rPr>
          <w:rFonts w:ascii="Arial" w:hAnsi="Arial" w:cs="Arial"/>
        </w:rPr>
        <w:t xml:space="preserve">The </w:t>
      </w:r>
      <w:r>
        <w:rPr>
          <w:rFonts w:ascii="Arial" w:hAnsi="Arial" w:cs="Arial"/>
        </w:rPr>
        <w:t>LTVCA’s</w:t>
      </w:r>
      <w:r w:rsidRPr="00BE1B50">
        <w:rPr>
          <w:rFonts w:ascii="Arial" w:hAnsi="Arial" w:cs="Arial"/>
        </w:rPr>
        <w:t xml:space="preserve"> Municipal Plan Review Process provides decision-makers, applicants and the public with important information regarding the poten</w:t>
      </w:r>
      <w:r>
        <w:rPr>
          <w:rFonts w:ascii="Arial" w:hAnsi="Arial" w:cs="Arial"/>
        </w:rPr>
        <w:t xml:space="preserve">tial impacts and opportunities </w:t>
      </w:r>
      <w:r w:rsidRPr="00BE1B50">
        <w:rPr>
          <w:rFonts w:ascii="Arial" w:hAnsi="Arial" w:cs="Arial"/>
        </w:rPr>
        <w:t xml:space="preserve">for mitigation related to development and site alteration. </w:t>
      </w:r>
    </w:p>
    <w:p w:rsidR="003A2635" w:rsidRPr="00BE1B50" w:rsidRDefault="003A2635" w:rsidP="003A2635">
      <w:pPr>
        <w:pStyle w:val="PlainText"/>
        <w:rPr>
          <w:rFonts w:ascii="Arial" w:hAnsi="Arial" w:cs="Arial"/>
        </w:rPr>
      </w:pPr>
    </w:p>
    <w:p w:rsidR="003A2635" w:rsidRDefault="003A2635" w:rsidP="003A2635">
      <w:pPr>
        <w:pStyle w:val="PlainText"/>
        <w:rPr>
          <w:rFonts w:ascii="Arial" w:hAnsi="Arial" w:cs="Arial"/>
        </w:rPr>
      </w:pPr>
      <w:r w:rsidRPr="00BE1B50">
        <w:rPr>
          <w:rFonts w:ascii="Arial" w:hAnsi="Arial" w:cs="Arial"/>
        </w:rPr>
        <w:t xml:space="preserve">The specific policies which guide the Municipal Plan </w:t>
      </w:r>
      <w:r>
        <w:rPr>
          <w:rFonts w:ascii="Arial" w:hAnsi="Arial" w:cs="Arial"/>
        </w:rPr>
        <w:t xml:space="preserve">Review Process are provided for in </w:t>
      </w:r>
      <w:r w:rsidRPr="00BE1B50">
        <w:rPr>
          <w:rFonts w:ascii="Arial" w:hAnsi="Arial" w:cs="Arial"/>
        </w:rPr>
        <w:t xml:space="preserve">Section 3. </w:t>
      </w:r>
    </w:p>
    <w:p w:rsidR="003A2635" w:rsidRDefault="003A2635" w:rsidP="003A2635">
      <w:pPr>
        <w:pStyle w:val="PlainText"/>
        <w:rPr>
          <w:rFonts w:ascii="Arial" w:hAnsi="Arial" w:cs="Arial"/>
        </w:rPr>
      </w:pPr>
    </w:p>
    <w:p w:rsidR="008C7AC7" w:rsidRPr="0013043B" w:rsidRDefault="00A85768" w:rsidP="008C7AC7">
      <w:pPr>
        <w:pStyle w:val="PlainText"/>
        <w:rPr>
          <w:rFonts w:ascii="Arial" w:hAnsi="Arial" w:cs="Arial"/>
          <w:b/>
          <w:i/>
        </w:rPr>
      </w:pPr>
      <w:r w:rsidRPr="0013043B">
        <w:rPr>
          <w:rFonts w:ascii="Arial" w:hAnsi="Arial" w:cs="Arial"/>
          <w:b/>
          <w:i/>
        </w:rPr>
        <w:t>1.4.2.3</w:t>
      </w:r>
      <w:r w:rsidR="008C7AC7" w:rsidRPr="0013043B">
        <w:rPr>
          <w:rFonts w:ascii="Arial" w:hAnsi="Arial" w:cs="Arial"/>
          <w:b/>
          <w:i/>
        </w:rPr>
        <w:t xml:space="preserve"> Integration &amp; Cumulative Effects </w:t>
      </w:r>
    </w:p>
    <w:p w:rsidR="008C7AC7" w:rsidRDefault="008C7AC7" w:rsidP="008C7AC7">
      <w:pPr>
        <w:pStyle w:val="PlainText"/>
        <w:ind w:left="720"/>
        <w:rPr>
          <w:rFonts w:ascii="Arial" w:hAnsi="Arial" w:cs="Arial"/>
        </w:rPr>
      </w:pPr>
    </w:p>
    <w:p w:rsidR="008C7AC7" w:rsidRPr="00BE1B50" w:rsidRDefault="008C7AC7" w:rsidP="008C7AC7">
      <w:pPr>
        <w:pStyle w:val="PlainText"/>
        <w:rPr>
          <w:rFonts w:ascii="Arial" w:hAnsi="Arial" w:cs="Arial"/>
        </w:rPr>
      </w:pPr>
      <w:r w:rsidRPr="00BE1B50">
        <w:rPr>
          <w:rFonts w:ascii="Arial" w:hAnsi="Arial" w:cs="Arial"/>
        </w:rPr>
        <w:t xml:space="preserve">The Authority fully supports and advocates an integrated </w:t>
      </w:r>
      <w:r>
        <w:rPr>
          <w:rFonts w:ascii="Arial" w:hAnsi="Arial" w:cs="Arial"/>
        </w:rPr>
        <w:t xml:space="preserve">ecosystem or as defined in the </w:t>
      </w:r>
      <w:r w:rsidRPr="00BE1B50">
        <w:rPr>
          <w:rFonts w:ascii="Arial" w:hAnsi="Arial" w:cs="Arial"/>
        </w:rPr>
        <w:t xml:space="preserve">PPS, a </w:t>
      </w:r>
      <w:r w:rsidRPr="00A24743">
        <w:rPr>
          <w:rFonts w:ascii="Arial" w:hAnsi="Arial" w:cs="Arial"/>
          <w:i/>
        </w:rPr>
        <w:t>natural heritage system</w:t>
      </w:r>
      <w:r w:rsidRPr="00BE1B50">
        <w:rPr>
          <w:rFonts w:ascii="Arial" w:hAnsi="Arial" w:cs="Arial"/>
        </w:rPr>
        <w:t xml:space="preserve"> approach to planning for the </w:t>
      </w:r>
      <w:r>
        <w:rPr>
          <w:rFonts w:ascii="Arial" w:hAnsi="Arial" w:cs="Arial"/>
        </w:rPr>
        <w:t xml:space="preserve">Lower Thames Valley Watersheds. </w:t>
      </w:r>
      <w:r w:rsidRPr="00BE1B50">
        <w:rPr>
          <w:rFonts w:ascii="Arial" w:hAnsi="Arial" w:cs="Arial"/>
        </w:rPr>
        <w:t xml:space="preserve">This system includes </w:t>
      </w:r>
      <w:r w:rsidRPr="00622959">
        <w:rPr>
          <w:rFonts w:ascii="Arial" w:hAnsi="Arial" w:cs="Arial"/>
          <w:i/>
        </w:rPr>
        <w:t>natural heritage features and areas</w:t>
      </w:r>
      <w:r w:rsidRPr="00BE1B50">
        <w:rPr>
          <w:rFonts w:ascii="Arial" w:hAnsi="Arial" w:cs="Arial"/>
        </w:rPr>
        <w:t xml:space="preserve"> that are linked by natural corridors which are necessary to maintain biological and</w:t>
      </w:r>
      <w:r>
        <w:rPr>
          <w:rFonts w:ascii="Arial" w:hAnsi="Arial" w:cs="Arial"/>
        </w:rPr>
        <w:t xml:space="preserve"> geological diversity, natural </w:t>
      </w:r>
      <w:r w:rsidRPr="00BE1B50">
        <w:rPr>
          <w:rFonts w:ascii="Arial" w:hAnsi="Arial" w:cs="Arial"/>
        </w:rPr>
        <w:t>functions, viable populations of indigenous species and</w:t>
      </w:r>
      <w:r>
        <w:rPr>
          <w:rFonts w:ascii="Arial" w:hAnsi="Arial" w:cs="Arial"/>
        </w:rPr>
        <w:t xml:space="preserve"> ecosystems. These systems can </w:t>
      </w:r>
      <w:r w:rsidRPr="00BE1B50">
        <w:rPr>
          <w:rFonts w:ascii="Arial" w:hAnsi="Arial" w:cs="Arial"/>
        </w:rPr>
        <w:t>include lands that have been restored and areas with the</w:t>
      </w:r>
      <w:r>
        <w:rPr>
          <w:rFonts w:ascii="Arial" w:hAnsi="Arial" w:cs="Arial"/>
        </w:rPr>
        <w:t xml:space="preserve"> potential to be restored to a </w:t>
      </w:r>
      <w:r w:rsidRPr="00BE1B50">
        <w:rPr>
          <w:rFonts w:ascii="Arial" w:hAnsi="Arial" w:cs="Arial"/>
        </w:rPr>
        <w:t xml:space="preserve">natural state. </w:t>
      </w:r>
    </w:p>
    <w:p w:rsidR="008C7AC7" w:rsidRPr="00BE1B50" w:rsidRDefault="008C7AC7" w:rsidP="008C7AC7">
      <w:pPr>
        <w:pStyle w:val="PlainText"/>
        <w:ind w:left="720"/>
        <w:rPr>
          <w:rFonts w:ascii="Arial" w:hAnsi="Arial" w:cs="Arial"/>
        </w:rPr>
      </w:pPr>
    </w:p>
    <w:p w:rsidR="008C7AC7" w:rsidRPr="00BE1B50" w:rsidRDefault="008C7AC7" w:rsidP="008C7AC7">
      <w:pPr>
        <w:pStyle w:val="PlainText"/>
        <w:rPr>
          <w:rFonts w:ascii="Arial" w:hAnsi="Arial" w:cs="Arial"/>
        </w:rPr>
      </w:pPr>
      <w:r w:rsidRPr="00BE1B50">
        <w:rPr>
          <w:rFonts w:ascii="Arial" w:hAnsi="Arial" w:cs="Arial"/>
        </w:rPr>
        <w:t>As previously noted, the PPS recognizes the m</w:t>
      </w:r>
      <w:r>
        <w:rPr>
          <w:rFonts w:ascii="Arial" w:hAnsi="Arial" w:cs="Arial"/>
        </w:rPr>
        <w:t xml:space="preserve">eaningfulness of planning on a </w:t>
      </w:r>
      <w:r w:rsidRPr="00BE1B50">
        <w:rPr>
          <w:rFonts w:ascii="Arial" w:hAnsi="Arial" w:cs="Arial"/>
        </w:rPr>
        <w:t>watershed scale with respect to protecting long-term ecol</w:t>
      </w:r>
      <w:r>
        <w:rPr>
          <w:rFonts w:ascii="Arial" w:hAnsi="Arial" w:cs="Arial"/>
        </w:rPr>
        <w:t xml:space="preserve">ogical functions, </w:t>
      </w:r>
      <w:r w:rsidRPr="00EF3D26">
        <w:rPr>
          <w:rFonts w:ascii="Arial" w:hAnsi="Arial" w:cs="Arial"/>
          <w:i/>
        </w:rPr>
        <w:t>biodiversity</w:t>
      </w:r>
      <w:r>
        <w:rPr>
          <w:rFonts w:ascii="Arial" w:hAnsi="Arial" w:cs="Arial"/>
        </w:rPr>
        <w:t xml:space="preserve"> </w:t>
      </w:r>
      <w:r w:rsidRPr="00BE1B50">
        <w:rPr>
          <w:rFonts w:ascii="Arial" w:hAnsi="Arial" w:cs="Arial"/>
        </w:rPr>
        <w:t xml:space="preserve">and the linkages between and among features, systems </w:t>
      </w:r>
      <w:r>
        <w:rPr>
          <w:rFonts w:ascii="Arial" w:hAnsi="Arial" w:cs="Arial"/>
        </w:rPr>
        <w:t xml:space="preserve">and areas. The watershed is an </w:t>
      </w:r>
      <w:r w:rsidRPr="00BE1B50">
        <w:rPr>
          <w:rFonts w:ascii="Arial" w:hAnsi="Arial" w:cs="Arial"/>
        </w:rPr>
        <w:t>integrated system of human and natural resources</w:t>
      </w:r>
      <w:r>
        <w:rPr>
          <w:rFonts w:ascii="Arial" w:hAnsi="Arial" w:cs="Arial"/>
        </w:rPr>
        <w:t xml:space="preserve"> that needs to be managed in a </w:t>
      </w:r>
      <w:r w:rsidRPr="00BE1B50">
        <w:rPr>
          <w:rFonts w:ascii="Arial" w:hAnsi="Arial" w:cs="Arial"/>
        </w:rPr>
        <w:t xml:space="preserve">holistic and balanced way to achieve a healthy and sustainable environment. </w:t>
      </w:r>
    </w:p>
    <w:p w:rsidR="008C7AC7" w:rsidRPr="00BE1B50" w:rsidRDefault="008C7AC7" w:rsidP="008C7AC7">
      <w:pPr>
        <w:pStyle w:val="PlainText"/>
        <w:ind w:left="720"/>
        <w:rPr>
          <w:rFonts w:ascii="Arial" w:hAnsi="Arial" w:cs="Arial"/>
        </w:rPr>
      </w:pPr>
    </w:p>
    <w:p w:rsidR="008C7AC7" w:rsidRPr="00BE1B50" w:rsidRDefault="008C7AC7" w:rsidP="008C7AC7">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encourages municipalities to take a lead r</w:t>
      </w:r>
      <w:r>
        <w:rPr>
          <w:rFonts w:ascii="Arial" w:hAnsi="Arial" w:cs="Arial"/>
        </w:rPr>
        <w:t xml:space="preserve">ole in preparing comprehensive </w:t>
      </w:r>
      <w:r w:rsidRPr="00BE1B50">
        <w:rPr>
          <w:rFonts w:ascii="Arial" w:hAnsi="Arial" w:cs="Arial"/>
        </w:rPr>
        <w:t>studies on natural heritage, natural hazard and natural r</w:t>
      </w:r>
      <w:r>
        <w:rPr>
          <w:rFonts w:ascii="Arial" w:hAnsi="Arial" w:cs="Arial"/>
        </w:rPr>
        <w:t xml:space="preserve">esource features and processes </w:t>
      </w:r>
      <w:r w:rsidRPr="00BE1B50">
        <w:rPr>
          <w:rFonts w:ascii="Arial" w:hAnsi="Arial" w:cs="Arial"/>
        </w:rPr>
        <w:t>on appropriate management scales. While it is prefer</w:t>
      </w:r>
      <w:r>
        <w:rPr>
          <w:rFonts w:ascii="Arial" w:hAnsi="Arial" w:cs="Arial"/>
        </w:rPr>
        <w:t xml:space="preserve">red that all land use planning </w:t>
      </w:r>
      <w:r w:rsidRPr="00BE1B50">
        <w:rPr>
          <w:rFonts w:ascii="Arial" w:hAnsi="Arial" w:cs="Arial"/>
        </w:rPr>
        <w:t>decisions be guided by the findings of comprehensive studies,</w:t>
      </w:r>
      <w:r>
        <w:rPr>
          <w:rFonts w:ascii="Arial" w:hAnsi="Arial" w:cs="Arial"/>
        </w:rPr>
        <w:t xml:space="preserve"> it is recognized that this is </w:t>
      </w:r>
      <w:r w:rsidRPr="00BE1B50">
        <w:rPr>
          <w:rFonts w:ascii="Arial" w:hAnsi="Arial" w:cs="Arial"/>
        </w:rPr>
        <w:t>not economically feasible or even practical in many c</w:t>
      </w:r>
      <w:r>
        <w:rPr>
          <w:rFonts w:ascii="Arial" w:hAnsi="Arial" w:cs="Arial"/>
        </w:rPr>
        <w:t xml:space="preserve">ases. The Authority recommends </w:t>
      </w:r>
      <w:r w:rsidRPr="00BE1B50">
        <w:rPr>
          <w:rFonts w:ascii="Arial" w:hAnsi="Arial" w:cs="Arial"/>
        </w:rPr>
        <w:t>that comprehensive studies be required to support site spe</w:t>
      </w:r>
      <w:r>
        <w:rPr>
          <w:rFonts w:ascii="Arial" w:hAnsi="Arial" w:cs="Arial"/>
        </w:rPr>
        <w:t xml:space="preserve">cific decision making in those </w:t>
      </w:r>
      <w:r w:rsidRPr="00BE1B50">
        <w:rPr>
          <w:rFonts w:ascii="Arial" w:hAnsi="Arial" w:cs="Arial"/>
        </w:rPr>
        <w:t>cases where development pressure can be anticipated</w:t>
      </w:r>
      <w:r>
        <w:rPr>
          <w:rFonts w:ascii="Arial" w:hAnsi="Arial" w:cs="Arial"/>
        </w:rPr>
        <w:t xml:space="preserve"> for an area or in those cases </w:t>
      </w:r>
      <w:r w:rsidRPr="00BE1B50">
        <w:rPr>
          <w:rFonts w:ascii="Arial" w:hAnsi="Arial" w:cs="Arial"/>
        </w:rPr>
        <w:t xml:space="preserve">where the resource is particularly </w:t>
      </w:r>
      <w:r w:rsidRPr="009938DB">
        <w:rPr>
          <w:rFonts w:ascii="Arial" w:hAnsi="Arial" w:cs="Arial"/>
          <w:i/>
        </w:rPr>
        <w:t>significant</w:t>
      </w:r>
      <w:r w:rsidRPr="00BE1B50">
        <w:rPr>
          <w:rFonts w:ascii="Arial" w:hAnsi="Arial" w:cs="Arial"/>
        </w:rPr>
        <w:t xml:space="preserve"> or stressed. </w:t>
      </w:r>
    </w:p>
    <w:p w:rsidR="008C7AC7" w:rsidRPr="00BE1B50" w:rsidRDefault="008C7AC7" w:rsidP="008C7AC7">
      <w:pPr>
        <w:pStyle w:val="PlainText"/>
        <w:ind w:left="720"/>
        <w:rPr>
          <w:rFonts w:ascii="Arial" w:hAnsi="Arial" w:cs="Arial"/>
        </w:rPr>
      </w:pPr>
    </w:p>
    <w:p w:rsidR="008C7AC7" w:rsidRDefault="008C7AC7" w:rsidP="008C7AC7">
      <w:pPr>
        <w:pStyle w:val="PlainText"/>
        <w:rPr>
          <w:rFonts w:ascii="Arial" w:hAnsi="Arial" w:cs="Arial"/>
        </w:rPr>
      </w:pPr>
      <w:r w:rsidRPr="00BE1B50">
        <w:rPr>
          <w:rFonts w:ascii="Arial" w:hAnsi="Arial" w:cs="Arial"/>
        </w:rPr>
        <w:t xml:space="preserve">The </w:t>
      </w:r>
      <w:r>
        <w:rPr>
          <w:rFonts w:ascii="Arial" w:hAnsi="Arial" w:cs="Arial"/>
        </w:rPr>
        <w:t>LTVCA’s</w:t>
      </w:r>
      <w:r w:rsidRPr="00BE1B50">
        <w:rPr>
          <w:rFonts w:ascii="Arial" w:hAnsi="Arial" w:cs="Arial"/>
        </w:rPr>
        <w:t xml:space="preserve"> approach to long range planning give</w:t>
      </w:r>
      <w:r>
        <w:rPr>
          <w:rFonts w:ascii="Arial" w:hAnsi="Arial" w:cs="Arial"/>
        </w:rPr>
        <w:t xml:space="preserve">s careful consideration to the </w:t>
      </w:r>
      <w:r w:rsidRPr="005253CD">
        <w:rPr>
          <w:rFonts w:ascii="Arial" w:hAnsi="Arial" w:cs="Arial"/>
          <w:i/>
        </w:rPr>
        <w:t>cumulative effects</w:t>
      </w:r>
      <w:r w:rsidRPr="00BE1B50">
        <w:rPr>
          <w:rFonts w:ascii="Arial" w:hAnsi="Arial" w:cs="Arial"/>
        </w:rPr>
        <w:t xml:space="preserve"> of human activities on the watershed'</w:t>
      </w:r>
      <w:r>
        <w:rPr>
          <w:rFonts w:ascii="Arial" w:hAnsi="Arial" w:cs="Arial"/>
        </w:rPr>
        <w:t xml:space="preserve">s resources in order to ensure </w:t>
      </w:r>
      <w:r w:rsidRPr="00BE1B50">
        <w:rPr>
          <w:rFonts w:ascii="Arial" w:hAnsi="Arial" w:cs="Arial"/>
        </w:rPr>
        <w:t>that they are used wisely and effectively, and are preserve</w:t>
      </w:r>
      <w:r>
        <w:rPr>
          <w:rFonts w:ascii="Arial" w:hAnsi="Arial" w:cs="Arial"/>
        </w:rPr>
        <w:t xml:space="preserve">d for future generations. This </w:t>
      </w:r>
      <w:r w:rsidRPr="00BE1B50">
        <w:rPr>
          <w:rFonts w:ascii="Arial" w:hAnsi="Arial" w:cs="Arial"/>
        </w:rPr>
        <w:t>approach balances a wide range of public and private in</w:t>
      </w:r>
      <w:r>
        <w:rPr>
          <w:rFonts w:ascii="Arial" w:hAnsi="Arial" w:cs="Arial"/>
        </w:rPr>
        <w:t xml:space="preserve">terests that may extend beyond </w:t>
      </w:r>
      <w:r w:rsidRPr="00BE1B50">
        <w:rPr>
          <w:rFonts w:ascii="Arial" w:hAnsi="Arial" w:cs="Arial"/>
        </w:rPr>
        <w:t>a single development site. A precautionary approach i</w:t>
      </w:r>
      <w:r>
        <w:rPr>
          <w:rFonts w:ascii="Arial" w:hAnsi="Arial" w:cs="Arial"/>
        </w:rPr>
        <w:t xml:space="preserve">s taken in making decisions on </w:t>
      </w:r>
      <w:r w:rsidRPr="00BE1B50">
        <w:rPr>
          <w:rFonts w:ascii="Arial" w:hAnsi="Arial" w:cs="Arial"/>
        </w:rPr>
        <w:t>development which may have a minimal impa</w:t>
      </w:r>
      <w:r>
        <w:rPr>
          <w:rFonts w:ascii="Arial" w:hAnsi="Arial" w:cs="Arial"/>
        </w:rPr>
        <w:t xml:space="preserve">ct on a case by case basis yet </w:t>
      </w:r>
      <w:r w:rsidRPr="00BE1B50">
        <w:rPr>
          <w:rFonts w:ascii="Arial" w:hAnsi="Arial" w:cs="Arial"/>
        </w:rPr>
        <w:t xml:space="preserve">cumulatively and incrementally may have an adverse </w:t>
      </w:r>
      <w:r>
        <w:rPr>
          <w:rFonts w:ascii="Arial" w:hAnsi="Arial" w:cs="Arial"/>
        </w:rPr>
        <w:t xml:space="preserve">impact on the resources of the </w:t>
      </w:r>
      <w:r w:rsidRPr="00BE1B50">
        <w:rPr>
          <w:rFonts w:ascii="Arial" w:hAnsi="Arial" w:cs="Arial"/>
        </w:rPr>
        <w:t>watershe</w:t>
      </w:r>
      <w:r w:rsidRPr="00A74455">
        <w:rPr>
          <w:rFonts w:ascii="Arial" w:hAnsi="Arial" w:cs="Arial"/>
        </w:rPr>
        <w:t>d</w:t>
      </w:r>
      <w:r>
        <w:rPr>
          <w:rFonts w:ascii="Arial" w:hAnsi="Arial" w:cs="Arial"/>
        </w:rPr>
        <w:t xml:space="preserve"> as a whole</w:t>
      </w:r>
      <w:r w:rsidRPr="00BE1B50">
        <w:rPr>
          <w:rFonts w:ascii="Arial" w:hAnsi="Arial" w:cs="Arial"/>
        </w:rPr>
        <w:t xml:space="preserve">. </w:t>
      </w:r>
    </w:p>
    <w:p w:rsidR="008C7AC7" w:rsidRDefault="008C7AC7" w:rsidP="008C7AC7">
      <w:pPr>
        <w:pStyle w:val="PlainText"/>
        <w:rPr>
          <w:rFonts w:ascii="Arial" w:hAnsi="Arial" w:cs="Arial"/>
        </w:rPr>
      </w:pPr>
    </w:p>
    <w:p w:rsidR="0056052A" w:rsidRPr="00A0007F" w:rsidRDefault="0056052A" w:rsidP="0056052A">
      <w:pPr>
        <w:pStyle w:val="PlainText"/>
        <w:rPr>
          <w:rFonts w:ascii="Arial" w:hAnsi="Arial" w:cs="Arial"/>
          <w:b/>
        </w:rPr>
      </w:pPr>
      <w:r w:rsidRPr="00A0007F">
        <w:rPr>
          <w:rFonts w:ascii="Arial" w:hAnsi="Arial" w:cs="Arial"/>
          <w:b/>
        </w:rPr>
        <w:t xml:space="preserve">1.4.3 Other legislation  </w:t>
      </w:r>
    </w:p>
    <w:p w:rsidR="0056052A" w:rsidRPr="00BE1B50" w:rsidRDefault="0056052A" w:rsidP="0056052A">
      <w:pPr>
        <w:pStyle w:val="PlainText"/>
        <w:ind w:left="720"/>
        <w:rPr>
          <w:rFonts w:ascii="Arial" w:hAnsi="Arial" w:cs="Arial"/>
        </w:rPr>
      </w:pPr>
    </w:p>
    <w:p w:rsidR="0056052A" w:rsidRPr="00BE1B50" w:rsidRDefault="002D476D" w:rsidP="004E0286">
      <w:pPr>
        <w:pStyle w:val="PlainText"/>
        <w:rPr>
          <w:rFonts w:ascii="Arial" w:hAnsi="Arial" w:cs="Arial"/>
        </w:rPr>
      </w:pPr>
      <w:r w:rsidRPr="00EA5769">
        <w:rPr>
          <w:rFonts w:ascii="Arial" w:hAnsi="Arial" w:cs="Arial"/>
        </w:rPr>
        <w:t>Appendix 9</w:t>
      </w:r>
      <w:r>
        <w:rPr>
          <w:rFonts w:ascii="Arial" w:hAnsi="Arial" w:cs="Arial"/>
        </w:rPr>
        <w:t xml:space="preserve"> of this</w:t>
      </w:r>
      <w:r w:rsidR="0056052A" w:rsidRPr="00BE1B50">
        <w:rPr>
          <w:rFonts w:ascii="Arial" w:hAnsi="Arial" w:cs="Arial"/>
        </w:rPr>
        <w:t xml:space="preserve"> Manual presents other federal a</w:t>
      </w:r>
      <w:r w:rsidR="0056052A">
        <w:rPr>
          <w:rFonts w:ascii="Arial" w:hAnsi="Arial" w:cs="Arial"/>
        </w:rPr>
        <w:t xml:space="preserve">nd provincial legislation that </w:t>
      </w:r>
      <w:r w:rsidR="0056052A" w:rsidRPr="00BE1B50">
        <w:rPr>
          <w:rFonts w:ascii="Arial" w:hAnsi="Arial" w:cs="Arial"/>
        </w:rPr>
        <w:t>Authority Staff consider as part of its Permit, Municipal P</w:t>
      </w:r>
      <w:r w:rsidR="0056052A">
        <w:rPr>
          <w:rFonts w:ascii="Arial" w:hAnsi="Arial" w:cs="Arial"/>
        </w:rPr>
        <w:t xml:space="preserve">lan Review and Other Technical </w:t>
      </w:r>
      <w:r w:rsidR="0056052A" w:rsidRPr="00BE1B50">
        <w:rPr>
          <w:rFonts w:ascii="Arial" w:hAnsi="Arial" w:cs="Arial"/>
        </w:rPr>
        <w:t>Advisory processes. Authority Staff will endeavour to assist</w:t>
      </w:r>
      <w:r w:rsidR="0056052A">
        <w:rPr>
          <w:rFonts w:ascii="Arial" w:hAnsi="Arial" w:cs="Arial"/>
        </w:rPr>
        <w:t xml:space="preserve"> applicants in identifying the </w:t>
      </w:r>
      <w:r w:rsidR="0056052A" w:rsidRPr="00BE1B50">
        <w:rPr>
          <w:rFonts w:ascii="Arial" w:hAnsi="Arial" w:cs="Arial"/>
        </w:rPr>
        <w:t xml:space="preserve">relevant policies that pertain to their submissions. </w:t>
      </w:r>
    </w:p>
    <w:p w:rsidR="0056052A" w:rsidRPr="00BE1B50" w:rsidRDefault="0056052A" w:rsidP="0056052A">
      <w:pPr>
        <w:pStyle w:val="PlainText"/>
        <w:ind w:left="720"/>
        <w:rPr>
          <w:rFonts w:ascii="Arial" w:hAnsi="Arial" w:cs="Arial"/>
        </w:rPr>
      </w:pPr>
    </w:p>
    <w:p w:rsidR="0056052A" w:rsidRPr="00BE1B50" w:rsidRDefault="0056052A" w:rsidP="004E0286">
      <w:pPr>
        <w:pStyle w:val="PlainText"/>
        <w:rPr>
          <w:rFonts w:ascii="Arial" w:hAnsi="Arial" w:cs="Arial"/>
        </w:rPr>
      </w:pPr>
      <w:r w:rsidRPr="00BE1B50">
        <w:rPr>
          <w:rFonts w:ascii="Arial" w:hAnsi="Arial" w:cs="Arial"/>
        </w:rPr>
        <w:t>The federal legislation</w:t>
      </w:r>
      <w:r>
        <w:rPr>
          <w:rFonts w:ascii="Arial" w:hAnsi="Arial" w:cs="Arial"/>
        </w:rPr>
        <w:t>,</w:t>
      </w:r>
      <w:r w:rsidRPr="00BE1B50">
        <w:rPr>
          <w:rFonts w:ascii="Arial" w:hAnsi="Arial" w:cs="Arial"/>
        </w:rPr>
        <w:t xml:space="preserve"> such as the Federal Fi</w:t>
      </w:r>
      <w:r>
        <w:rPr>
          <w:rFonts w:ascii="Arial" w:hAnsi="Arial" w:cs="Arial"/>
        </w:rPr>
        <w:t xml:space="preserve">sheries Act, can be accessed at </w:t>
      </w:r>
      <w:hyperlink r:id="rId13" w:history="1">
        <w:r w:rsidRPr="001E233F">
          <w:rPr>
            <w:rStyle w:val="Hyperlink"/>
            <w:rFonts w:ascii="Arial" w:hAnsi="Arial" w:cs="Arial"/>
          </w:rPr>
          <w:t>www.laws.iustice.qc.ca</w:t>
        </w:r>
      </w:hyperlink>
      <w:r>
        <w:rPr>
          <w:rFonts w:ascii="Arial" w:hAnsi="Arial" w:cs="Arial"/>
        </w:rPr>
        <w:t xml:space="preserve"> </w:t>
      </w:r>
      <w:r w:rsidRPr="00BE1B50">
        <w:rPr>
          <w:rFonts w:ascii="Arial" w:hAnsi="Arial" w:cs="Arial"/>
        </w:rPr>
        <w:t>while the provincial legislation</w:t>
      </w:r>
      <w:r>
        <w:rPr>
          <w:rFonts w:ascii="Arial" w:hAnsi="Arial" w:cs="Arial"/>
        </w:rPr>
        <w:t>,</w:t>
      </w:r>
      <w:r w:rsidRPr="00BE1B50">
        <w:rPr>
          <w:rFonts w:ascii="Arial" w:hAnsi="Arial" w:cs="Arial"/>
        </w:rPr>
        <w:t xml:space="preserve"> such as the Public Lands Act</w:t>
      </w:r>
      <w:r>
        <w:rPr>
          <w:rFonts w:ascii="Arial" w:hAnsi="Arial" w:cs="Arial"/>
        </w:rPr>
        <w:t>,</w:t>
      </w:r>
      <w:r w:rsidR="00C224C4">
        <w:rPr>
          <w:rFonts w:ascii="Arial" w:hAnsi="Arial" w:cs="Arial"/>
        </w:rPr>
        <w:t xml:space="preserve"> can be </w:t>
      </w:r>
      <w:r w:rsidRPr="00BE1B50">
        <w:rPr>
          <w:rFonts w:ascii="Arial" w:hAnsi="Arial" w:cs="Arial"/>
        </w:rPr>
        <w:t xml:space="preserve">accessed at </w:t>
      </w:r>
      <w:hyperlink r:id="rId14" w:history="1">
        <w:r w:rsidRPr="001E233F">
          <w:rPr>
            <w:rStyle w:val="Hyperlink"/>
            <w:rFonts w:ascii="Arial" w:hAnsi="Arial" w:cs="Arial"/>
          </w:rPr>
          <w:t>www.e-Iaws.qov.on.ca</w:t>
        </w:r>
      </w:hyperlink>
      <w:r w:rsidRPr="00BE1B50">
        <w:rPr>
          <w:rFonts w:ascii="Arial" w:hAnsi="Arial" w:cs="Arial"/>
        </w:rPr>
        <w:t>.</w:t>
      </w:r>
      <w:r>
        <w:rPr>
          <w:rFonts w:ascii="Arial" w:hAnsi="Arial" w:cs="Arial"/>
        </w:rPr>
        <w:t xml:space="preserve"> </w:t>
      </w:r>
    </w:p>
    <w:p w:rsidR="0056052A" w:rsidRPr="00BE1B50" w:rsidRDefault="0056052A" w:rsidP="0056052A">
      <w:pPr>
        <w:pStyle w:val="PlainText"/>
        <w:ind w:left="720"/>
        <w:rPr>
          <w:rFonts w:ascii="Arial" w:hAnsi="Arial" w:cs="Arial"/>
        </w:rPr>
      </w:pPr>
    </w:p>
    <w:p w:rsidR="0056052A" w:rsidRPr="00A0007F" w:rsidRDefault="0056052A" w:rsidP="0056052A">
      <w:pPr>
        <w:pStyle w:val="PlainText"/>
        <w:rPr>
          <w:rFonts w:ascii="Arial" w:hAnsi="Arial" w:cs="Arial"/>
          <w:b/>
        </w:rPr>
      </w:pPr>
      <w:r w:rsidRPr="00A0007F">
        <w:rPr>
          <w:rFonts w:ascii="Arial" w:hAnsi="Arial" w:cs="Arial"/>
          <w:b/>
        </w:rPr>
        <w:t xml:space="preserve">1.4.4 Request for Information Services </w:t>
      </w:r>
    </w:p>
    <w:p w:rsidR="0056052A" w:rsidRPr="00A0007F" w:rsidRDefault="0056052A" w:rsidP="0056052A">
      <w:pPr>
        <w:pStyle w:val="PlainText"/>
        <w:ind w:left="720"/>
        <w:rPr>
          <w:rFonts w:ascii="Arial" w:hAnsi="Arial" w:cs="Arial"/>
          <w:b/>
        </w:rPr>
      </w:pPr>
    </w:p>
    <w:p w:rsidR="000F1B8A" w:rsidRDefault="0056052A" w:rsidP="004E0286">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is routinely called upon to provide property</w:t>
      </w:r>
      <w:r>
        <w:rPr>
          <w:rFonts w:ascii="Arial" w:hAnsi="Arial" w:cs="Arial"/>
        </w:rPr>
        <w:t xml:space="preserve"> information to landowners and </w:t>
      </w:r>
      <w:r w:rsidRPr="00BE1B50">
        <w:rPr>
          <w:rFonts w:ascii="Arial" w:hAnsi="Arial" w:cs="Arial"/>
        </w:rPr>
        <w:t>other stakeholders. These range from informal telep</w:t>
      </w:r>
      <w:r>
        <w:rPr>
          <w:rFonts w:ascii="Arial" w:hAnsi="Arial" w:cs="Arial"/>
        </w:rPr>
        <w:t>hone inquiries seeking general i</w:t>
      </w:r>
      <w:r w:rsidRPr="00BE1B50">
        <w:rPr>
          <w:rFonts w:ascii="Arial" w:hAnsi="Arial" w:cs="Arial"/>
        </w:rPr>
        <w:t>nformation about an individual's property to specific requests for infor</w:t>
      </w:r>
      <w:r>
        <w:rPr>
          <w:rFonts w:ascii="Arial" w:hAnsi="Arial" w:cs="Arial"/>
        </w:rPr>
        <w:t xml:space="preserve">mation as part of </w:t>
      </w:r>
      <w:r w:rsidRPr="00BE1B50">
        <w:rPr>
          <w:rFonts w:ascii="Arial" w:hAnsi="Arial" w:cs="Arial"/>
        </w:rPr>
        <w:t>the purchase or sale of property. This information shar</w:t>
      </w:r>
      <w:r>
        <w:rPr>
          <w:rFonts w:ascii="Arial" w:hAnsi="Arial" w:cs="Arial"/>
        </w:rPr>
        <w:t xml:space="preserve">ing process contributes to the </w:t>
      </w:r>
      <w:r w:rsidRPr="00BE1B50">
        <w:rPr>
          <w:rFonts w:ascii="Arial" w:hAnsi="Arial" w:cs="Arial"/>
        </w:rPr>
        <w:t>Authority's proactive approach to land use planning a</w:t>
      </w:r>
      <w:r>
        <w:rPr>
          <w:rFonts w:ascii="Arial" w:hAnsi="Arial" w:cs="Arial"/>
        </w:rPr>
        <w:t>nd resource management for the w</w:t>
      </w:r>
      <w:r w:rsidRPr="00BE1B50">
        <w:rPr>
          <w:rFonts w:ascii="Arial" w:hAnsi="Arial" w:cs="Arial"/>
        </w:rPr>
        <w:t>atershed. T</w:t>
      </w:r>
      <w:r>
        <w:rPr>
          <w:rFonts w:ascii="Arial" w:hAnsi="Arial" w:cs="Arial"/>
        </w:rPr>
        <w:t>h</w:t>
      </w:r>
      <w:r w:rsidRPr="00BE1B50">
        <w:rPr>
          <w:rFonts w:ascii="Arial" w:hAnsi="Arial" w:cs="Arial"/>
        </w:rPr>
        <w:t xml:space="preserve">e </w:t>
      </w:r>
      <w:r>
        <w:rPr>
          <w:rFonts w:ascii="Arial" w:hAnsi="Arial" w:cs="Arial"/>
        </w:rPr>
        <w:t>LTVCA</w:t>
      </w:r>
      <w:r w:rsidRPr="00BE1B50">
        <w:rPr>
          <w:rFonts w:ascii="Arial" w:hAnsi="Arial" w:cs="Arial"/>
        </w:rPr>
        <w:t xml:space="preserve"> considers its request for information service</w:t>
      </w:r>
      <w:r>
        <w:rPr>
          <w:rFonts w:ascii="Arial" w:hAnsi="Arial" w:cs="Arial"/>
        </w:rPr>
        <w:t xml:space="preserve"> as an opportunity to </w:t>
      </w:r>
      <w:r w:rsidRPr="00BE1B50">
        <w:rPr>
          <w:rFonts w:ascii="Arial" w:hAnsi="Arial" w:cs="Arial"/>
        </w:rPr>
        <w:t>provide valuable information and to educate stakeholder</w:t>
      </w:r>
      <w:r>
        <w:rPr>
          <w:rFonts w:ascii="Arial" w:hAnsi="Arial" w:cs="Arial"/>
        </w:rPr>
        <w:t>s about Natural Hazard Policies and Authority Regulation impacts</w:t>
      </w:r>
      <w:r w:rsidRPr="00BE1B50">
        <w:rPr>
          <w:rFonts w:ascii="Arial" w:hAnsi="Arial" w:cs="Arial"/>
        </w:rPr>
        <w:t xml:space="preserve"> on the subject property. It also</w:t>
      </w:r>
      <w:r>
        <w:rPr>
          <w:rFonts w:ascii="Arial" w:hAnsi="Arial" w:cs="Arial"/>
        </w:rPr>
        <w:t xml:space="preserve"> provides an indication of the </w:t>
      </w:r>
      <w:r w:rsidRPr="00BE1B50">
        <w:rPr>
          <w:rFonts w:ascii="Arial" w:hAnsi="Arial" w:cs="Arial"/>
        </w:rPr>
        <w:t>potential limitations on development to a landowner or prospective home-buyer.</w:t>
      </w:r>
    </w:p>
    <w:p w:rsidR="000F1B8A" w:rsidRDefault="000F1B8A" w:rsidP="004E0286">
      <w:pPr>
        <w:pStyle w:val="PlainText"/>
        <w:rPr>
          <w:rFonts w:ascii="Arial" w:hAnsi="Arial" w:cs="Arial"/>
        </w:rPr>
      </w:pPr>
    </w:p>
    <w:p w:rsidR="0056052A" w:rsidRPr="00BE1B50" w:rsidRDefault="000F1B8A" w:rsidP="004E0286">
      <w:pPr>
        <w:pStyle w:val="PlainText"/>
        <w:rPr>
          <w:rFonts w:ascii="Arial" w:hAnsi="Arial" w:cs="Arial"/>
        </w:rPr>
      </w:pPr>
      <w:r>
        <w:rPr>
          <w:rFonts w:ascii="Arial" w:hAnsi="Arial" w:cs="Arial"/>
        </w:rPr>
        <w:t xml:space="preserve">It must be understood that as policies change so too will the impacts of the Authority’s regulations, change on parcels already commented on in the past. Landowners must understand that policies and ongoing natural hazard processes may change the potential for development as time progresses. </w:t>
      </w:r>
      <w:r w:rsidR="0056052A" w:rsidRPr="00BE1B50">
        <w:rPr>
          <w:rFonts w:ascii="Arial" w:hAnsi="Arial" w:cs="Arial"/>
        </w:rPr>
        <w:t xml:space="preserve"> </w:t>
      </w:r>
    </w:p>
    <w:p w:rsidR="0056052A" w:rsidRPr="00BE1B50" w:rsidRDefault="0056052A" w:rsidP="0056052A">
      <w:pPr>
        <w:pStyle w:val="PlainText"/>
        <w:ind w:left="720"/>
        <w:rPr>
          <w:rFonts w:ascii="Arial" w:hAnsi="Arial" w:cs="Arial"/>
        </w:rPr>
      </w:pPr>
    </w:p>
    <w:p w:rsidR="00EE7DF5" w:rsidRDefault="00EE7DF5" w:rsidP="004E0286">
      <w:pPr>
        <w:pStyle w:val="PlainText"/>
        <w:rPr>
          <w:rFonts w:ascii="Arial" w:hAnsi="Arial" w:cs="Arial"/>
          <w:b/>
        </w:rPr>
      </w:pPr>
    </w:p>
    <w:p w:rsidR="00EE7DF5" w:rsidRDefault="00EE7DF5" w:rsidP="004E0286">
      <w:pPr>
        <w:pStyle w:val="PlainText"/>
        <w:rPr>
          <w:rFonts w:ascii="Arial" w:hAnsi="Arial" w:cs="Arial"/>
          <w:b/>
        </w:rPr>
      </w:pPr>
    </w:p>
    <w:p w:rsidR="004E0286" w:rsidRPr="00C433AF" w:rsidRDefault="00A85768" w:rsidP="004E0286">
      <w:pPr>
        <w:pStyle w:val="PlainText"/>
        <w:rPr>
          <w:rFonts w:ascii="Arial" w:hAnsi="Arial" w:cs="Arial"/>
          <w:b/>
        </w:rPr>
      </w:pPr>
      <w:r>
        <w:rPr>
          <w:rFonts w:ascii="Arial" w:hAnsi="Arial" w:cs="Arial"/>
          <w:b/>
        </w:rPr>
        <w:lastRenderedPageBreak/>
        <w:t>1.4.5</w:t>
      </w:r>
      <w:r w:rsidR="004E0286" w:rsidRPr="00C433AF">
        <w:rPr>
          <w:rFonts w:ascii="Arial" w:hAnsi="Arial" w:cs="Arial"/>
          <w:b/>
        </w:rPr>
        <w:t xml:space="preserve"> Fees </w:t>
      </w:r>
    </w:p>
    <w:p w:rsidR="004E0286" w:rsidRDefault="004E0286" w:rsidP="004E0286">
      <w:pPr>
        <w:pStyle w:val="PlainText"/>
        <w:rPr>
          <w:rFonts w:ascii="Arial" w:hAnsi="Arial" w:cs="Arial"/>
        </w:rPr>
      </w:pPr>
    </w:p>
    <w:p w:rsidR="004E0286" w:rsidRPr="00BE1B50" w:rsidRDefault="004E0286" w:rsidP="004E0286">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charges fees for its Regula</w:t>
      </w:r>
      <w:r>
        <w:rPr>
          <w:rFonts w:ascii="Arial" w:hAnsi="Arial" w:cs="Arial"/>
        </w:rPr>
        <w:t xml:space="preserve">tion and Planning </w:t>
      </w:r>
      <w:r w:rsidRPr="00BE1B50">
        <w:rPr>
          <w:rFonts w:ascii="Arial" w:hAnsi="Arial" w:cs="Arial"/>
        </w:rPr>
        <w:t xml:space="preserve">Services. The fees are established on a </w:t>
      </w:r>
      <w:r w:rsidRPr="00F10F88">
        <w:rPr>
          <w:rFonts w:ascii="Arial" w:hAnsi="Arial" w:cs="Arial"/>
        </w:rPr>
        <w:t>cost recovery</w:t>
      </w:r>
      <w:r w:rsidRPr="00BE1B50">
        <w:rPr>
          <w:rFonts w:ascii="Arial" w:hAnsi="Arial" w:cs="Arial"/>
        </w:rPr>
        <w:t xml:space="preserve"> basi</w:t>
      </w:r>
      <w:r>
        <w:rPr>
          <w:rFonts w:ascii="Arial" w:hAnsi="Arial" w:cs="Arial"/>
        </w:rPr>
        <w:t xml:space="preserve">s, and the benefit received by the applicant from </w:t>
      </w:r>
      <w:r w:rsidRPr="00BE1B50">
        <w:rPr>
          <w:rFonts w:ascii="Arial" w:hAnsi="Arial" w:cs="Arial"/>
        </w:rPr>
        <w:t>specific types of services. The abilit</w:t>
      </w:r>
      <w:r>
        <w:rPr>
          <w:rFonts w:ascii="Arial" w:hAnsi="Arial" w:cs="Arial"/>
        </w:rPr>
        <w:t xml:space="preserve">y to charge fees is set out in </w:t>
      </w:r>
      <w:r w:rsidRPr="00BE1B50">
        <w:rPr>
          <w:rFonts w:ascii="Arial" w:hAnsi="Arial" w:cs="Arial"/>
        </w:rPr>
        <w:t>Section 21 (m.1) of the Conservation Authorities Act an</w:t>
      </w:r>
      <w:r>
        <w:rPr>
          <w:rFonts w:ascii="Arial" w:hAnsi="Arial" w:cs="Arial"/>
        </w:rPr>
        <w:t xml:space="preserve">d the fees are administered in </w:t>
      </w:r>
      <w:r w:rsidRPr="00BE1B50">
        <w:rPr>
          <w:rFonts w:ascii="Arial" w:hAnsi="Arial" w:cs="Arial"/>
        </w:rPr>
        <w:t>accordance with the MNR</w:t>
      </w:r>
      <w:r w:rsidR="00A869AB">
        <w:rPr>
          <w:rFonts w:ascii="Arial" w:hAnsi="Arial" w:cs="Arial"/>
        </w:rPr>
        <w:t>F</w:t>
      </w:r>
      <w:r w:rsidRPr="00BE1B50">
        <w:rPr>
          <w:rFonts w:ascii="Arial" w:hAnsi="Arial" w:cs="Arial"/>
        </w:rPr>
        <w:t xml:space="preserve"> Policies and Procedures fo</w:t>
      </w:r>
      <w:r>
        <w:rPr>
          <w:rFonts w:ascii="Arial" w:hAnsi="Arial" w:cs="Arial"/>
        </w:rPr>
        <w:t xml:space="preserve">r the Charging of Conservation </w:t>
      </w:r>
      <w:r w:rsidR="00A74455">
        <w:rPr>
          <w:rFonts w:ascii="Arial" w:hAnsi="Arial" w:cs="Arial"/>
        </w:rPr>
        <w:t>Authority Fees (MNR, June 2011</w:t>
      </w:r>
      <w:r w:rsidRPr="00BE1B50">
        <w:rPr>
          <w:rFonts w:ascii="Arial" w:hAnsi="Arial" w:cs="Arial"/>
        </w:rPr>
        <w:t xml:space="preserve">). </w:t>
      </w:r>
    </w:p>
    <w:p w:rsidR="004E0286" w:rsidRPr="00BE1B50" w:rsidRDefault="004E0286" w:rsidP="004E0286">
      <w:pPr>
        <w:pStyle w:val="PlainText"/>
        <w:rPr>
          <w:rFonts w:ascii="Arial" w:hAnsi="Arial" w:cs="Arial"/>
        </w:rPr>
      </w:pPr>
    </w:p>
    <w:p w:rsidR="004E0286" w:rsidRPr="00BE1B50" w:rsidRDefault="004E0286" w:rsidP="004E0286">
      <w:pPr>
        <w:pStyle w:val="PlainText"/>
        <w:rPr>
          <w:rFonts w:ascii="Arial" w:hAnsi="Arial" w:cs="Arial"/>
        </w:rPr>
      </w:pPr>
      <w:r w:rsidRPr="00BE1B50">
        <w:rPr>
          <w:rFonts w:ascii="Arial" w:hAnsi="Arial" w:cs="Arial"/>
        </w:rPr>
        <w:t xml:space="preserve">Within the Regulation and Planning Department, the </w:t>
      </w:r>
      <w:r>
        <w:rPr>
          <w:rFonts w:ascii="Arial" w:hAnsi="Arial" w:cs="Arial"/>
        </w:rPr>
        <w:t xml:space="preserve">LTVCA </w:t>
      </w:r>
      <w:r w:rsidRPr="00BE1B50">
        <w:rPr>
          <w:rFonts w:ascii="Arial" w:hAnsi="Arial" w:cs="Arial"/>
        </w:rPr>
        <w:t xml:space="preserve">charges fees for the following three areas of service: </w:t>
      </w:r>
    </w:p>
    <w:p w:rsidR="004E0286" w:rsidRPr="00BE1B50" w:rsidRDefault="004E0286" w:rsidP="004E0286">
      <w:pPr>
        <w:pStyle w:val="PlainText"/>
        <w:rPr>
          <w:rFonts w:ascii="Arial" w:hAnsi="Arial" w:cs="Arial"/>
        </w:rPr>
      </w:pPr>
    </w:p>
    <w:p w:rsidR="004E0286" w:rsidRPr="00BE1B50" w:rsidRDefault="004E0286" w:rsidP="004E0286">
      <w:pPr>
        <w:pStyle w:val="PlainText"/>
        <w:ind w:left="720"/>
        <w:rPr>
          <w:rFonts w:ascii="Arial" w:hAnsi="Arial" w:cs="Arial"/>
        </w:rPr>
      </w:pPr>
      <w:r w:rsidRPr="00BE1B50">
        <w:rPr>
          <w:rFonts w:ascii="Arial" w:hAnsi="Arial" w:cs="Arial"/>
        </w:rPr>
        <w:t xml:space="preserve">1. Section 28 Review </w:t>
      </w:r>
      <w:r w:rsidR="00883C65">
        <w:rPr>
          <w:rFonts w:ascii="Arial" w:hAnsi="Arial" w:cs="Arial"/>
        </w:rPr>
        <w:t xml:space="preserve">&amp; Approval </w:t>
      </w:r>
    </w:p>
    <w:p w:rsidR="004E0286" w:rsidRDefault="004E0286" w:rsidP="004E0286">
      <w:pPr>
        <w:pStyle w:val="PlainText"/>
        <w:ind w:left="720"/>
        <w:rPr>
          <w:rFonts w:ascii="Arial" w:hAnsi="Arial" w:cs="Arial"/>
        </w:rPr>
      </w:pPr>
      <w:r>
        <w:rPr>
          <w:rFonts w:ascii="Arial" w:hAnsi="Arial" w:cs="Arial"/>
        </w:rPr>
        <w:t>2</w:t>
      </w:r>
      <w:r w:rsidRPr="00BE1B50">
        <w:rPr>
          <w:rFonts w:ascii="Arial" w:hAnsi="Arial" w:cs="Arial"/>
        </w:rPr>
        <w:t xml:space="preserve">. </w:t>
      </w:r>
      <w:r>
        <w:rPr>
          <w:rFonts w:ascii="Arial" w:hAnsi="Arial" w:cs="Arial"/>
        </w:rPr>
        <w:t xml:space="preserve">Legal and Realtor </w:t>
      </w:r>
      <w:r w:rsidRPr="00BE1B50">
        <w:rPr>
          <w:rFonts w:ascii="Arial" w:hAnsi="Arial" w:cs="Arial"/>
        </w:rPr>
        <w:t xml:space="preserve">Inquiries </w:t>
      </w:r>
    </w:p>
    <w:p w:rsidR="004E0286" w:rsidRDefault="004E0286" w:rsidP="004E0286">
      <w:pPr>
        <w:pStyle w:val="PlainText"/>
        <w:ind w:left="720"/>
        <w:rPr>
          <w:rFonts w:ascii="Arial" w:hAnsi="Arial" w:cs="Arial"/>
        </w:rPr>
      </w:pPr>
      <w:r>
        <w:rPr>
          <w:rFonts w:ascii="Arial" w:hAnsi="Arial" w:cs="Arial"/>
        </w:rPr>
        <w:t>3. Consultant Inquiries</w:t>
      </w:r>
    </w:p>
    <w:p w:rsidR="004E0286" w:rsidRPr="000379F1" w:rsidRDefault="004E0286" w:rsidP="004E0286">
      <w:pPr>
        <w:pStyle w:val="PlainText"/>
        <w:ind w:left="720"/>
        <w:rPr>
          <w:rFonts w:ascii="Arial" w:hAnsi="Arial" w:cs="Arial"/>
          <w:b/>
        </w:rPr>
      </w:pPr>
    </w:p>
    <w:p w:rsidR="004E0286" w:rsidRPr="0013043B" w:rsidRDefault="00A85768" w:rsidP="004E0286">
      <w:pPr>
        <w:pStyle w:val="PlainText"/>
        <w:rPr>
          <w:rFonts w:ascii="Arial" w:hAnsi="Arial" w:cs="Arial"/>
          <w:b/>
          <w:i/>
        </w:rPr>
      </w:pPr>
      <w:r w:rsidRPr="0013043B">
        <w:rPr>
          <w:rFonts w:ascii="Arial" w:hAnsi="Arial" w:cs="Arial"/>
          <w:b/>
          <w:i/>
        </w:rPr>
        <w:t>1.4.5</w:t>
      </w:r>
      <w:r w:rsidR="002E210E" w:rsidRPr="0013043B">
        <w:rPr>
          <w:rFonts w:ascii="Arial" w:hAnsi="Arial" w:cs="Arial"/>
          <w:b/>
          <w:i/>
        </w:rPr>
        <w:t xml:space="preserve">.1 </w:t>
      </w:r>
      <w:r w:rsidR="004E0286" w:rsidRPr="0013043B">
        <w:rPr>
          <w:rFonts w:ascii="Arial" w:hAnsi="Arial" w:cs="Arial"/>
          <w:b/>
          <w:i/>
        </w:rPr>
        <w:t>Levy Services to Municipalities</w:t>
      </w:r>
      <w:r w:rsidR="004E0286" w:rsidRPr="0013043B">
        <w:rPr>
          <w:rFonts w:ascii="Arial" w:hAnsi="Arial" w:cs="Arial"/>
          <w:b/>
          <w:i/>
          <w:u w:val="single"/>
        </w:rPr>
        <w:t xml:space="preserve"> </w:t>
      </w:r>
    </w:p>
    <w:p w:rsidR="004E0286" w:rsidRPr="00DA78EB" w:rsidRDefault="004E0286" w:rsidP="004E0286">
      <w:pPr>
        <w:pStyle w:val="PlainText"/>
        <w:rPr>
          <w:rFonts w:ascii="Arial" w:hAnsi="Arial" w:cs="Arial"/>
        </w:rPr>
      </w:pPr>
    </w:p>
    <w:p w:rsidR="004E0286" w:rsidRPr="00DA78EB" w:rsidRDefault="004E0286" w:rsidP="004E0286">
      <w:pPr>
        <w:pStyle w:val="PlainText"/>
        <w:rPr>
          <w:rFonts w:ascii="Arial" w:hAnsi="Arial" w:cs="Arial"/>
        </w:rPr>
      </w:pPr>
      <w:r w:rsidRPr="00DA78EB">
        <w:rPr>
          <w:rFonts w:ascii="Arial" w:hAnsi="Arial" w:cs="Arial"/>
        </w:rPr>
        <w:t xml:space="preserve">The LTVCA provides the following services to municipalities as a levy service (no application fee required): </w:t>
      </w:r>
    </w:p>
    <w:p w:rsidR="004E0286" w:rsidRPr="00DA78EB" w:rsidRDefault="004E0286" w:rsidP="004E0286">
      <w:pPr>
        <w:pStyle w:val="PlainText"/>
        <w:rPr>
          <w:rFonts w:ascii="Arial" w:hAnsi="Arial" w:cs="Arial"/>
        </w:rPr>
      </w:pPr>
    </w:p>
    <w:p w:rsidR="004E0286" w:rsidRPr="00DA78EB" w:rsidRDefault="004E0286" w:rsidP="004E0286">
      <w:pPr>
        <w:pStyle w:val="PlainText"/>
        <w:rPr>
          <w:rFonts w:ascii="Arial" w:hAnsi="Arial" w:cs="Arial"/>
        </w:rPr>
      </w:pPr>
      <w:r w:rsidRPr="00DA78EB">
        <w:rPr>
          <w:rFonts w:ascii="Arial" w:hAnsi="Arial" w:cs="Arial"/>
        </w:rPr>
        <w:t xml:space="preserve">1. Input on and review of comprehensive Official Plans and Zoning By-Laws; </w:t>
      </w:r>
    </w:p>
    <w:p w:rsidR="004E0286" w:rsidRPr="00DA78EB" w:rsidRDefault="004E0286" w:rsidP="004E0286">
      <w:pPr>
        <w:pStyle w:val="PlainText"/>
        <w:rPr>
          <w:rFonts w:ascii="Arial" w:hAnsi="Arial" w:cs="Arial"/>
        </w:rPr>
      </w:pPr>
      <w:r w:rsidRPr="00DA78EB">
        <w:rPr>
          <w:rFonts w:ascii="Arial" w:hAnsi="Arial" w:cs="Arial"/>
        </w:rPr>
        <w:t xml:space="preserve">2. Maintenance of mapping and data resources; </w:t>
      </w:r>
    </w:p>
    <w:p w:rsidR="004E0286" w:rsidRPr="00DA78EB" w:rsidRDefault="004E0286" w:rsidP="004E0286">
      <w:pPr>
        <w:pStyle w:val="PlainText"/>
        <w:rPr>
          <w:rFonts w:ascii="Arial" w:hAnsi="Arial" w:cs="Arial"/>
        </w:rPr>
      </w:pPr>
      <w:r w:rsidRPr="00DA78EB">
        <w:rPr>
          <w:rFonts w:ascii="Arial" w:hAnsi="Arial" w:cs="Arial"/>
        </w:rPr>
        <w:t>3. Expert witness supp</w:t>
      </w:r>
      <w:r w:rsidR="00A74455">
        <w:rPr>
          <w:rFonts w:ascii="Arial" w:hAnsi="Arial" w:cs="Arial"/>
        </w:rPr>
        <w:t>ort to municipalities for Ontario Municipal Board</w:t>
      </w:r>
      <w:r w:rsidRPr="00DA78EB">
        <w:rPr>
          <w:rFonts w:ascii="Arial" w:hAnsi="Arial" w:cs="Arial"/>
        </w:rPr>
        <w:t xml:space="preserve"> Hearings or other proceedings; </w:t>
      </w:r>
    </w:p>
    <w:p w:rsidR="004E0286" w:rsidRPr="00DA78EB" w:rsidRDefault="004E0286" w:rsidP="004E0286">
      <w:pPr>
        <w:pStyle w:val="PlainText"/>
        <w:rPr>
          <w:rFonts w:ascii="Arial" w:hAnsi="Arial" w:cs="Arial"/>
        </w:rPr>
      </w:pPr>
      <w:r w:rsidRPr="00DA78EB">
        <w:rPr>
          <w:rFonts w:ascii="Arial" w:hAnsi="Arial" w:cs="Arial"/>
        </w:rPr>
        <w:t>4. Review of municipally sponsored applications such as policy and technical amendments</w:t>
      </w:r>
      <w:r w:rsidR="00A74455">
        <w:rPr>
          <w:rFonts w:ascii="Arial" w:hAnsi="Arial" w:cs="Arial"/>
        </w:rPr>
        <w:t>/ studies</w:t>
      </w:r>
      <w:r w:rsidRPr="00DA78EB">
        <w:rPr>
          <w:rFonts w:ascii="Arial" w:hAnsi="Arial" w:cs="Arial"/>
        </w:rPr>
        <w:t xml:space="preserve">; </w:t>
      </w:r>
    </w:p>
    <w:p w:rsidR="004E0286" w:rsidRPr="00DA78EB" w:rsidRDefault="004E0286" w:rsidP="004E0286">
      <w:pPr>
        <w:pStyle w:val="PlainText"/>
        <w:rPr>
          <w:rFonts w:ascii="Arial" w:hAnsi="Arial" w:cs="Arial"/>
        </w:rPr>
      </w:pPr>
      <w:r w:rsidRPr="00DA78EB">
        <w:rPr>
          <w:rFonts w:ascii="Arial" w:hAnsi="Arial" w:cs="Arial"/>
        </w:rPr>
        <w:t xml:space="preserve">5. General inquiries and technical support to municipalities; </w:t>
      </w:r>
    </w:p>
    <w:p w:rsidR="004E0286" w:rsidRPr="00DA78EB" w:rsidRDefault="004E0286" w:rsidP="004E0286">
      <w:pPr>
        <w:pStyle w:val="PlainText"/>
        <w:rPr>
          <w:rFonts w:ascii="Arial" w:hAnsi="Arial" w:cs="Arial"/>
        </w:rPr>
      </w:pPr>
      <w:r w:rsidRPr="00DA78EB">
        <w:rPr>
          <w:rFonts w:ascii="Arial" w:hAnsi="Arial" w:cs="Arial"/>
        </w:rPr>
        <w:t xml:space="preserve">6. Development and maintenance of services and technology; </w:t>
      </w:r>
    </w:p>
    <w:p w:rsidR="004E0286" w:rsidRPr="00DA78EB" w:rsidRDefault="004E0286" w:rsidP="004E0286">
      <w:pPr>
        <w:pStyle w:val="PlainText"/>
        <w:rPr>
          <w:rFonts w:ascii="Arial" w:hAnsi="Arial" w:cs="Arial"/>
        </w:rPr>
      </w:pPr>
      <w:r w:rsidRPr="00DA78EB">
        <w:rPr>
          <w:rFonts w:ascii="Arial" w:hAnsi="Arial" w:cs="Arial"/>
        </w:rPr>
        <w:t xml:space="preserve">7. Policy development, </w:t>
      </w:r>
    </w:p>
    <w:p w:rsidR="004E0286" w:rsidRPr="00DA78EB" w:rsidRDefault="004E0286" w:rsidP="004E0286">
      <w:pPr>
        <w:pStyle w:val="PlainText"/>
        <w:rPr>
          <w:rFonts w:ascii="Arial" w:hAnsi="Arial" w:cs="Arial"/>
        </w:rPr>
      </w:pPr>
      <w:r w:rsidRPr="00DA78EB">
        <w:rPr>
          <w:rFonts w:ascii="Arial" w:hAnsi="Arial" w:cs="Arial"/>
        </w:rPr>
        <w:t xml:space="preserve">8. Identify a need for; </w:t>
      </w:r>
    </w:p>
    <w:p w:rsidR="004E0286" w:rsidRPr="00DA78EB" w:rsidRDefault="004E0286" w:rsidP="004E0286">
      <w:pPr>
        <w:pStyle w:val="PlainText"/>
        <w:numPr>
          <w:ilvl w:val="0"/>
          <w:numId w:val="12"/>
        </w:numPr>
        <w:rPr>
          <w:rFonts w:ascii="Arial" w:hAnsi="Arial" w:cs="Arial"/>
        </w:rPr>
      </w:pPr>
      <w:r w:rsidRPr="00DA78EB">
        <w:rPr>
          <w:rFonts w:ascii="Arial" w:hAnsi="Arial" w:cs="Arial"/>
        </w:rPr>
        <w:t xml:space="preserve">Storm Water Management Facilities and Studies; </w:t>
      </w:r>
    </w:p>
    <w:p w:rsidR="004E0286" w:rsidRPr="00DA78EB" w:rsidRDefault="004E0286" w:rsidP="004E0286">
      <w:pPr>
        <w:pStyle w:val="PlainText"/>
        <w:numPr>
          <w:ilvl w:val="0"/>
          <w:numId w:val="12"/>
        </w:numPr>
        <w:rPr>
          <w:rFonts w:ascii="Arial" w:hAnsi="Arial" w:cs="Arial"/>
        </w:rPr>
      </w:pPr>
      <w:r w:rsidRPr="00DA78EB">
        <w:rPr>
          <w:rFonts w:ascii="Arial" w:hAnsi="Arial" w:cs="Arial"/>
        </w:rPr>
        <w:t xml:space="preserve">Subwatershed Studies; </w:t>
      </w:r>
    </w:p>
    <w:p w:rsidR="004E0286" w:rsidRPr="00DA78EB" w:rsidRDefault="004E0286" w:rsidP="004E0286">
      <w:pPr>
        <w:pStyle w:val="PlainText"/>
        <w:numPr>
          <w:ilvl w:val="0"/>
          <w:numId w:val="12"/>
        </w:numPr>
        <w:rPr>
          <w:rFonts w:ascii="Arial" w:hAnsi="Arial" w:cs="Arial"/>
        </w:rPr>
      </w:pPr>
      <w:r w:rsidRPr="00DA78EB">
        <w:rPr>
          <w:rFonts w:ascii="Arial" w:hAnsi="Arial" w:cs="Arial"/>
        </w:rPr>
        <w:t xml:space="preserve">Comprehensive </w:t>
      </w:r>
      <w:r w:rsidRPr="00D6184C">
        <w:rPr>
          <w:rFonts w:ascii="Arial" w:hAnsi="Arial" w:cs="Arial"/>
          <w:i/>
        </w:rPr>
        <w:t>Environmental Impact Studies</w:t>
      </w:r>
      <w:r w:rsidRPr="00DA78EB">
        <w:rPr>
          <w:rFonts w:ascii="Arial" w:hAnsi="Arial" w:cs="Arial"/>
        </w:rPr>
        <w:t xml:space="preserve"> related to natural heritage features; </w:t>
      </w:r>
    </w:p>
    <w:p w:rsidR="004E0286" w:rsidRPr="00DA78EB" w:rsidRDefault="004E0286" w:rsidP="004E0286">
      <w:pPr>
        <w:pStyle w:val="PlainText"/>
        <w:numPr>
          <w:ilvl w:val="0"/>
          <w:numId w:val="12"/>
        </w:numPr>
        <w:rPr>
          <w:rFonts w:ascii="Arial" w:hAnsi="Arial" w:cs="Arial"/>
        </w:rPr>
      </w:pPr>
      <w:r w:rsidRPr="00DA78EB">
        <w:rPr>
          <w:rFonts w:ascii="Arial" w:hAnsi="Arial" w:cs="Arial"/>
        </w:rPr>
        <w:t xml:space="preserve">Studies to assess mitigation measures for applications that may be impacted by flooding or erosion hazards: and </w:t>
      </w:r>
    </w:p>
    <w:p w:rsidR="004E0286" w:rsidRPr="00DA78EB" w:rsidRDefault="004E0286" w:rsidP="004E0286">
      <w:pPr>
        <w:pStyle w:val="PlainText"/>
        <w:numPr>
          <w:ilvl w:val="0"/>
          <w:numId w:val="12"/>
        </w:numPr>
        <w:rPr>
          <w:rFonts w:ascii="Arial" w:hAnsi="Arial" w:cs="Arial"/>
        </w:rPr>
      </w:pPr>
      <w:r w:rsidRPr="00DA78EB">
        <w:rPr>
          <w:rFonts w:ascii="Arial" w:hAnsi="Arial" w:cs="Arial"/>
        </w:rPr>
        <w:t xml:space="preserve">Assist in the preparation of the terms of reference for any studies identified above. </w:t>
      </w:r>
    </w:p>
    <w:p w:rsidR="004E0286" w:rsidRPr="00927A56" w:rsidRDefault="004E0286" w:rsidP="004E0286">
      <w:pPr>
        <w:pStyle w:val="PlainText"/>
        <w:rPr>
          <w:rFonts w:ascii="Arial" w:hAnsi="Arial" w:cs="Arial"/>
        </w:rPr>
      </w:pPr>
      <w:r w:rsidRPr="00DA78EB">
        <w:rPr>
          <w:rFonts w:ascii="Arial" w:hAnsi="Arial" w:cs="Arial"/>
        </w:rPr>
        <w:t>9. Participate in pre-consultation meetings for potential planning application</w:t>
      </w:r>
      <w:r w:rsidR="005A0999">
        <w:rPr>
          <w:rFonts w:ascii="Arial" w:hAnsi="Arial" w:cs="Arial"/>
        </w:rPr>
        <w:t xml:space="preserve">s upon the </w:t>
      </w:r>
      <w:r w:rsidRPr="00DA78EB">
        <w:rPr>
          <w:rFonts w:ascii="Arial" w:hAnsi="Arial" w:cs="Arial"/>
        </w:rPr>
        <w:t>request of the Municipality.</w:t>
      </w:r>
      <w:r w:rsidRPr="00927A56">
        <w:rPr>
          <w:rFonts w:ascii="Arial" w:hAnsi="Arial" w:cs="Arial"/>
        </w:rPr>
        <w:t xml:space="preserve"> </w:t>
      </w:r>
    </w:p>
    <w:p w:rsidR="004E0286" w:rsidRPr="00BE1B50" w:rsidRDefault="004E0286" w:rsidP="004E0286">
      <w:pPr>
        <w:pStyle w:val="PlainText"/>
        <w:rPr>
          <w:rFonts w:ascii="Arial" w:hAnsi="Arial" w:cs="Arial"/>
        </w:rPr>
      </w:pPr>
    </w:p>
    <w:p w:rsidR="004E0286" w:rsidRPr="0013043B" w:rsidRDefault="00A85768" w:rsidP="004E0286">
      <w:pPr>
        <w:pStyle w:val="PlainText"/>
        <w:rPr>
          <w:rFonts w:ascii="Arial" w:hAnsi="Arial" w:cs="Arial"/>
          <w:b/>
          <w:i/>
        </w:rPr>
      </w:pPr>
      <w:r w:rsidRPr="0013043B">
        <w:rPr>
          <w:rFonts w:ascii="Arial" w:hAnsi="Arial" w:cs="Arial"/>
          <w:b/>
          <w:i/>
        </w:rPr>
        <w:t>1.4.5</w:t>
      </w:r>
      <w:r w:rsidR="004E0286" w:rsidRPr="0013043B">
        <w:rPr>
          <w:rFonts w:ascii="Arial" w:hAnsi="Arial" w:cs="Arial"/>
          <w:b/>
          <w:i/>
        </w:rPr>
        <w:t xml:space="preserve">.2 </w:t>
      </w:r>
      <w:r w:rsidR="00883C65" w:rsidRPr="0013043B">
        <w:rPr>
          <w:rFonts w:ascii="Arial" w:hAnsi="Arial" w:cs="Arial"/>
          <w:b/>
          <w:i/>
        </w:rPr>
        <w:t xml:space="preserve">Section 28 Review &amp; Approval </w:t>
      </w:r>
    </w:p>
    <w:p w:rsidR="004E0286" w:rsidRDefault="004E0286" w:rsidP="004E0286">
      <w:pPr>
        <w:pStyle w:val="PlainText"/>
        <w:rPr>
          <w:rFonts w:ascii="Arial" w:hAnsi="Arial" w:cs="Arial"/>
        </w:rPr>
      </w:pPr>
    </w:p>
    <w:p w:rsidR="004E0286" w:rsidRPr="00BE1B50" w:rsidRDefault="004E0286" w:rsidP="004E0286">
      <w:pPr>
        <w:pStyle w:val="PlainText"/>
        <w:rPr>
          <w:rFonts w:ascii="Arial" w:hAnsi="Arial" w:cs="Arial"/>
        </w:rPr>
      </w:pPr>
      <w:r w:rsidRPr="00BE1B50">
        <w:rPr>
          <w:rFonts w:ascii="Arial" w:hAnsi="Arial" w:cs="Arial"/>
        </w:rPr>
        <w:t xml:space="preserve">In accordance with the Conservation Authorities Act, the </w:t>
      </w:r>
      <w:r>
        <w:rPr>
          <w:rFonts w:ascii="Arial" w:hAnsi="Arial" w:cs="Arial"/>
        </w:rPr>
        <w:t xml:space="preserve">LTVCA regulates development </w:t>
      </w:r>
      <w:r w:rsidRPr="00BE1B50">
        <w:rPr>
          <w:rFonts w:ascii="Arial" w:hAnsi="Arial" w:cs="Arial"/>
        </w:rPr>
        <w:t xml:space="preserve">within its </w:t>
      </w:r>
      <w:r w:rsidRPr="007A3BE2">
        <w:rPr>
          <w:rFonts w:ascii="Arial" w:hAnsi="Arial" w:cs="Arial"/>
        </w:rPr>
        <w:t xml:space="preserve">Regulation Limit </w:t>
      </w:r>
      <w:r w:rsidRPr="00BE1B50">
        <w:rPr>
          <w:rFonts w:ascii="Arial" w:hAnsi="Arial" w:cs="Arial"/>
        </w:rPr>
        <w:t xml:space="preserve">as defined in </w:t>
      </w:r>
      <w:r>
        <w:rPr>
          <w:rFonts w:ascii="Arial" w:hAnsi="Arial" w:cs="Arial"/>
        </w:rPr>
        <w:t>the</w:t>
      </w:r>
      <w:r w:rsidRPr="00BE1B50">
        <w:rPr>
          <w:rFonts w:ascii="Arial" w:hAnsi="Arial" w:cs="Arial"/>
        </w:rPr>
        <w:t xml:space="preserve"> Development, </w:t>
      </w:r>
      <w:r>
        <w:rPr>
          <w:rFonts w:ascii="Arial" w:hAnsi="Arial" w:cs="Arial"/>
        </w:rPr>
        <w:t xml:space="preserve">Interference with Wetlands and </w:t>
      </w:r>
      <w:r w:rsidRPr="00BE1B50">
        <w:rPr>
          <w:rFonts w:ascii="Arial" w:hAnsi="Arial" w:cs="Arial"/>
        </w:rPr>
        <w:t>Alteration to Shoreline</w:t>
      </w:r>
      <w:r w:rsidR="00A74455">
        <w:rPr>
          <w:rFonts w:ascii="Arial" w:hAnsi="Arial" w:cs="Arial"/>
        </w:rPr>
        <w:t>s</w:t>
      </w:r>
      <w:r>
        <w:rPr>
          <w:rFonts w:ascii="Arial" w:hAnsi="Arial" w:cs="Arial"/>
        </w:rPr>
        <w:t xml:space="preserve"> and Watercourses</w:t>
      </w:r>
      <w:r w:rsidRPr="00BE1B50">
        <w:rPr>
          <w:rFonts w:ascii="Arial" w:hAnsi="Arial" w:cs="Arial"/>
        </w:rPr>
        <w:t xml:space="preserve"> Regulation. In reviewing applications and </w:t>
      </w:r>
      <w:r>
        <w:rPr>
          <w:rFonts w:ascii="Arial" w:hAnsi="Arial" w:cs="Arial"/>
        </w:rPr>
        <w:t xml:space="preserve">issuing permits within </w:t>
      </w:r>
      <w:r w:rsidRPr="00BE1B50">
        <w:rPr>
          <w:rFonts w:ascii="Arial" w:hAnsi="Arial" w:cs="Arial"/>
        </w:rPr>
        <w:t>the Regulation Limit, the Authority considers natural haza</w:t>
      </w:r>
      <w:r>
        <w:rPr>
          <w:rFonts w:ascii="Arial" w:hAnsi="Arial" w:cs="Arial"/>
        </w:rPr>
        <w:t xml:space="preserve">rd, and water </w:t>
      </w:r>
      <w:r w:rsidRPr="00BE1B50">
        <w:rPr>
          <w:rFonts w:ascii="Arial" w:hAnsi="Arial" w:cs="Arial"/>
        </w:rPr>
        <w:t xml:space="preserve">quantity and quality concerns. </w:t>
      </w:r>
      <w:r>
        <w:rPr>
          <w:rFonts w:ascii="Arial" w:hAnsi="Arial" w:cs="Arial"/>
        </w:rPr>
        <w:t xml:space="preserve">If Natural Heritage issues are noted, the proponent is referred on to the appropriate agency. </w:t>
      </w:r>
      <w:r w:rsidRPr="00BE1B50">
        <w:rPr>
          <w:rFonts w:ascii="Arial" w:hAnsi="Arial" w:cs="Arial"/>
        </w:rPr>
        <w:t>The Section 28 Revie</w:t>
      </w:r>
      <w:r>
        <w:rPr>
          <w:rFonts w:ascii="Arial" w:hAnsi="Arial" w:cs="Arial"/>
        </w:rPr>
        <w:t xml:space="preserve">w and Approval Fee Schedules are </w:t>
      </w:r>
      <w:r w:rsidR="00A74455">
        <w:rPr>
          <w:rFonts w:ascii="Arial" w:hAnsi="Arial" w:cs="Arial"/>
        </w:rPr>
        <w:t xml:space="preserve">provided in the Appendix </w:t>
      </w:r>
      <w:r w:rsidR="004D5D1A">
        <w:rPr>
          <w:rFonts w:ascii="Arial" w:hAnsi="Arial" w:cs="Arial"/>
        </w:rPr>
        <w:t xml:space="preserve">9.1.2 </w:t>
      </w:r>
      <w:r w:rsidR="00A74455">
        <w:rPr>
          <w:rFonts w:ascii="Arial" w:hAnsi="Arial" w:cs="Arial"/>
        </w:rPr>
        <w:t>of this</w:t>
      </w:r>
      <w:r w:rsidRPr="00BE1B50">
        <w:rPr>
          <w:rFonts w:ascii="Arial" w:hAnsi="Arial" w:cs="Arial"/>
        </w:rPr>
        <w:t xml:space="preserve"> </w:t>
      </w:r>
      <w:r w:rsidRPr="00D901AC">
        <w:rPr>
          <w:rFonts w:ascii="Arial" w:hAnsi="Arial" w:cs="Arial"/>
        </w:rPr>
        <w:t>manual. It is reviewed on a regular basis to ensure that the revenue generated is comparable to the operating costs to provide the service.</w:t>
      </w:r>
      <w:r w:rsidRPr="00BE1B50">
        <w:rPr>
          <w:rFonts w:ascii="Arial" w:hAnsi="Arial" w:cs="Arial"/>
        </w:rPr>
        <w:t xml:space="preserve"> </w:t>
      </w:r>
    </w:p>
    <w:p w:rsidR="004E0286" w:rsidRPr="00BE1B50" w:rsidRDefault="004E0286" w:rsidP="004E0286">
      <w:pPr>
        <w:pStyle w:val="PlainText"/>
        <w:rPr>
          <w:rFonts w:ascii="Arial" w:hAnsi="Arial" w:cs="Arial"/>
        </w:rPr>
      </w:pPr>
    </w:p>
    <w:p w:rsidR="004E0286" w:rsidRPr="0013043B" w:rsidRDefault="00A85768" w:rsidP="004E0286">
      <w:pPr>
        <w:pStyle w:val="PlainText"/>
        <w:rPr>
          <w:rFonts w:ascii="Arial" w:hAnsi="Arial" w:cs="Arial"/>
          <w:b/>
          <w:i/>
        </w:rPr>
      </w:pPr>
      <w:r w:rsidRPr="0013043B">
        <w:rPr>
          <w:rFonts w:ascii="Arial" w:hAnsi="Arial" w:cs="Arial"/>
          <w:b/>
          <w:i/>
        </w:rPr>
        <w:t>1.4.5</w:t>
      </w:r>
      <w:r w:rsidR="004E0286" w:rsidRPr="0013043B">
        <w:rPr>
          <w:rFonts w:ascii="Arial" w:hAnsi="Arial" w:cs="Arial"/>
          <w:b/>
          <w:i/>
        </w:rPr>
        <w:t xml:space="preserve">.3 Request for Information Fees </w:t>
      </w:r>
    </w:p>
    <w:p w:rsidR="004E0286" w:rsidRDefault="004E0286" w:rsidP="004E0286">
      <w:pPr>
        <w:pStyle w:val="PlainText"/>
        <w:rPr>
          <w:rFonts w:ascii="Arial" w:hAnsi="Arial" w:cs="Arial"/>
        </w:rPr>
      </w:pPr>
    </w:p>
    <w:p w:rsidR="004E0286" w:rsidRDefault="004E0286" w:rsidP="004E0286">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is routinely asked to provide property infor</w:t>
      </w:r>
      <w:r>
        <w:rPr>
          <w:rFonts w:ascii="Arial" w:hAnsi="Arial" w:cs="Arial"/>
        </w:rPr>
        <w:t xml:space="preserve">mation to landowners and other </w:t>
      </w:r>
      <w:r w:rsidRPr="00BE1B50">
        <w:rPr>
          <w:rFonts w:ascii="Arial" w:hAnsi="Arial" w:cs="Arial"/>
        </w:rPr>
        <w:t xml:space="preserve">stakeholders. Telephone requests for information </w:t>
      </w:r>
      <w:r>
        <w:rPr>
          <w:rFonts w:ascii="Arial" w:hAnsi="Arial" w:cs="Arial"/>
        </w:rPr>
        <w:t xml:space="preserve">are answered in a professional </w:t>
      </w:r>
      <w:r w:rsidRPr="00BE1B50">
        <w:rPr>
          <w:rFonts w:ascii="Arial" w:hAnsi="Arial" w:cs="Arial"/>
        </w:rPr>
        <w:t xml:space="preserve">manner at no cost. Requests for </w:t>
      </w:r>
      <w:r w:rsidRPr="00BE1B50">
        <w:rPr>
          <w:rFonts w:ascii="Arial" w:hAnsi="Arial" w:cs="Arial"/>
        </w:rPr>
        <w:lastRenderedPageBreak/>
        <w:t>written information</w:t>
      </w:r>
      <w:r>
        <w:rPr>
          <w:rFonts w:ascii="Arial" w:hAnsi="Arial" w:cs="Arial"/>
        </w:rPr>
        <w:t xml:space="preserve"> require more effort, are more </w:t>
      </w:r>
      <w:r w:rsidRPr="00BE1B50">
        <w:rPr>
          <w:rFonts w:ascii="Arial" w:hAnsi="Arial" w:cs="Arial"/>
        </w:rPr>
        <w:t>valuable to the recipient and therefore, require additio</w:t>
      </w:r>
      <w:r>
        <w:rPr>
          <w:rFonts w:ascii="Arial" w:hAnsi="Arial" w:cs="Arial"/>
        </w:rPr>
        <w:t xml:space="preserve">nal responsibility and care in </w:t>
      </w:r>
      <w:r w:rsidRPr="00BE1B50">
        <w:rPr>
          <w:rFonts w:ascii="Arial" w:hAnsi="Arial" w:cs="Arial"/>
        </w:rPr>
        <w:t>preparation. As a result, fees are charged for written in</w:t>
      </w:r>
      <w:r w:rsidR="00422ACD">
        <w:rPr>
          <w:rFonts w:ascii="Arial" w:hAnsi="Arial" w:cs="Arial"/>
        </w:rPr>
        <w:t xml:space="preserve">quiries and data requests. </w:t>
      </w:r>
      <w:r>
        <w:rPr>
          <w:rFonts w:ascii="Arial" w:hAnsi="Arial" w:cs="Arial"/>
        </w:rPr>
        <w:t xml:space="preserve">The </w:t>
      </w:r>
      <w:r w:rsidRPr="00BE1B50">
        <w:rPr>
          <w:rFonts w:ascii="Arial" w:hAnsi="Arial" w:cs="Arial"/>
        </w:rPr>
        <w:t>fee schedule is reviewed on a regular basis to ensure</w:t>
      </w:r>
      <w:r>
        <w:rPr>
          <w:rFonts w:ascii="Arial" w:hAnsi="Arial" w:cs="Arial"/>
        </w:rPr>
        <w:t xml:space="preserve"> that the revenue generated is </w:t>
      </w:r>
      <w:r w:rsidRPr="00BE1B50">
        <w:rPr>
          <w:rFonts w:ascii="Arial" w:hAnsi="Arial" w:cs="Arial"/>
        </w:rPr>
        <w:t>comparable to the operating costs to provide the service</w:t>
      </w:r>
      <w:r w:rsidR="004D5D1A">
        <w:rPr>
          <w:rFonts w:ascii="Arial" w:hAnsi="Arial" w:cs="Arial"/>
        </w:rPr>
        <w:t xml:space="preserve"> (See Appendix 9.1.2</w:t>
      </w:r>
      <w:r w:rsidR="00422ACD">
        <w:rPr>
          <w:rFonts w:ascii="Arial" w:hAnsi="Arial" w:cs="Arial"/>
        </w:rPr>
        <w:t>)</w:t>
      </w:r>
      <w:r w:rsidRPr="00BE1B50">
        <w:rPr>
          <w:rFonts w:ascii="Arial" w:hAnsi="Arial" w:cs="Arial"/>
        </w:rPr>
        <w:t xml:space="preserve">. </w:t>
      </w:r>
    </w:p>
    <w:p w:rsidR="002F6400" w:rsidRDefault="002F6400" w:rsidP="004E0286">
      <w:pPr>
        <w:pStyle w:val="PlainText"/>
        <w:rPr>
          <w:rFonts w:ascii="Arial" w:hAnsi="Arial" w:cs="Arial"/>
        </w:rPr>
      </w:pPr>
    </w:p>
    <w:p w:rsidR="00E03B5A" w:rsidRPr="0013043B" w:rsidRDefault="00A85768" w:rsidP="004E0286">
      <w:pPr>
        <w:pStyle w:val="PlainText"/>
        <w:rPr>
          <w:rFonts w:ascii="Arial" w:hAnsi="Arial" w:cs="Arial"/>
          <w:b/>
          <w:i/>
        </w:rPr>
      </w:pPr>
      <w:r w:rsidRPr="0013043B">
        <w:rPr>
          <w:rFonts w:ascii="Arial" w:hAnsi="Arial" w:cs="Arial"/>
          <w:b/>
          <w:i/>
        </w:rPr>
        <w:t>1.4.5</w:t>
      </w:r>
      <w:r w:rsidR="00E03B5A" w:rsidRPr="0013043B">
        <w:rPr>
          <w:rFonts w:ascii="Arial" w:hAnsi="Arial" w:cs="Arial"/>
          <w:b/>
          <w:i/>
        </w:rPr>
        <w:t xml:space="preserve">.4 Pre-consultation </w:t>
      </w:r>
    </w:p>
    <w:p w:rsidR="00E03B5A" w:rsidRDefault="00E03B5A" w:rsidP="00E03B5A">
      <w:pPr>
        <w:pStyle w:val="PlainText"/>
        <w:rPr>
          <w:rFonts w:ascii="Arial" w:hAnsi="Arial" w:cs="Arial"/>
        </w:rPr>
      </w:pPr>
    </w:p>
    <w:p w:rsidR="00E03B5A" w:rsidRPr="00BE1B50" w:rsidRDefault="00E03B5A" w:rsidP="00E03B5A">
      <w:pPr>
        <w:pStyle w:val="PlainText"/>
        <w:rPr>
          <w:rFonts w:ascii="Arial" w:hAnsi="Arial" w:cs="Arial"/>
        </w:rPr>
      </w:pPr>
      <w:r>
        <w:rPr>
          <w:rFonts w:ascii="Arial" w:hAnsi="Arial" w:cs="Arial"/>
        </w:rPr>
        <w:t xml:space="preserve">Prior to submitting </w:t>
      </w:r>
      <w:r w:rsidRPr="00BE1B50">
        <w:rPr>
          <w:rFonts w:ascii="Arial" w:hAnsi="Arial" w:cs="Arial"/>
        </w:rPr>
        <w:t>development applications and</w:t>
      </w:r>
      <w:r>
        <w:rPr>
          <w:rFonts w:ascii="Arial" w:hAnsi="Arial" w:cs="Arial"/>
        </w:rPr>
        <w:t>/ or</w:t>
      </w:r>
      <w:r w:rsidRPr="00BE1B50">
        <w:rPr>
          <w:rFonts w:ascii="Arial" w:hAnsi="Arial" w:cs="Arial"/>
        </w:rPr>
        <w:t xml:space="preserve"> pro</w:t>
      </w:r>
      <w:r>
        <w:rPr>
          <w:rFonts w:ascii="Arial" w:hAnsi="Arial" w:cs="Arial"/>
        </w:rPr>
        <w:t xml:space="preserve">posals, applicants should meet </w:t>
      </w:r>
      <w:r w:rsidRPr="00BE1B50">
        <w:rPr>
          <w:rFonts w:ascii="Arial" w:hAnsi="Arial" w:cs="Arial"/>
        </w:rPr>
        <w:t>with Authority Staff so that any issues and concerns can</w:t>
      </w:r>
      <w:r>
        <w:rPr>
          <w:rFonts w:ascii="Arial" w:hAnsi="Arial" w:cs="Arial"/>
        </w:rPr>
        <w:t xml:space="preserve"> be identified early on in the </w:t>
      </w:r>
      <w:r w:rsidRPr="00BE1B50">
        <w:rPr>
          <w:rFonts w:ascii="Arial" w:hAnsi="Arial" w:cs="Arial"/>
        </w:rPr>
        <w:t>planning process. At such time, Staff can advise appl</w:t>
      </w:r>
      <w:r>
        <w:rPr>
          <w:rFonts w:ascii="Arial" w:hAnsi="Arial" w:cs="Arial"/>
        </w:rPr>
        <w:t xml:space="preserve">icants of the position of the </w:t>
      </w:r>
      <w:r w:rsidRPr="00BE1B50">
        <w:rPr>
          <w:rFonts w:ascii="Arial" w:hAnsi="Arial" w:cs="Arial"/>
        </w:rPr>
        <w:t>Authority with respect to the proposed development. Th</w:t>
      </w:r>
      <w:r>
        <w:rPr>
          <w:rFonts w:ascii="Arial" w:hAnsi="Arial" w:cs="Arial"/>
        </w:rPr>
        <w:t xml:space="preserve">ere may be site conditions and </w:t>
      </w:r>
      <w:r w:rsidRPr="00BE1B50">
        <w:rPr>
          <w:rFonts w:ascii="Arial" w:hAnsi="Arial" w:cs="Arial"/>
        </w:rPr>
        <w:t xml:space="preserve">factors that simply will not allow any development to occur. </w:t>
      </w:r>
    </w:p>
    <w:p w:rsidR="00E03B5A" w:rsidRPr="00BE1B50" w:rsidRDefault="00E03B5A" w:rsidP="00E03B5A">
      <w:pPr>
        <w:pStyle w:val="PlainText"/>
        <w:rPr>
          <w:rFonts w:ascii="Arial" w:hAnsi="Arial" w:cs="Arial"/>
        </w:rPr>
      </w:pPr>
    </w:p>
    <w:p w:rsidR="00E03B5A" w:rsidRPr="00BE1B50" w:rsidRDefault="00E03B5A" w:rsidP="00E03B5A">
      <w:pPr>
        <w:pStyle w:val="PlainText"/>
        <w:rPr>
          <w:rFonts w:ascii="Arial" w:hAnsi="Arial" w:cs="Arial"/>
        </w:rPr>
      </w:pPr>
      <w:r w:rsidRPr="00BE1B50">
        <w:rPr>
          <w:rFonts w:ascii="Arial" w:hAnsi="Arial" w:cs="Arial"/>
        </w:rPr>
        <w:t xml:space="preserve">Through the pre-consultation process staff can also advise on: </w:t>
      </w:r>
    </w:p>
    <w:p w:rsidR="00E03B5A" w:rsidRPr="00BE1B50" w:rsidRDefault="00E03B5A" w:rsidP="00E03B5A">
      <w:pPr>
        <w:pStyle w:val="PlainText"/>
        <w:rPr>
          <w:rFonts w:ascii="Arial" w:hAnsi="Arial" w:cs="Arial"/>
        </w:rPr>
      </w:pPr>
    </w:p>
    <w:p w:rsidR="00E03B5A" w:rsidRDefault="00E03B5A" w:rsidP="00E03B5A">
      <w:pPr>
        <w:pStyle w:val="PlainText"/>
        <w:numPr>
          <w:ilvl w:val="0"/>
          <w:numId w:val="18"/>
        </w:numPr>
        <w:rPr>
          <w:rFonts w:ascii="Arial" w:hAnsi="Arial" w:cs="Arial"/>
        </w:rPr>
      </w:pPr>
      <w:r w:rsidRPr="00BE1B50">
        <w:rPr>
          <w:rFonts w:ascii="Arial" w:hAnsi="Arial" w:cs="Arial"/>
        </w:rPr>
        <w:t xml:space="preserve">the need for technical studies and supporting information that may be required for </w:t>
      </w:r>
      <w:r w:rsidRPr="00896E8D">
        <w:rPr>
          <w:rFonts w:ascii="Arial" w:hAnsi="Arial" w:cs="Arial"/>
        </w:rPr>
        <w:t xml:space="preserve">the review process; and </w:t>
      </w:r>
    </w:p>
    <w:p w:rsidR="00E03B5A" w:rsidRPr="00896E8D" w:rsidRDefault="00E03B5A" w:rsidP="00E03B5A">
      <w:pPr>
        <w:pStyle w:val="PlainText"/>
        <w:numPr>
          <w:ilvl w:val="0"/>
          <w:numId w:val="18"/>
        </w:numPr>
        <w:rPr>
          <w:rFonts w:ascii="Arial" w:hAnsi="Arial" w:cs="Arial"/>
        </w:rPr>
      </w:pPr>
      <w:r w:rsidRPr="00896E8D">
        <w:rPr>
          <w:rFonts w:ascii="Arial" w:hAnsi="Arial" w:cs="Arial"/>
        </w:rPr>
        <w:t>the requirement to obtain a permit under the LTVCA’s Development, Interference with Wetlands and Alterations to Shorelines and Watercourses</w:t>
      </w:r>
      <w:r>
        <w:rPr>
          <w:rFonts w:ascii="Arial" w:hAnsi="Arial" w:cs="Arial"/>
        </w:rPr>
        <w:t xml:space="preserve"> Regulation.</w:t>
      </w:r>
    </w:p>
    <w:p w:rsidR="00E03B5A" w:rsidRPr="00BE1B50" w:rsidRDefault="00E03B5A" w:rsidP="00E03B5A">
      <w:pPr>
        <w:pStyle w:val="PlainText"/>
        <w:rPr>
          <w:rFonts w:ascii="Arial" w:hAnsi="Arial" w:cs="Arial"/>
        </w:rPr>
      </w:pPr>
    </w:p>
    <w:p w:rsidR="00E03B5A" w:rsidRDefault="00E03B5A" w:rsidP="00E03B5A">
      <w:pPr>
        <w:pStyle w:val="PlainText"/>
        <w:rPr>
          <w:rFonts w:ascii="Arial" w:hAnsi="Arial" w:cs="Arial"/>
        </w:rPr>
      </w:pPr>
      <w:r w:rsidRPr="00BE1B50">
        <w:rPr>
          <w:rFonts w:ascii="Arial" w:hAnsi="Arial" w:cs="Arial"/>
        </w:rPr>
        <w:t>Development proponents are also encouraged to pre-c</w:t>
      </w:r>
      <w:r>
        <w:rPr>
          <w:rFonts w:ascii="Arial" w:hAnsi="Arial" w:cs="Arial"/>
        </w:rPr>
        <w:t xml:space="preserve">onsult with municipalities and </w:t>
      </w:r>
      <w:r w:rsidRPr="00BE1B50">
        <w:rPr>
          <w:rFonts w:ascii="Arial" w:hAnsi="Arial" w:cs="Arial"/>
        </w:rPr>
        <w:t>other approval agencies and where applicable, the pre-</w:t>
      </w:r>
      <w:r>
        <w:rPr>
          <w:rFonts w:ascii="Arial" w:hAnsi="Arial" w:cs="Arial"/>
        </w:rPr>
        <w:t xml:space="preserve">consultation should occur as a </w:t>
      </w:r>
      <w:r w:rsidRPr="00BE1B50">
        <w:rPr>
          <w:rFonts w:ascii="Arial" w:hAnsi="Arial" w:cs="Arial"/>
        </w:rPr>
        <w:t xml:space="preserve">joint meeting. </w:t>
      </w:r>
    </w:p>
    <w:p w:rsidR="00E03B5A" w:rsidRDefault="00E03B5A" w:rsidP="004E0286">
      <w:pPr>
        <w:pStyle w:val="PlainText"/>
        <w:rPr>
          <w:rFonts w:ascii="Arial" w:hAnsi="Arial" w:cs="Arial"/>
        </w:rPr>
      </w:pPr>
    </w:p>
    <w:p w:rsidR="00502AB7" w:rsidRDefault="00502AB7">
      <w:pPr>
        <w:rPr>
          <w:rFonts w:ascii="Arial" w:hAnsi="Arial" w:cs="Arial"/>
          <w:b/>
          <w:sz w:val="23"/>
          <w:szCs w:val="23"/>
          <w:lang w:val="en-CA"/>
        </w:rPr>
      </w:pPr>
      <w:r>
        <w:rPr>
          <w:rFonts w:ascii="Arial" w:hAnsi="Arial" w:cs="Arial"/>
          <w:b/>
          <w:sz w:val="23"/>
          <w:szCs w:val="23"/>
        </w:rPr>
        <w:br w:type="page"/>
      </w:r>
    </w:p>
    <w:p w:rsidR="002F6400" w:rsidRPr="003E59F9" w:rsidRDefault="002F6400" w:rsidP="002F6400">
      <w:pPr>
        <w:pStyle w:val="PlainText"/>
        <w:rPr>
          <w:rFonts w:ascii="Arial" w:hAnsi="Arial" w:cs="Arial"/>
          <w:b/>
          <w:sz w:val="23"/>
          <w:szCs w:val="23"/>
        </w:rPr>
      </w:pPr>
      <w:r w:rsidRPr="003E59F9">
        <w:rPr>
          <w:rFonts w:ascii="Arial" w:hAnsi="Arial" w:cs="Arial"/>
          <w:b/>
          <w:sz w:val="23"/>
          <w:szCs w:val="23"/>
        </w:rPr>
        <w:lastRenderedPageBreak/>
        <w:t xml:space="preserve">2 ENVIRONMENTAL </w:t>
      </w:r>
      <w:r w:rsidR="009B6984" w:rsidRPr="003E59F9">
        <w:rPr>
          <w:rFonts w:ascii="Arial" w:hAnsi="Arial" w:cs="Arial"/>
          <w:b/>
          <w:sz w:val="23"/>
          <w:szCs w:val="23"/>
        </w:rPr>
        <w:t xml:space="preserve">POLICY </w:t>
      </w:r>
      <w:r w:rsidRPr="003E59F9">
        <w:rPr>
          <w:rFonts w:ascii="Arial" w:hAnsi="Arial" w:cs="Arial"/>
          <w:b/>
          <w:sz w:val="23"/>
          <w:szCs w:val="23"/>
        </w:rPr>
        <w:t xml:space="preserve">AREAS OF INTEREST </w:t>
      </w:r>
    </w:p>
    <w:p w:rsidR="003E59F9" w:rsidRPr="00927A56" w:rsidRDefault="003E59F9" w:rsidP="002F6400">
      <w:pPr>
        <w:pStyle w:val="PlainText"/>
        <w:rPr>
          <w:rFonts w:ascii="Arial" w:hAnsi="Arial" w:cs="Arial"/>
          <w:b/>
        </w:rPr>
      </w:pPr>
    </w:p>
    <w:p w:rsidR="002F6400" w:rsidRPr="003E59F9" w:rsidRDefault="002F6400" w:rsidP="002F6400">
      <w:pPr>
        <w:pStyle w:val="PlainText"/>
        <w:rPr>
          <w:rFonts w:ascii="Arial" w:hAnsi="Arial" w:cs="Arial"/>
          <w:b/>
        </w:rPr>
      </w:pPr>
      <w:r w:rsidRPr="003E59F9">
        <w:rPr>
          <w:rFonts w:ascii="Arial" w:hAnsi="Arial" w:cs="Arial"/>
          <w:b/>
        </w:rPr>
        <w:t xml:space="preserve">2.1 OVERVIEW </w:t>
      </w:r>
    </w:p>
    <w:p w:rsidR="002F640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 xml:space="preserve">This section outlines the goals and objectives as well as </w:t>
      </w:r>
      <w:r>
        <w:rPr>
          <w:rFonts w:ascii="Arial" w:hAnsi="Arial" w:cs="Arial"/>
        </w:rPr>
        <w:t>the guiding principles for the LTVCA’s</w:t>
      </w:r>
      <w:r w:rsidRPr="00BE1B50">
        <w:rPr>
          <w:rFonts w:ascii="Arial" w:hAnsi="Arial" w:cs="Arial"/>
        </w:rPr>
        <w:t xml:space="preserve"> area of planning interest which include: </w:t>
      </w:r>
    </w:p>
    <w:p w:rsidR="002F6400" w:rsidRPr="00BE1B50" w:rsidRDefault="002F6400" w:rsidP="002F6400">
      <w:pPr>
        <w:pStyle w:val="PlainText"/>
        <w:rPr>
          <w:rFonts w:ascii="Arial" w:hAnsi="Arial" w:cs="Arial"/>
        </w:rPr>
      </w:pPr>
    </w:p>
    <w:p w:rsidR="002F6400" w:rsidRPr="00BE1B50" w:rsidRDefault="002F6400" w:rsidP="002F6400">
      <w:pPr>
        <w:pStyle w:val="PlainText"/>
        <w:numPr>
          <w:ilvl w:val="0"/>
          <w:numId w:val="13"/>
        </w:numPr>
        <w:rPr>
          <w:rFonts w:ascii="Arial" w:hAnsi="Arial" w:cs="Arial"/>
        </w:rPr>
      </w:pPr>
      <w:r w:rsidRPr="00BE1B50">
        <w:rPr>
          <w:rFonts w:ascii="Arial" w:hAnsi="Arial" w:cs="Arial"/>
        </w:rPr>
        <w:t>Natural Hazards</w:t>
      </w:r>
    </w:p>
    <w:p w:rsidR="002F6400" w:rsidRPr="00BE1B50" w:rsidRDefault="002F6400" w:rsidP="002F6400">
      <w:pPr>
        <w:pStyle w:val="PlainText"/>
        <w:rPr>
          <w:rFonts w:ascii="Arial" w:hAnsi="Arial" w:cs="Arial"/>
        </w:rPr>
      </w:pPr>
    </w:p>
    <w:p w:rsidR="002F6400" w:rsidRPr="00BE1B50" w:rsidRDefault="002F6400" w:rsidP="002F6400">
      <w:pPr>
        <w:pStyle w:val="PlainText"/>
        <w:numPr>
          <w:ilvl w:val="0"/>
          <w:numId w:val="13"/>
        </w:numPr>
        <w:rPr>
          <w:rFonts w:ascii="Arial" w:hAnsi="Arial" w:cs="Arial"/>
        </w:rPr>
      </w:pPr>
      <w:r w:rsidRPr="00BE1B50">
        <w:rPr>
          <w:rFonts w:ascii="Arial" w:hAnsi="Arial" w:cs="Arial"/>
        </w:rPr>
        <w:t xml:space="preserve">Servicing &amp; Mitigation </w:t>
      </w:r>
    </w:p>
    <w:p w:rsidR="002F6400" w:rsidRPr="00BE1B50" w:rsidRDefault="002F6400" w:rsidP="002F6400">
      <w:pPr>
        <w:pStyle w:val="PlainText"/>
        <w:rPr>
          <w:rFonts w:ascii="Arial" w:hAnsi="Arial" w:cs="Arial"/>
        </w:rPr>
      </w:pPr>
    </w:p>
    <w:p w:rsidR="002F6400" w:rsidRPr="00BE1B50" w:rsidRDefault="002F6400" w:rsidP="002F6400">
      <w:pPr>
        <w:pStyle w:val="PlainText"/>
        <w:numPr>
          <w:ilvl w:val="0"/>
          <w:numId w:val="13"/>
        </w:numPr>
        <w:rPr>
          <w:rFonts w:ascii="Arial" w:hAnsi="Arial" w:cs="Arial"/>
        </w:rPr>
      </w:pPr>
      <w:r w:rsidRPr="00BE1B50">
        <w:rPr>
          <w:rFonts w:ascii="Arial" w:hAnsi="Arial" w:cs="Arial"/>
        </w:rPr>
        <w:t>Integrated Resources &amp; Systems Planning</w:t>
      </w:r>
    </w:p>
    <w:p w:rsidR="002F6400" w:rsidRPr="00BE1B50" w:rsidRDefault="002F6400" w:rsidP="002F6400">
      <w:pPr>
        <w:pStyle w:val="PlainText"/>
        <w:rPr>
          <w:rFonts w:ascii="Arial" w:hAnsi="Arial" w:cs="Arial"/>
        </w:rPr>
      </w:pPr>
    </w:p>
    <w:p w:rsidR="002F6400" w:rsidRPr="00BE1B50" w:rsidRDefault="002F6400" w:rsidP="002F6400">
      <w:pPr>
        <w:pStyle w:val="PlainText"/>
        <w:numPr>
          <w:ilvl w:val="0"/>
          <w:numId w:val="13"/>
        </w:numPr>
        <w:rPr>
          <w:rFonts w:ascii="Arial" w:hAnsi="Arial" w:cs="Arial"/>
        </w:rPr>
      </w:pPr>
      <w:r>
        <w:rPr>
          <w:rFonts w:ascii="Arial" w:hAnsi="Arial" w:cs="Arial"/>
        </w:rPr>
        <w:t>Water Quality and Quantity</w:t>
      </w:r>
    </w:p>
    <w:p w:rsidR="002F6400" w:rsidRPr="00BE1B5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This framework provides the context for the environmental</w:t>
      </w:r>
      <w:r>
        <w:rPr>
          <w:rFonts w:ascii="Arial" w:hAnsi="Arial" w:cs="Arial"/>
        </w:rPr>
        <w:t xml:space="preserve"> planning policies which guide </w:t>
      </w:r>
      <w:r w:rsidRPr="00BE1B50">
        <w:rPr>
          <w:rFonts w:ascii="Arial" w:hAnsi="Arial" w:cs="Arial"/>
        </w:rPr>
        <w:t xml:space="preserve">the </w:t>
      </w:r>
      <w:r>
        <w:rPr>
          <w:rFonts w:ascii="Arial" w:hAnsi="Arial" w:cs="Arial"/>
        </w:rPr>
        <w:t>LTVCA’s</w:t>
      </w:r>
      <w:r w:rsidRPr="00BE1B50">
        <w:rPr>
          <w:rFonts w:ascii="Arial" w:hAnsi="Arial" w:cs="Arial"/>
        </w:rPr>
        <w:t xml:space="preserve"> Municipal Plan Review and</w:t>
      </w:r>
      <w:r w:rsidR="009B6984">
        <w:rPr>
          <w:rFonts w:ascii="Arial" w:hAnsi="Arial" w:cs="Arial"/>
        </w:rPr>
        <w:t xml:space="preserve"> Regulation</w:t>
      </w:r>
      <w:r w:rsidRPr="00BE1B50">
        <w:rPr>
          <w:rFonts w:ascii="Arial" w:hAnsi="Arial" w:cs="Arial"/>
        </w:rPr>
        <w:t xml:space="preserve"> Permit Processes </w:t>
      </w:r>
      <w:r>
        <w:rPr>
          <w:rFonts w:ascii="Arial" w:hAnsi="Arial" w:cs="Arial"/>
        </w:rPr>
        <w:t xml:space="preserve">that are presented in Sections </w:t>
      </w:r>
      <w:r w:rsidRPr="00BE1B50">
        <w:rPr>
          <w:rFonts w:ascii="Arial" w:hAnsi="Arial" w:cs="Arial"/>
        </w:rPr>
        <w:t xml:space="preserve">3 and 4 respectively. </w:t>
      </w:r>
    </w:p>
    <w:p w:rsidR="002F6400" w:rsidRPr="00BE1B50" w:rsidRDefault="002F6400" w:rsidP="002F6400">
      <w:pPr>
        <w:pStyle w:val="PlainText"/>
        <w:rPr>
          <w:rFonts w:ascii="Arial" w:hAnsi="Arial" w:cs="Arial"/>
        </w:rPr>
      </w:pPr>
    </w:p>
    <w:p w:rsidR="002F6400" w:rsidRPr="003E59F9" w:rsidRDefault="002F6400" w:rsidP="002F6400">
      <w:pPr>
        <w:pStyle w:val="PlainText"/>
        <w:rPr>
          <w:rFonts w:ascii="Arial" w:hAnsi="Arial" w:cs="Arial"/>
          <w:b/>
        </w:rPr>
      </w:pPr>
      <w:r w:rsidRPr="003E59F9">
        <w:rPr>
          <w:rFonts w:ascii="Arial" w:hAnsi="Arial" w:cs="Arial"/>
          <w:b/>
        </w:rPr>
        <w:t xml:space="preserve">2.2 NATURAL HAZARDS </w:t>
      </w:r>
    </w:p>
    <w:p w:rsidR="002F6400" w:rsidRPr="00927A56" w:rsidRDefault="002F6400" w:rsidP="002F6400">
      <w:pPr>
        <w:pStyle w:val="PlainText"/>
        <w:rPr>
          <w:rFonts w:ascii="Arial" w:hAnsi="Arial" w:cs="Arial"/>
          <w:b/>
        </w:rPr>
      </w:pPr>
    </w:p>
    <w:p w:rsidR="002F6400" w:rsidRPr="00927A56" w:rsidRDefault="002F6400" w:rsidP="002F6400">
      <w:pPr>
        <w:pStyle w:val="PlainText"/>
        <w:rPr>
          <w:rFonts w:ascii="Arial" w:hAnsi="Arial" w:cs="Arial"/>
          <w:b/>
        </w:rPr>
      </w:pPr>
      <w:r w:rsidRPr="00927A56">
        <w:rPr>
          <w:rFonts w:ascii="Arial" w:hAnsi="Arial" w:cs="Arial"/>
          <w:b/>
        </w:rPr>
        <w:t xml:space="preserve">2.2.1 Natural Hazards Planning </w:t>
      </w:r>
    </w:p>
    <w:p w:rsidR="002F6400" w:rsidRPr="00927A56" w:rsidRDefault="002F6400" w:rsidP="002F6400">
      <w:pPr>
        <w:pStyle w:val="PlainText"/>
        <w:rPr>
          <w:rFonts w:ascii="Arial" w:hAnsi="Arial" w:cs="Arial"/>
          <w:b/>
        </w:rPr>
      </w:pPr>
    </w:p>
    <w:p w:rsidR="002F6400" w:rsidRPr="00BE1B50" w:rsidRDefault="002F6400" w:rsidP="002F6400">
      <w:pPr>
        <w:pStyle w:val="PlainText"/>
        <w:rPr>
          <w:rFonts w:ascii="Arial" w:hAnsi="Arial" w:cs="Arial"/>
        </w:rPr>
      </w:pPr>
      <w:r w:rsidRPr="00C224C4">
        <w:rPr>
          <w:rFonts w:ascii="Arial" w:hAnsi="Arial" w:cs="Arial"/>
          <w:i/>
        </w:rPr>
        <w:t>Natural hazard</w:t>
      </w:r>
      <w:r w:rsidRPr="00BE1B50">
        <w:rPr>
          <w:rFonts w:ascii="Arial" w:hAnsi="Arial" w:cs="Arial"/>
        </w:rPr>
        <w:t xml:space="preserve"> planning involves planning for risks assoc</w:t>
      </w:r>
      <w:r>
        <w:rPr>
          <w:rFonts w:ascii="Arial" w:hAnsi="Arial" w:cs="Arial"/>
        </w:rPr>
        <w:t xml:space="preserve">iated with naturally occurring </w:t>
      </w:r>
      <w:r w:rsidRPr="00BE1B50">
        <w:rPr>
          <w:rFonts w:ascii="Arial" w:hAnsi="Arial" w:cs="Arial"/>
        </w:rPr>
        <w:t>processes. These risks include the potential for loss of</w:t>
      </w:r>
      <w:r>
        <w:rPr>
          <w:rFonts w:ascii="Arial" w:hAnsi="Arial" w:cs="Arial"/>
        </w:rPr>
        <w:t xml:space="preserve"> life, property damage, social </w:t>
      </w:r>
      <w:r w:rsidRPr="00BE1B50">
        <w:rPr>
          <w:rFonts w:ascii="Arial" w:hAnsi="Arial" w:cs="Arial"/>
        </w:rPr>
        <w:t xml:space="preserve">disruption as well as environmental impacts. </w:t>
      </w:r>
    </w:p>
    <w:p w:rsidR="002F6400" w:rsidRPr="00622959" w:rsidRDefault="002F6400" w:rsidP="002F6400">
      <w:pPr>
        <w:pStyle w:val="PlainText"/>
        <w:rPr>
          <w:rFonts w:ascii="Arial" w:hAnsi="Arial" w:cs="Arial"/>
          <w:i/>
        </w:rPr>
      </w:pPr>
    </w:p>
    <w:p w:rsidR="002F6400" w:rsidRPr="00BE1B50" w:rsidRDefault="002F6400" w:rsidP="002F6400">
      <w:pPr>
        <w:pStyle w:val="PlainText"/>
        <w:rPr>
          <w:rFonts w:ascii="Arial" w:hAnsi="Arial" w:cs="Arial"/>
        </w:rPr>
      </w:pPr>
      <w:r w:rsidRPr="00622959">
        <w:rPr>
          <w:rFonts w:ascii="Arial" w:hAnsi="Arial" w:cs="Arial"/>
        </w:rPr>
        <w:t>Flood plains</w:t>
      </w:r>
      <w:r w:rsidRPr="00622959">
        <w:rPr>
          <w:rFonts w:ascii="Arial" w:hAnsi="Arial" w:cs="Arial"/>
          <w:i/>
        </w:rPr>
        <w:t>,</w:t>
      </w:r>
      <w:r w:rsidRPr="00BE1B50">
        <w:rPr>
          <w:rFonts w:ascii="Arial" w:hAnsi="Arial" w:cs="Arial"/>
        </w:rPr>
        <w:t xml:space="preserve"> unstable slopes, </w:t>
      </w:r>
      <w:r w:rsidRPr="009938DB">
        <w:rPr>
          <w:rFonts w:ascii="Arial" w:hAnsi="Arial" w:cs="Arial"/>
          <w:i/>
        </w:rPr>
        <w:t>shoreline</w:t>
      </w:r>
      <w:r w:rsidRPr="00BE1B50">
        <w:rPr>
          <w:rFonts w:ascii="Arial" w:hAnsi="Arial" w:cs="Arial"/>
        </w:rPr>
        <w:t xml:space="preserve"> process</w:t>
      </w:r>
      <w:r>
        <w:rPr>
          <w:rFonts w:ascii="Arial" w:hAnsi="Arial" w:cs="Arial"/>
        </w:rPr>
        <w:t xml:space="preserve">es and erosion are examples of </w:t>
      </w:r>
      <w:r w:rsidRPr="00BE1B50">
        <w:rPr>
          <w:rFonts w:ascii="Arial" w:hAnsi="Arial" w:cs="Arial"/>
        </w:rPr>
        <w:t>naturally occurring hazardous processes. Sin</w:t>
      </w:r>
      <w:r w:rsidR="00E03B5A">
        <w:rPr>
          <w:rFonts w:ascii="Arial" w:hAnsi="Arial" w:cs="Arial"/>
        </w:rPr>
        <w:t>ce it is not possible to</w:t>
      </w:r>
      <w:r>
        <w:rPr>
          <w:rFonts w:ascii="Arial" w:hAnsi="Arial" w:cs="Arial"/>
        </w:rPr>
        <w:t xml:space="preserve"> </w:t>
      </w:r>
      <w:r w:rsidRPr="00BE1B50">
        <w:rPr>
          <w:rFonts w:ascii="Arial" w:hAnsi="Arial" w:cs="Arial"/>
        </w:rPr>
        <w:t>eliminate the threat of natural hazards, natural haza</w:t>
      </w:r>
      <w:r>
        <w:rPr>
          <w:rFonts w:ascii="Arial" w:hAnsi="Arial" w:cs="Arial"/>
        </w:rPr>
        <w:t xml:space="preserve">rd planning is based on a risk </w:t>
      </w:r>
      <w:r w:rsidRPr="00BE1B50">
        <w:rPr>
          <w:rFonts w:ascii="Arial" w:hAnsi="Arial" w:cs="Arial"/>
        </w:rPr>
        <w:t>management approach. This approach recognizes that the</w:t>
      </w:r>
      <w:r>
        <w:rPr>
          <w:rFonts w:ascii="Arial" w:hAnsi="Arial" w:cs="Arial"/>
        </w:rPr>
        <w:t xml:space="preserve">re is always a risk associated </w:t>
      </w:r>
      <w:r w:rsidRPr="00BE1B50">
        <w:rPr>
          <w:rFonts w:ascii="Arial" w:hAnsi="Arial" w:cs="Arial"/>
        </w:rPr>
        <w:t>with natural hazard processes and establishes an appropriate level of risk for s</w:t>
      </w:r>
      <w:r>
        <w:rPr>
          <w:rFonts w:ascii="Arial" w:hAnsi="Arial" w:cs="Arial"/>
        </w:rPr>
        <w:t xml:space="preserve">ociety to </w:t>
      </w:r>
      <w:r w:rsidRPr="00BE1B50">
        <w:rPr>
          <w:rFonts w:ascii="Arial" w:hAnsi="Arial" w:cs="Arial"/>
        </w:rPr>
        <w:t>be exposed too. The minimum standards for acceptable</w:t>
      </w:r>
      <w:r>
        <w:rPr>
          <w:rFonts w:ascii="Arial" w:hAnsi="Arial" w:cs="Arial"/>
        </w:rPr>
        <w:t xml:space="preserve"> levels of risk to the general </w:t>
      </w:r>
      <w:r w:rsidRPr="00BE1B50">
        <w:rPr>
          <w:rFonts w:ascii="Arial" w:hAnsi="Arial" w:cs="Arial"/>
        </w:rPr>
        <w:t xml:space="preserve">public are set by the Province. </w:t>
      </w:r>
    </w:p>
    <w:p w:rsidR="002F6400" w:rsidRPr="00BE1B5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The Authority implements natural hazard planning thr</w:t>
      </w:r>
      <w:r>
        <w:rPr>
          <w:rFonts w:ascii="Arial" w:hAnsi="Arial" w:cs="Arial"/>
        </w:rPr>
        <w:t xml:space="preserve">ough its Municipal Plan Review </w:t>
      </w:r>
      <w:r w:rsidRPr="00BE1B50">
        <w:rPr>
          <w:rFonts w:ascii="Arial" w:hAnsi="Arial" w:cs="Arial"/>
        </w:rPr>
        <w:t xml:space="preserve">and </w:t>
      </w:r>
      <w:r w:rsidR="009B6984">
        <w:rPr>
          <w:rFonts w:ascii="Arial" w:hAnsi="Arial" w:cs="Arial"/>
        </w:rPr>
        <w:t xml:space="preserve">CA Act </w:t>
      </w:r>
      <w:r w:rsidRPr="00BE1B50">
        <w:rPr>
          <w:rFonts w:ascii="Arial" w:hAnsi="Arial" w:cs="Arial"/>
        </w:rPr>
        <w:t>Section 28 Permit processes. Both of these pr</w:t>
      </w:r>
      <w:r>
        <w:rPr>
          <w:rFonts w:ascii="Arial" w:hAnsi="Arial" w:cs="Arial"/>
        </w:rPr>
        <w:t xml:space="preserve">ocesses consider the following </w:t>
      </w:r>
      <w:r w:rsidRPr="00BE1B50">
        <w:rPr>
          <w:rFonts w:ascii="Arial" w:hAnsi="Arial" w:cs="Arial"/>
        </w:rPr>
        <w:t xml:space="preserve">factors: </w:t>
      </w:r>
    </w:p>
    <w:p w:rsidR="002F6400" w:rsidRPr="00BE1B50" w:rsidRDefault="002F6400" w:rsidP="002F6400">
      <w:pPr>
        <w:pStyle w:val="PlainText"/>
        <w:rPr>
          <w:rFonts w:ascii="Arial" w:hAnsi="Arial" w:cs="Arial"/>
        </w:rPr>
      </w:pPr>
    </w:p>
    <w:p w:rsidR="002F6400" w:rsidRDefault="002F6400" w:rsidP="002F6400">
      <w:pPr>
        <w:pStyle w:val="PlainText"/>
        <w:numPr>
          <w:ilvl w:val="0"/>
          <w:numId w:val="14"/>
        </w:numPr>
        <w:rPr>
          <w:rFonts w:ascii="Arial" w:hAnsi="Arial" w:cs="Arial"/>
        </w:rPr>
      </w:pPr>
      <w:r w:rsidRPr="00BE1B50">
        <w:rPr>
          <w:rFonts w:ascii="Arial" w:hAnsi="Arial" w:cs="Arial"/>
        </w:rPr>
        <w:t xml:space="preserve">The provision of safe or dry </w:t>
      </w:r>
      <w:r w:rsidRPr="00487CFA">
        <w:rPr>
          <w:rFonts w:ascii="Arial" w:hAnsi="Arial" w:cs="Arial"/>
          <w:i/>
        </w:rPr>
        <w:t>access (ingress/egress)</w:t>
      </w:r>
      <w:r w:rsidRPr="00BE1B50">
        <w:rPr>
          <w:rFonts w:ascii="Arial" w:hAnsi="Arial" w:cs="Arial"/>
        </w:rPr>
        <w:t xml:space="preserve"> for development;</w:t>
      </w:r>
    </w:p>
    <w:p w:rsidR="002F6400" w:rsidRDefault="002F6400" w:rsidP="002F6400">
      <w:pPr>
        <w:pStyle w:val="PlainText"/>
        <w:numPr>
          <w:ilvl w:val="0"/>
          <w:numId w:val="14"/>
        </w:numPr>
        <w:rPr>
          <w:rFonts w:ascii="Arial" w:hAnsi="Arial" w:cs="Arial"/>
        </w:rPr>
      </w:pPr>
      <w:r w:rsidRPr="00A70686">
        <w:rPr>
          <w:rFonts w:ascii="Arial" w:hAnsi="Arial" w:cs="Arial"/>
        </w:rPr>
        <w:t>Appr</w:t>
      </w:r>
      <w:r>
        <w:rPr>
          <w:rFonts w:ascii="Arial" w:hAnsi="Arial" w:cs="Arial"/>
        </w:rPr>
        <w:t>opriate flood proofing measures;</w:t>
      </w:r>
    </w:p>
    <w:p w:rsidR="002F6400" w:rsidRDefault="002F6400" w:rsidP="002F6400">
      <w:pPr>
        <w:pStyle w:val="PlainText"/>
        <w:numPr>
          <w:ilvl w:val="0"/>
          <w:numId w:val="14"/>
        </w:numPr>
        <w:rPr>
          <w:rFonts w:ascii="Arial" w:hAnsi="Arial" w:cs="Arial"/>
        </w:rPr>
      </w:pPr>
      <w:r w:rsidRPr="00A70686">
        <w:rPr>
          <w:rFonts w:ascii="Arial" w:hAnsi="Arial" w:cs="Arial"/>
        </w:rPr>
        <w:t>Appropriate</w:t>
      </w:r>
      <w:r w:rsidR="00E03B5A">
        <w:rPr>
          <w:rFonts w:ascii="Arial" w:hAnsi="Arial" w:cs="Arial"/>
        </w:rPr>
        <w:t xml:space="preserve"> setback allowance from erosion hazards</w:t>
      </w:r>
      <w:r w:rsidRPr="00A70686">
        <w:rPr>
          <w:rFonts w:ascii="Arial" w:hAnsi="Arial" w:cs="Arial"/>
        </w:rPr>
        <w:t xml:space="preserve">; </w:t>
      </w:r>
    </w:p>
    <w:p w:rsidR="002F6400" w:rsidRDefault="002F6400" w:rsidP="002F6400">
      <w:pPr>
        <w:pStyle w:val="PlainText"/>
        <w:numPr>
          <w:ilvl w:val="0"/>
          <w:numId w:val="14"/>
        </w:numPr>
        <w:rPr>
          <w:rFonts w:ascii="Arial" w:hAnsi="Arial" w:cs="Arial"/>
        </w:rPr>
      </w:pPr>
      <w:r w:rsidRPr="00A70686">
        <w:rPr>
          <w:rFonts w:ascii="Arial" w:hAnsi="Arial" w:cs="Arial"/>
        </w:rPr>
        <w:t>The maintenance of channel capacity and channel conveyance functions;</w:t>
      </w:r>
    </w:p>
    <w:p w:rsidR="002F6400" w:rsidRDefault="002F6400" w:rsidP="002F6400">
      <w:pPr>
        <w:pStyle w:val="PlainText"/>
        <w:numPr>
          <w:ilvl w:val="0"/>
          <w:numId w:val="14"/>
        </w:numPr>
        <w:rPr>
          <w:rFonts w:ascii="Arial" w:hAnsi="Arial" w:cs="Arial"/>
        </w:rPr>
      </w:pPr>
      <w:r w:rsidRPr="00A70686">
        <w:rPr>
          <w:rFonts w:ascii="Arial" w:hAnsi="Arial" w:cs="Arial"/>
        </w:rPr>
        <w:t xml:space="preserve">Changes in flood storage characteristics; </w:t>
      </w:r>
    </w:p>
    <w:p w:rsidR="002F6400" w:rsidRDefault="002F6400" w:rsidP="002F6400">
      <w:pPr>
        <w:pStyle w:val="PlainText"/>
        <w:numPr>
          <w:ilvl w:val="0"/>
          <w:numId w:val="14"/>
        </w:numPr>
        <w:rPr>
          <w:rFonts w:ascii="Arial" w:hAnsi="Arial" w:cs="Arial"/>
        </w:rPr>
      </w:pPr>
      <w:r w:rsidRPr="00A70686">
        <w:rPr>
          <w:rFonts w:ascii="Arial" w:hAnsi="Arial" w:cs="Arial"/>
        </w:rPr>
        <w:t>The maintenance of existing coastal processes; and</w:t>
      </w:r>
    </w:p>
    <w:p w:rsidR="002F6400" w:rsidRPr="005A0999" w:rsidRDefault="002F6400" w:rsidP="005A0999">
      <w:pPr>
        <w:pStyle w:val="PlainText"/>
        <w:numPr>
          <w:ilvl w:val="0"/>
          <w:numId w:val="14"/>
        </w:numPr>
        <w:rPr>
          <w:rFonts w:ascii="Arial" w:hAnsi="Arial" w:cs="Arial"/>
        </w:rPr>
      </w:pPr>
      <w:r w:rsidRPr="00A70686">
        <w:rPr>
          <w:rFonts w:ascii="Arial" w:hAnsi="Arial" w:cs="Arial"/>
        </w:rPr>
        <w:t xml:space="preserve">The potential impacts from development or site alteration in the immediate area </w:t>
      </w:r>
      <w:r w:rsidRPr="005A0999">
        <w:rPr>
          <w:rFonts w:ascii="Arial" w:hAnsi="Arial" w:cs="Arial"/>
        </w:rPr>
        <w:t xml:space="preserve">and cumulative effects on the system. </w:t>
      </w:r>
    </w:p>
    <w:p w:rsidR="002F6400" w:rsidRPr="00BE1B5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Because natural hazards extend across wide geogra</w:t>
      </w:r>
      <w:r>
        <w:rPr>
          <w:rFonts w:ascii="Arial" w:hAnsi="Arial" w:cs="Arial"/>
        </w:rPr>
        <w:t xml:space="preserve">phic areas, they should not be </w:t>
      </w:r>
      <w:r w:rsidRPr="00BE1B50">
        <w:rPr>
          <w:rFonts w:ascii="Arial" w:hAnsi="Arial" w:cs="Arial"/>
        </w:rPr>
        <w:t xml:space="preserve">addressed on a piecemeal basis. Rather, they need </w:t>
      </w:r>
      <w:r>
        <w:rPr>
          <w:rFonts w:ascii="Arial" w:hAnsi="Arial" w:cs="Arial"/>
        </w:rPr>
        <w:t xml:space="preserve">to be considered as contiguous </w:t>
      </w:r>
      <w:r w:rsidRPr="00BE1B50">
        <w:rPr>
          <w:rFonts w:ascii="Arial" w:hAnsi="Arial" w:cs="Arial"/>
        </w:rPr>
        <w:t xml:space="preserve">units using a systems management approach. </w:t>
      </w:r>
    </w:p>
    <w:p w:rsidR="002F6400" w:rsidRPr="00BE1B50" w:rsidRDefault="002F6400" w:rsidP="002F6400">
      <w:pPr>
        <w:pStyle w:val="PlainText"/>
        <w:rPr>
          <w:rFonts w:ascii="Arial" w:hAnsi="Arial" w:cs="Arial"/>
        </w:rPr>
      </w:pPr>
    </w:p>
    <w:p w:rsidR="00502AB7" w:rsidRDefault="00502AB7" w:rsidP="002F6400">
      <w:pPr>
        <w:pStyle w:val="PlainText"/>
        <w:rPr>
          <w:rFonts w:ascii="Arial" w:hAnsi="Arial" w:cs="Arial"/>
          <w:b/>
        </w:rPr>
      </w:pPr>
    </w:p>
    <w:p w:rsidR="00502AB7" w:rsidRDefault="00502AB7" w:rsidP="002F6400">
      <w:pPr>
        <w:pStyle w:val="PlainText"/>
        <w:rPr>
          <w:rFonts w:ascii="Arial" w:hAnsi="Arial" w:cs="Arial"/>
          <w:b/>
        </w:rPr>
      </w:pPr>
    </w:p>
    <w:p w:rsidR="002F6400" w:rsidRPr="00A70686" w:rsidRDefault="002F6400" w:rsidP="002F6400">
      <w:pPr>
        <w:pStyle w:val="PlainText"/>
        <w:rPr>
          <w:rFonts w:ascii="Arial" w:hAnsi="Arial" w:cs="Arial"/>
          <w:b/>
        </w:rPr>
      </w:pPr>
      <w:r w:rsidRPr="00A70686">
        <w:rPr>
          <w:rFonts w:ascii="Arial" w:hAnsi="Arial" w:cs="Arial"/>
          <w:b/>
        </w:rPr>
        <w:lastRenderedPageBreak/>
        <w:t xml:space="preserve">2.2.2 Goals &amp; Objectives for Natural Hazards </w:t>
      </w:r>
    </w:p>
    <w:p w:rsidR="002F6400" w:rsidRPr="00BE1B5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 xml:space="preserve">The following goals and objectives guide the Authority's decision making for natural hazards: </w:t>
      </w:r>
    </w:p>
    <w:p w:rsidR="002F640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 xml:space="preserve">1. To protect life and property from the risks associated with natural hazard processes; </w:t>
      </w:r>
    </w:p>
    <w:p w:rsidR="002F640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2. To ensure that no new hazards are created by deve</w:t>
      </w:r>
      <w:r>
        <w:rPr>
          <w:rFonts w:ascii="Arial" w:hAnsi="Arial" w:cs="Arial"/>
        </w:rPr>
        <w:t>l</w:t>
      </w:r>
      <w:r w:rsidRPr="00BE1B50">
        <w:rPr>
          <w:rFonts w:ascii="Arial" w:hAnsi="Arial" w:cs="Arial"/>
        </w:rPr>
        <w:t>opm</w:t>
      </w:r>
      <w:r>
        <w:rPr>
          <w:rFonts w:ascii="Arial" w:hAnsi="Arial" w:cs="Arial"/>
        </w:rPr>
        <w:t>en</w:t>
      </w:r>
      <w:r w:rsidRPr="00BE1B50">
        <w:rPr>
          <w:rFonts w:ascii="Arial" w:hAnsi="Arial" w:cs="Arial"/>
        </w:rPr>
        <w:t xml:space="preserve">t and site alteration; and </w:t>
      </w:r>
    </w:p>
    <w:p w:rsidR="002F6400" w:rsidRDefault="002F6400" w:rsidP="002F6400">
      <w:pPr>
        <w:pStyle w:val="PlainText"/>
        <w:rPr>
          <w:rFonts w:ascii="Arial" w:hAnsi="Arial" w:cs="Arial"/>
        </w:rPr>
      </w:pPr>
    </w:p>
    <w:p w:rsidR="002F6400" w:rsidRDefault="002F6400" w:rsidP="002F6400">
      <w:pPr>
        <w:pStyle w:val="PlainText"/>
        <w:rPr>
          <w:rFonts w:ascii="Arial" w:hAnsi="Arial" w:cs="Arial"/>
        </w:rPr>
      </w:pPr>
      <w:r w:rsidRPr="00BE1B50">
        <w:rPr>
          <w:rFonts w:ascii="Arial" w:hAnsi="Arial" w:cs="Arial"/>
        </w:rPr>
        <w:t>3. To ensure that no adverse environmental impacts will r</w:t>
      </w:r>
      <w:r>
        <w:rPr>
          <w:rFonts w:ascii="Arial" w:hAnsi="Arial" w:cs="Arial"/>
        </w:rPr>
        <w:t xml:space="preserve">esult from development or site </w:t>
      </w:r>
      <w:r w:rsidRPr="00BE1B50">
        <w:rPr>
          <w:rFonts w:ascii="Arial" w:hAnsi="Arial" w:cs="Arial"/>
        </w:rPr>
        <w:t xml:space="preserve">alteration in natural hazard areas. </w:t>
      </w:r>
    </w:p>
    <w:p w:rsidR="002F6400" w:rsidRPr="00BE1B50" w:rsidRDefault="002F6400" w:rsidP="002F6400">
      <w:pPr>
        <w:pStyle w:val="PlainText"/>
        <w:rPr>
          <w:rFonts w:ascii="Arial" w:hAnsi="Arial" w:cs="Arial"/>
        </w:rPr>
      </w:pPr>
    </w:p>
    <w:p w:rsidR="002F6400" w:rsidRPr="00A70686" w:rsidRDefault="002F6400" w:rsidP="002F6400">
      <w:pPr>
        <w:pStyle w:val="PlainText"/>
        <w:rPr>
          <w:rFonts w:ascii="Arial" w:hAnsi="Arial" w:cs="Arial"/>
          <w:b/>
        </w:rPr>
      </w:pPr>
      <w:r w:rsidRPr="00A70686">
        <w:rPr>
          <w:rFonts w:ascii="Arial" w:hAnsi="Arial" w:cs="Arial"/>
          <w:b/>
        </w:rPr>
        <w:t xml:space="preserve">2.2.3 Guiding Principles for Natural Hazards </w:t>
      </w:r>
    </w:p>
    <w:p w:rsidR="002F6400" w:rsidRPr="00BE1B5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In making decisions regarding natural hazards, the Aut</w:t>
      </w:r>
      <w:r>
        <w:rPr>
          <w:rFonts w:ascii="Arial" w:hAnsi="Arial" w:cs="Arial"/>
        </w:rPr>
        <w:t xml:space="preserve">hority considers the following </w:t>
      </w:r>
      <w:r w:rsidRPr="00BE1B50">
        <w:rPr>
          <w:rFonts w:ascii="Arial" w:hAnsi="Arial" w:cs="Arial"/>
        </w:rPr>
        <w:t xml:space="preserve">guiding principles: </w:t>
      </w:r>
    </w:p>
    <w:p w:rsidR="002F6400" w:rsidRPr="00BE1B50" w:rsidRDefault="002F6400" w:rsidP="002F6400">
      <w:pPr>
        <w:pStyle w:val="PlainText"/>
        <w:rPr>
          <w:rFonts w:ascii="Arial" w:hAnsi="Arial" w:cs="Arial"/>
        </w:rPr>
      </w:pPr>
    </w:p>
    <w:p w:rsidR="002F6400" w:rsidRPr="00BE1B50" w:rsidRDefault="002F6400" w:rsidP="002F6400">
      <w:pPr>
        <w:pStyle w:val="PlainText"/>
        <w:numPr>
          <w:ilvl w:val="0"/>
          <w:numId w:val="15"/>
        </w:numPr>
        <w:rPr>
          <w:rFonts w:ascii="Arial" w:hAnsi="Arial" w:cs="Arial"/>
        </w:rPr>
      </w:pPr>
      <w:r w:rsidRPr="00BE1B50">
        <w:rPr>
          <w:rFonts w:ascii="Arial" w:hAnsi="Arial" w:cs="Arial"/>
        </w:rPr>
        <w:t>New development wil</w:t>
      </w:r>
      <w:r w:rsidR="009B6984">
        <w:rPr>
          <w:rFonts w:ascii="Arial" w:hAnsi="Arial" w:cs="Arial"/>
        </w:rPr>
        <w:t>l identify</w:t>
      </w:r>
      <w:r w:rsidRPr="00BE1B50">
        <w:rPr>
          <w:rFonts w:ascii="Arial" w:hAnsi="Arial" w:cs="Arial"/>
        </w:rPr>
        <w:t xml:space="preserve"> and avoid natural hazards; </w:t>
      </w:r>
    </w:p>
    <w:p w:rsidR="002F6400" w:rsidRPr="00BE1B50" w:rsidRDefault="002F6400" w:rsidP="002F6400">
      <w:pPr>
        <w:pStyle w:val="PlainText"/>
        <w:numPr>
          <w:ilvl w:val="0"/>
          <w:numId w:val="15"/>
        </w:numPr>
        <w:rPr>
          <w:rFonts w:ascii="Arial" w:hAnsi="Arial" w:cs="Arial"/>
        </w:rPr>
      </w:pPr>
      <w:r w:rsidRPr="00BE1B50">
        <w:rPr>
          <w:rFonts w:ascii="Arial" w:hAnsi="Arial" w:cs="Arial"/>
        </w:rPr>
        <w:t>E</w:t>
      </w:r>
      <w:r>
        <w:rPr>
          <w:rFonts w:ascii="Arial" w:hAnsi="Arial" w:cs="Arial"/>
        </w:rPr>
        <w:t xml:space="preserve">xisting development, limited </w:t>
      </w:r>
      <w:r w:rsidRPr="00536FB1">
        <w:rPr>
          <w:rFonts w:ascii="Arial" w:hAnsi="Arial" w:cs="Arial"/>
          <w:i/>
        </w:rPr>
        <w:t>infill</w:t>
      </w:r>
      <w:r w:rsidRPr="00BE1B50">
        <w:rPr>
          <w:rFonts w:ascii="Arial" w:hAnsi="Arial" w:cs="Arial"/>
        </w:rPr>
        <w:t xml:space="preserve"> development and </w:t>
      </w:r>
      <w:r>
        <w:rPr>
          <w:rFonts w:ascii="Arial" w:hAnsi="Arial" w:cs="Arial"/>
        </w:rPr>
        <w:t xml:space="preserve">re-development will locate and </w:t>
      </w:r>
      <w:r w:rsidRPr="00BE1B50">
        <w:rPr>
          <w:rFonts w:ascii="Arial" w:hAnsi="Arial" w:cs="Arial"/>
        </w:rPr>
        <w:t>characterize t</w:t>
      </w:r>
      <w:r w:rsidR="00E03B5A">
        <w:rPr>
          <w:rFonts w:ascii="Arial" w:hAnsi="Arial" w:cs="Arial"/>
        </w:rPr>
        <w:t>he natural hazard(s) and avoid</w:t>
      </w:r>
      <w:r w:rsidRPr="00BE1B50">
        <w:rPr>
          <w:rFonts w:ascii="Arial" w:hAnsi="Arial" w:cs="Arial"/>
        </w:rPr>
        <w:t xml:space="preserve"> </w:t>
      </w:r>
      <w:r>
        <w:rPr>
          <w:rFonts w:ascii="Arial" w:hAnsi="Arial" w:cs="Arial"/>
        </w:rPr>
        <w:t>them</w:t>
      </w:r>
      <w:r w:rsidRPr="00BE1B50">
        <w:rPr>
          <w:rFonts w:ascii="Arial" w:hAnsi="Arial" w:cs="Arial"/>
        </w:rPr>
        <w:t xml:space="preserve">; </w:t>
      </w:r>
    </w:p>
    <w:p w:rsidR="002F6400" w:rsidRPr="00BE1B50" w:rsidRDefault="002F6400" w:rsidP="002F6400">
      <w:pPr>
        <w:pStyle w:val="PlainText"/>
        <w:numPr>
          <w:ilvl w:val="0"/>
          <w:numId w:val="15"/>
        </w:numPr>
        <w:rPr>
          <w:rFonts w:ascii="Arial" w:hAnsi="Arial" w:cs="Arial"/>
        </w:rPr>
      </w:pPr>
      <w:r w:rsidRPr="00BE1B50">
        <w:rPr>
          <w:rFonts w:ascii="Arial" w:hAnsi="Arial" w:cs="Arial"/>
        </w:rPr>
        <w:t>Development and site alteration for passive pub</w:t>
      </w:r>
      <w:r>
        <w:rPr>
          <w:rFonts w:ascii="Arial" w:hAnsi="Arial" w:cs="Arial"/>
        </w:rPr>
        <w:t xml:space="preserve">lic uses will be provided more </w:t>
      </w:r>
      <w:r w:rsidRPr="00BE1B50">
        <w:rPr>
          <w:rFonts w:ascii="Arial" w:hAnsi="Arial" w:cs="Arial"/>
        </w:rPr>
        <w:t xml:space="preserve">flexibility because of the public good that may be achieved; </w:t>
      </w:r>
    </w:p>
    <w:p w:rsidR="002F6400" w:rsidRPr="00BE1B50" w:rsidRDefault="002F6400" w:rsidP="002F6400">
      <w:pPr>
        <w:pStyle w:val="PlainText"/>
        <w:numPr>
          <w:ilvl w:val="0"/>
          <w:numId w:val="15"/>
        </w:numPr>
        <w:rPr>
          <w:rFonts w:ascii="Arial" w:hAnsi="Arial" w:cs="Arial"/>
        </w:rPr>
      </w:pPr>
      <w:r w:rsidRPr="00BE1B50">
        <w:rPr>
          <w:rFonts w:ascii="Arial" w:hAnsi="Arial" w:cs="Arial"/>
        </w:rPr>
        <w:t>Recognition that some types of development must l</w:t>
      </w:r>
      <w:r>
        <w:rPr>
          <w:rFonts w:ascii="Arial" w:hAnsi="Arial" w:cs="Arial"/>
        </w:rPr>
        <w:t xml:space="preserve">ocate in the flood plain (e.g. </w:t>
      </w:r>
      <w:r w:rsidRPr="00BE1B50">
        <w:rPr>
          <w:rFonts w:ascii="Arial" w:hAnsi="Arial" w:cs="Arial"/>
        </w:rPr>
        <w:t>storm outlets,</w:t>
      </w:r>
      <w:r>
        <w:rPr>
          <w:rFonts w:ascii="Arial" w:hAnsi="Arial" w:cs="Arial"/>
        </w:rPr>
        <w:t xml:space="preserve"> flood control structures and </w:t>
      </w:r>
      <w:r w:rsidRPr="00BE1B50">
        <w:rPr>
          <w:rFonts w:ascii="Arial" w:hAnsi="Arial" w:cs="Arial"/>
        </w:rPr>
        <w:t xml:space="preserve">bridges); </w:t>
      </w:r>
    </w:p>
    <w:p w:rsidR="002F6400" w:rsidRPr="00BE1B50" w:rsidRDefault="002F6400" w:rsidP="002F6400">
      <w:pPr>
        <w:pStyle w:val="PlainText"/>
        <w:numPr>
          <w:ilvl w:val="0"/>
          <w:numId w:val="15"/>
        </w:numPr>
        <w:rPr>
          <w:rFonts w:ascii="Arial" w:hAnsi="Arial" w:cs="Arial"/>
        </w:rPr>
      </w:pPr>
      <w:r w:rsidRPr="000E2407">
        <w:rPr>
          <w:rFonts w:ascii="Arial" w:hAnsi="Arial" w:cs="Arial"/>
          <w:i/>
        </w:rPr>
        <w:t>Fragmentation</w:t>
      </w:r>
      <w:r w:rsidRPr="00BE1B50">
        <w:rPr>
          <w:rFonts w:ascii="Arial" w:hAnsi="Arial" w:cs="Arial"/>
        </w:rPr>
        <w:t xml:space="preserve"> of </w:t>
      </w:r>
      <w:r w:rsidRPr="00622959">
        <w:rPr>
          <w:rFonts w:ascii="Arial" w:hAnsi="Arial" w:cs="Arial"/>
          <w:i/>
        </w:rPr>
        <w:t>hazard lands</w:t>
      </w:r>
      <w:r w:rsidRPr="00BE1B50">
        <w:rPr>
          <w:rFonts w:ascii="Arial" w:hAnsi="Arial" w:cs="Arial"/>
        </w:rPr>
        <w:t xml:space="preserve"> will be avoided; </w:t>
      </w:r>
    </w:p>
    <w:p w:rsidR="002F6400" w:rsidRPr="00BE1B50" w:rsidRDefault="002F6400" w:rsidP="002F6400">
      <w:pPr>
        <w:pStyle w:val="PlainText"/>
        <w:numPr>
          <w:ilvl w:val="0"/>
          <w:numId w:val="15"/>
        </w:numPr>
        <w:rPr>
          <w:rFonts w:ascii="Arial" w:hAnsi="Arial" w:cs="Arial"/>
        </w:rPr>
      </w:pPr>
      <w:r w:rsidRPr="00BE1B50">
        <w:rPr>
          <w:rFonts w:ascii="Arial" w:hAnsi="Arial" w:cs="Arial"/>
        </w:rPr>
        <w:t>In</w:t>
      </w:r>
      <w:r>
        <w:rPr>
          <w:rFonts w:ascii="Arial" w:hAnsi="Arial" w:cs="Arial"/>
        </w:rPr>
        <w:t xml:space="preserve"> considering the natural hazard</w:t>
      </w:r>
      <w:r w:rsidRPr="00BE1B50">
        <w:rPr>
          <w:rFonts w:ascii="Arial" w:hAnsi="Arial" w:cs="Arial"/>
        </w:rPr>
        <w:t xml:space="preserve"> implications of de</w:t>
      </w:r>
      <w:r>
        <w:rPr>
          <w:rFonts w:ascii="Arial" w:hAnsi="Arial" w:cs="Arial"/>
        </w:rPr>
        <w:t xml:space="preserve">velopment and site alteration, </w:t>
      </w:r>
      <w:r w:rsidRPr="00BE1B50">
        <w:rPr>
          <w:rFonts w:ascii="Arial" w:hAnsi="Arial" w:cs="Arial"/>
        </w:rPr>
        <w:t>natural heri</w:t>
      </w:r>
      <w:r>
        <w:rPr>
          <w:rFonts w:ascii="Arial" w:hAnsi="Arial" w:cs="Arial"/>
        </w:rPr>
        <w:t>tage and other natural resource</w:t>
      </w:r>
      <w:r w:rsidRPr="00BE1B50">
        <w:rPr>
          <w:rFonts w:ascii="Arial" w:hAnsi="Arial" w:cs="Arial"/>
        </w:rPr>
        <w:t xml:space="preserve"> implications will also be considered; and </w:t>
      </w:r>
    </w:p>
    <w:p w:rsidR="002F6400" w:rsidRPr="00BE1B50" w:rsidRDefault="002F6400" w:rsidP="002F6400">
      <w:pPr>
        <w:pStyle w:val="PlainText"/>
        <w:numPr>
          <w:ilvl w:val="0"/>
          <w:numId w:val="15"/>
        </w:numPr>
        <w:rPr>
          <w:rFonts w:ascii="Arial" w:hAnsi="Arial" w:cs="Arial"/>
        </w:rPr>
      </w:pPr>
      <w:r w:rsidRPr="00BE1B50">
        <w:rPr>
          <w:rFonts w:ascii="Arial" w:hAnsi="Arial" w:cs="Arial"/>
        </w:rPr>
        <w:t>The potential for cumulative effects from individual develo</w:t>
      </w:r>
      <w:r>
        <w:rPr>
          <w:rFonts w:ascii="Arial" w:hAnsi="Arial" w:cs="Arial"/>
        </w:rPr>
        <w:t xml:space="preserve">pment and site alteration </w:t>
      </w:r>
      <w:r w:rsidRPr="00BE1B50">
        <w:rPr>
          <w:rFonts w:ascii="Arial" w:hAnsi="Arial" w:cs="Arial"/>
        </w:rPr>
        <w:t xml:space="preserve">projects must be anticipated and in this regard, a </w:t>
      </w:r>
      <w:r>
        <w:rPr>
          <w:rFonts w:ascii="Arial" w:hAnsi="Arial" w:cs="Arial"/>
        </w:rPr>
        <w:t xml:space="preserve">precautionary approach will be </w:t>
      </w:r>
      <w:r w:rsidRPr="00BE1B50">
        <w:rPr>
          <w:rFonts w:ascii="Arial" w:hAnsi="Arial" w:cs="Arial"/>
        </w:rPr>
        <w:t xml:space="preserve">taken when reviewing proposals. </w:t>
      </w:r>
    </w:p>
    <w:p w:rsidR="002F6400" w:rsidRPr="00BE1B50" w:rsidRDefault="002F6400" w:rsidP="002F6400">
      <w:pPr>
        <w:pStyle w:val="PlainText"/>
        <w:rPr>
          <w:rFonts w:ascii="Arial" w:hAnsi="Arial" w:cs="Arial"/>
        </w:rPr>
      </w:pPr>
    </w:p>
    <w:p w:rsidR="002F6400" w:rsidRPr="00A70686" w:rsidRDefault="002F6400" w:rsidP="002F6400">
      <w:pPr>
        <w:pStyle w:val="PlainText"/>
        <w:rPr>
          <w:rFonts w:ascii="Arial" w:hAnsi="Arial" w:cs="Arial"/>
          <w:b/>
        </w:rPr>
      </w:pPr>
      <w:r w:rsidRPr="00A70686">
        <w:rPr>
          <w:rFonts w:ascii="Arial" w:hAnsi="Arial" w:cs="Arial"/>
          <w:b/>
        </w:rPr>
        <w:t>2.2.4 Natural Hazard Features -</w:t>
      </w:r>
      <w:r>
        <w:rPr>
          <w:rFonts w:ascii="Arial" w:hAnsi="Arial" w:cs="Arial"/>
          <w:b/>
        </w:rPr>
        <w:t xml:space="preserve"> </w:t>
      </w:r>
      <w:r w:rsidRPr="00A70686">
        <w:rPr>
          <w:rFonts w:ascii="Arial" w:hAnsi="Arial" w:cs="Arial"/>
          <w:b/>
        </w:rPr>
        <w:t xml:space="preserve">Overview </w:t>
      </w:r>
    </w:p>
    <w:p w:rsidR="002F640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As indicated, natural hazards are caused by naturally occurring physica</w:t>
      </w:r>
      <w:r>
        <w:rPr>
          <w:rFonts w:ascii="Arial" w:hAnsi="Arial" w:cs="Arial"/>
        </w:rPr>
        <w:t xml:space="preserve">l and ecological </w:t>
      </w:r>
      <w:r w:rsidRPr="00BE1B50">
        <w:rPr>
          <w:rFonts w:ascii="Arial" w:hAnsi="Arial" w:cs="Arial"/>
        </w:rPr>
        <w:t>processes which continuously shape and reshape the l</w:t>
      </w:r>
      <w:r>
        <w:rPr>
          <w:rFonts w:ascii="Arial" w:hAnsi="Arial" w:cs="Arial"/>
        </w:rPr>
        <w:t xml:space="preserve">andscape. These processes pose </w:t>
      </w:r>
      <w:r w:rsidRPr="00BE1B50">
        <w:rPr>
          <w:rFonts w:ascii="Arial" w:hAnsi="Arial" w:cs="Arial"/>
        </w:rPr>
        <w:t>risks and problems to society when they are not fully unders</w:t>
      </w:r>
      <w:r w:rsidR="00897011">
        <w:rPr>
          <w:rFonts w:ascii="Arial" w:hAnsi="Arial" w:cs="Arial"/>
        </w:rPr>
        <w:t>tood or avoided during the planning phase of development</w:t>
      </w:r>
      <w:r w:rsidRPr="00BE1B50">
        <w:rPr>
          <w:rFonts w:ascii="Arial" w:hAnsi="Arial" w:cs="Arial"/>
        </w:rPr>
        <w:t xml:space="preserve">. Hazard lands in the </w:t>
      </w:r>
      <w:r>
        <w:rPr>
          <w:rFonts w:ascii="Arial" w:hAnsi="Arial" w:cs="Arial"/>
        </w:rPr>
        <w:t xml:space="preserve">Lower Thames Valley Watershed include </w:t>
      </w:r>
      <w:r w:rsidRPr="00BE1B50">
        <w:rPr>
          <w:rFonts w:ascii="Arial" w:hAnsi="Arial" w:cs="Arial"/>
        </w:rPr>
        <w:t xml:space="preserve">the following main components: </w:t>
      </w:r>
    </w:p>
    <w:p w:rsidR="002F6400" w:rsidRPr="00BE1B5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1. Watercourse Flood Hazards -</w:t>
      </w:r>
      <w:r>
        <w:rPr>
          <w:rFonts w:ascii="Arial" w:hAnsi="Arial" w:cs="Arial"/>
        </w:rPr>
        <w:t xml:space="preserve"> </w:t>
      </w:r>
      <w:r w:rsidRPr="00BE1B50">
        <w:rPr>
          <w:rFonts w:ascii="Arial" w:hAnsi="Arial" w:cs="Arial"/>
        </w:rPr>
        <w:t xml:space="preserve">flood plain </w:t>
      </w:r>
    </w:p>
    <w:p w:rsidR="002F6400" w:rsidRPr="00BE1B50" w:rsidRDefault="002F6400" w:rsidP="002F6400">
      <w:pPr>
        <w:pStyle w:val="PlainText"/>
        <w:rPr>
          <w:rFonts w:ascii="Arial" w:hAnsi="Arial" w:cs="Arial"/>
        </w:rPr>
      </w:pPr>
      <w:r w:rsidRPr="00BE1B50">
        <w:rPr>
          <w:rFonts w:ascii="Arial" w:hAnsi="Arial" w:cs="Arial"/>
        </w:rPr>
        <w:t>2. Watercourse Erosion Hazards -</w:t>
      </w:r>
      <w:r>
        <w:rPr>
          <w:rFonts w:ascii="Arial" w:hAnsi="Arial" w:cs="Arial"/>
        </w:rPr>
        <w:t xml:space="preserve"> </w:t>
      </w:r>
      <w:r w:rsidRPr="00BE1B50">
        <w:rPr>
          <w:rFonts w:ascii="Arial" w:hAnsi="Arial" w:cs="Arial"/>
        </w:rPr>
        <w:t xml:space="preserve">slopes </w:t>
      </w:r>
      <w:r w:rsidRPr="00DD1941">
        <w:rPr>
          <w:rFonts w:ascii="Arial" w:hAnsi="Arial" w:cs="Arial"/>
        </w:rPr>
        <w:t xml:space="preserve">and </w:t>
      </w:r>
      <w:r w:rsidRPr="00536FB1">
        <w:rPr>
          <w:rFonts w:ascii="Arial" w:hAnsi="Arial" w:cs="Arial"/>
          <w:i/>
        </w:rPr>
        <w:t>meander belt</w:t>
      </w:r>
      <w:r w:rsidRPr="00BE1B50">
        <w:rPr>
          <w:rFonts w:ascii="Arial" w:hAnsi="Arial" w:cs="Arial"/>
        </w:rPr>
        <w:t xml:space="preserve"> </w:t>
      </w:r>
    </w:p>
    <w:p w:rsidR="002F6400" w:rsidRPr="00BE1B50" w:rsidRDefault="002F6400" w:rsidP="002F6400">
      <w:pPr>
        <w:pStyle w:val="PlainText"/>
        <w:rPr>
          <w:rFonts w:ascii="Arial" w:hAnsi="Arial" w:cs="Arial"/>
        </w:rPr>
      </w:pPr>
      <w:r w:rsidRPr="00BE1B50">
        <w:rPr>
          <w:rFonts w:ascii="Arial" w:hAnsi="Arial" w:cs="Arial"/>
        </w:rPr>
        <w:t xml:space="preserve">3. Shoreline Flood Hazards </w:t>
      </w:r>
      <w:r>
        <w:rPr>
          <w:rFonts w:ascii="Arial" w:hAnsi="Arial" w:cs="Arial"/>
        </w:rPr>
        <w:t>- wave uprush</w:t>
      </w:r>
      <w:r w:rsidRPr="00BE1B50">
        <w:rPr>
          <w:rFonts w:ascii="Arial" w:hAnsi="Arial" w:cs="Arial"/>
        </w:rPr>
        <w:t xml:space="preserve"> </w:t>
      </w:r>
      <w:r>
        <w:rPr>
          <w:rFonts w:ascii="Arial" w:hAnsi="Arial" w:cs="Arial"/>
        </w:rPr>
        <w:t>flood zone</w:t>
      </w:r>
    </w:p>
    <w:p w:rsidR="002F6400" w:rsidRPr="00BE1B50" w:rsidRDefault="002F6400" w:rsidP="002F6400">
      <w:pPr>
        <w:pStyle w:val="PlainText"/>
        <w:rPr>
          <w:rFonts w:ascii="Arial" w:hAnsi="Arial" w:cs="Arial"/>
        </w:rPr>
      </w:pPr>
      <w:r w:rsidRPr="00BE1B50">
        <w:rPr>
          <w:rFonts w:ascii="Arial" w:hAnsi="Arial" w:cs="Arial"/>
        </w:rPr>
        <w:t xml:space="preserve">4. Shoreline Erosion Hazards </w:t>
      </w:r>
      <w:r>
        <w:rPr>
          <w:rFonts w:ascii="Arial" w:hAnsi="Arial" w:cs="Arial"/>
        </w:rPr>
        <w:t xml:space="preserve">– dynamic beaches, </w:t>
      </w:r>
      <w:r w:rsidRPr="00BE1B50">
        <w:rPr>
          <w:rFonts w:ascii="Arial" w:hAnsi="Arial" w:cs="Arial"/>
        </w:rPr>
        <w:t xml:space="preserve">slopes and recession </w:t>
      </w:r>
    </w:p>
    <w:p w:rsidR="002F6400" w:rsidRPr="00BE1B50" w:rsidRDefault="002F6400" w:rsidP="002F6400">
      <w:pPr>
        <w:pStyle w:val="PlainText"/>
        <w:rPr>
          <w:rFonts w:ascii="Arial" w:hAnsi="Arial" w:cs="Arial"/>
        </w:rPr>
      </w:pPr>
      <w:r w:rsidRPr="00BE1B50">
        <w:rPr>
          <w:rFonts w:ascii="Arial" w:hAnsi="Arial" w:cs="Arial"/>
        </w:rPr>
        <w:t>5. Wetlands -</w:t>
      </w:r>
      <w:r>
        <w:rPr>
          <w:rFonts w:ascii="Arial" w:hAnsi="Arial" w:cs="Arial"/>
        </w:rPr>
        <w:t xml:space="preserve"> </w:t>
      </w:r>
      <w:r w:rsidRPr="00BE1B50">
        <w:rPr>
          <w:rFonts w:ascii="Arial" w:hAnsi="Arial" w:cs="Arial"/>
        </w:rPr>
        <w:t xml:space="preserve">includes swamps, marshes, and </w:t>
      </w:r>
      <w:r>
        <w:rPr>
          <w:rFonts w:ascii="Arial" w:hAnsi="Arial" w:cs="Arial"/>
        </w:rPr>
        <w:t xml:space="preserve">areas that </w:t>
      </w:r>
      <w:r w:rsidRPr="00BE1B50">
        <w:rPr>
          <w:rFonts w:ascii="Arial" w:hAnsi="Arial" w:cs="Arial"/>
        </w:rPr>
        <w:t xml:space="preserve">may contain organic soils </w:t>
      </w:r>
    </w:p>
    <w:p w:rsidR="002F6400" w:rsidRDefault="002F6400" w:rsidP="002F6400">
      <w:pPr>
        <w:pStyle w:val="PlainText"/>
        <w:rPr>
          <w:rFonts w:ascii="Arial" w:hAnsi="Arial" w:cs="Arial"/>
        </w:rPr>
      </w:pPr>
    </w:p>
    <w:p w:rsidR="002F6400" w:rsidRPr="00BE1B50" w:rsidRDefault="002F6400" w:rsidP="002F6400">
      <w:pPr>
        <w:pStyle w:val="PlainText"/>
        <w:rPr>
          <w:rFonts w:ascii="Arial" w:hAnsi="Arial" w:cs="Arial"/>
        </w:rPr>
      </w:pPr>
      <w:r w:rsidRPr="00BE1B50">
        <w:rPr>
          <w:rFonts w:ascii="Arial" w:hAnsi="Arial" w:cs="Arial"/>
        </w:rPr>
        <w:t>The Regulation Limit is the maximum extent of the following areas</w:t>
      </w:r>
      <w:r w:rsidR="003270B5">
        <w:rPr>
          <w:rFonts w:ascii="Arial" w:hAnsi="Arial" w:cs="Arial"/>
        </w:rPr>
        <w:t xml:space="preserve"> combined</w:t>
      </w:r>
      <w:r w:rsidRPr="00BE1B50">
        <w:rPr>
          <w:rFonts w:ascii="Arial" w:hAnsi="Arial" w:cs="Arial"/>
        </w:rPr>
        <w:t xml:space="preserve">: </w:t>
      </w:r>
    </w:p>
    <w:p w:rsidR="002F6400" w:rsidRPr="00BE1B50" w:rsidRDefault="002F6400" w:rsidP="002F6400">
      <w:pPr>
        <w:pStyle w:val="PlainText"/>
        <w:rPr>
          <w:rFonts w:ascii="Arial" w:hAnsi="Arial" w:cs="Arial"/>
        </w:rPr>
      </w:pPr>
    </w:p>
    <w:p w:rsidR="002F6400" w:rsidRPr="00DD1941" w:rsidRDefault="002F6400" w:rsidP="002F6400">
      <w:pPr>
        <w:pStyle w:val="PlainText"/>
        <w:numPr>
          <w:ilvl w:val="0"/>
          <w:numId w:val="16"/>
        </w:numPr>
        <w:rPr>
          <w:rFonts w:ascii="Arial" w:hAnsi="Arial" w:cs="Arial"/>
        </w:rPr>
      </w:pPr>
      <w:r w:rsidRPr="00650ACB">
        <w:rPr>
          <w:rFonts w:ascii="Arial" w:hAnsi="Arial" w:cs="Arial"/>
          <w:i/>
        </w:rPr>
        <w:t xml:space="preserve">Watercourse </w:t>
      </w:r>
      <w:r w:rsidR="009B6984">
        <w:rPr>
          <w:rFonts w:ascii="Arial" w:hAnsi="Arial" w:cs="Arial"/>
          <w:i/>
        </w:rPr>
        <w:t xml:space="preserve">Flood </w:t>
      </w:r>
      <w:r w:rsidRPr="00650ACB">
        <w:rPr>
          <w:rFonts w:ascii="Arial" w:hAnsi="Arial" w:cs="Arial"/>
          <w:i/>
        </w:rPr>
        <w:t>Hazard Limit</w:t>
      </w:r>
      <w:r w:rsidRPr="00DD1941">
        <w:rPr>
          <w:rFonts w:ascii="Arial" w:hAnsi="Arial" w:cs="Arial"/>
        </w:rPr>
        <w:t xml:space="preserve">, and/or </w:t>
      </w:r>
      <w:r w:rsidRPr="009938DB">
        <w:rPr>
          <w:rFonts w:ascii="Arial" w:hAnsi="Arial" w:cs="Arial"/>
          <w:i/>
        </w:rPr>
        <w:t>Shoreline</w:t>
      </w:r>
      <w:r w:rsidR="009B6984">
        <w:rPr>
          <w:rFonts w:ascii="Arial" w:hAnsi="Arial" w:cs="Arial"/>
          <w:i/>
        </w:rPr>
        <w:t xml:space="preserve"> Flood</w:t>
      </w:r>
      <w:r w:rsidRPr="009938DB">
        <w:rPr>
          <w:rFonts w:ascii="Arial" w:hAnsi="Arial" w:cs="Arial"/>
          <w:i/>
        </w:rPr>
        <w:t xml:space="preserve"> Hazard Limit</w:t>
      </w:r>
      <w:r w:rsidRPr="00DD1941">
        <w:rPr>
          <w:rFonts w:ascii="Arial" w:hAnsi="Arial" w:cs="Arial"/>
        </w:rPr>
        <w:t>, and</w:t>
      </w:r>
    </w:p>
    <w:p w:rsidR="002F6400" w:rsidRPr="00BE1B50" w:rsidRDefault="002F6400" w:rsidP="009B6984">
      <w:pPr>
        <w:pStyle w:val="PlainText"/>
        <w:contextualSpacing/>
        <w:rPr>
          <w:rFonts w:ascii="Arial" w:hAnsi="Arial" w:cs="Arial"/>
        </w:rPr>
      </w:pPr>
    </w:p>
    <w:p w:rsidR="002F6400" w:rsidRDefault="002F6400" w:rsidP="009B6984">
      <w:pPr>
        <w:pStyle w:val="PlainText"/>
        <w:numPr>
          <w:ilvl w:val="0"/>
          <w:numId w:val="16"/>
        </w:numPr>
        <w:contextualSpacing/>
        <w:rPr>
          <w:rFonts w:ascii="Arial" w:hAnsi="Arial" w:cs="Arial"/>
        </w:rPr>
      </w:pPr>
      <w:r>
        <w:rPr>
          <w:rFonts w:ascii="Arial" w:hAnsi="Arial" w:cs="Arial"/>
        </w:rPr>
        <w:t>100 Year Erosion Allowance, and</w:t>
      </w:r>
    </w:p>
    <w:p w:rsidR="002F6400" w:rsidRDefault="002F6400" w:rsidP="009B6984">
      <w:pPr>
        <w:pStyle w:val="PlainText"/>
        <w:contextualSpacing/>
        <w:rPr>
          <w:rFonts w:ascii="Arial" w:hAnsi="Arial" w:cs="Arial"/>
        </w:rPr>
      </w:pPr>
    </w:p>
    <w:p w:rsidR="009B6984" w:rsidRDefault="002F6400" w:rsidP="009B6984">
      <w:pPr>
        <w:pStyle w:val="PlainText"/>
        <w:numPr>
          <w:ilvl w:val="0"/>
          <w:numId w:val="16"/>
        </w:numPr>
        <w:contextualSpacing/>
        <w:rPr>
          <w:rFonts w:ascii="Arial" w:hAnsi="Arial" w:cs="Arial"/>
        </w:rPr>
      </w:pPr>
      <w:r w:rsidRPr="00202A2D">
        <w:rPr>
          <w:rFonts w:ascii="Arial" w:hAnsi="Arial" w:cs="Arial"/>
          <w:i/>
        </w:rPr>
        <w:t>Stable Slope Allowance</w:t>
      </w:r>
      <w:r>
        <w:rPr>
          <w:rFonts w:ascii="Arial" w:hAnsi="Arial" w:cs="Arial"/>
        </w:rPr>
        <w:t>, and</w:t>
      </w:r>
    </w:p>
    <w:p w:rsidR="009B6984" w:rsidRDefault="009B6984" w:rsidP="009B6984">
      <w:pPr>
        <w:pStyle w:val="PlainText"/>
        <w:contextualSpacing/>
        <w:rPr>
          <w:rFonts w:ascii="Arial" w:hAnsi="Arial" w:cs="Arial"/>
        </w:rPr>
      </w:pPr>
    </w:p>
    <w:p w:rsidR="009B6984" w:rsidRDefault="009B6984" w:rsidP="009B6984">
      <w:pPr>
        <w:pStyle w:val="PlainText"/>
        <w:numPr>
          <w:ilvl w:val="0"/>
          <w:numId w:val="16"/>
        </w:numPr>
        <w:contextualSpacing/>
        <w:rPr>
          <w:rFonts w:ascii="Arial" w:hAnsi="Arial" w:cs="Arial"/>
        </w:rPr>
      </w:pPr>
      <w:r>
        <w:rPr>
          <w:rFonts w:ascii="Arial" w:hAnsi="Arial" w:cs="Arial"/>
        </w:rPr>
        <w:t xml:space="preserve">Dynamic Beach, and </w:t>
      </w:r>
    </w:p>
    <w:p w:rsidR="009B6984" w:rsidRPr="009B6984" w:rsidRDefault="009B6984" w:rsidP="009B6984">
      <w:pPr>
        <w:pStyle w:val="PlainText"/>
        <w:contextualSpacing/>
        <w:rPr>
          <w:rFonts w:ascii="Arial" w:hAnsi="Arial" w:cs="Arial"/>
        </w:rPr>
      </w:pPr>
    </w:p>
    <w:p w:rsidR="002F6400" w:rsidRPr="00BE1B50" w:rsidRDefault="002F6400" w:rsidP="009B6984">
      <w:pPr>
        <w:pStyle w:val="PlainText"/>
        <w:numPr>
          <w:ilvl w:val="0"/>
          <w:numId w:val="16"/>
        </w:numPr>
        <w:contextualSpacing/>
        <w:rPr>
          <w:rFonts w:ascii="Arial" w:hAnsi="Arial" w:cs="Arial"/>
        </w:rPr>
      </w:pPr>
      <w:r w:rsidRPr="00BE1B50">
        <w:rPr>
          <w:rFonts w:ascii="Arial" w:hAnsi="Arial" w:cs="Arial"/>
        </w:rPr>
        <w:lastRenderedPageBreak/>
        <w:t>The 15 metre Allowance</w:t>
      </w:r>
      <w:r w:rsidR="00EC32F4">
        <w:rPr>
          <w:rFonts w:ascii="Arial" w:hAnsi="Arial" w:cs="Arial"/>
        </w:rPr>
        <w:t xml:space="preserve"> specified under legislation</w:t>
      </w:r>
      <w:r w:rsidRPr="00BE1B50">
        <w:rPr>
          <w:rFonts w:ascii="Arial" w:hAnsi="Arial" w:cs="Arial"/>
        </w:rPr>
        <w:t xml:space="preserve">, and </w:t>
      </w:r>
    </w:p>
    <w:p w:rsidR="002F6400" w:rsidRPr="00BE1B50" w:rsidRDefault="002F6400" w:rsidP="009B6984">
      <w:pPr>
        <w:pStyle w:val="PlainText"/>
        <w:contextualSpacing/>
        <w:rPr>
          <w:rFonts w:ascii="Arial" w:hAnsi="Arial" w:cs="Arial"/>
        </w:rPr>
      </w:pPr>
    </w:p>
    <w:p w:rsidR="002F6400" w:rsidRPr="00BE1B50" w:rsidRDefault="002F6400" w:rsidP="009B6984">
      <w:pPr>
        <w:pStyle w:val="PlainText"/>
        <w:numPr>
          <w:ilvl w:val="0"/>
          <w:numId w:val="16"/>
        </w:numPr>
        <w:contextualSpacing/>
        <w:rPr>
          <w:rFonts w:ascii="Arial" w:hAnsi="Arial" w:cs="Arial"/>
        </w:rPr>
      </w:pPr>
      <w:r w:rsidRPr="00BE1B50">
        <w:rPr>
          <w:rFonts w:ascii="Arial" w:hAnsi="Arial" w:cs="Arial"/>
        </w:rPr>
        <w:t>The Wetland Boundary, and</w:t>
      </w:r>
    </w:p>
    <w:p w:rsidR="002F6400" w:rsidRDefault="002F6400" w:rsidP="002F6400">
      <w:pPr>
        <w:pStyle w:val="PlainText"/>
        <w:rPr>
          <w:rFonts w:ascii="Arial" w:hAnsi="Arial" w:cs="Arial"/>
        </w:rPr>
      </w:pPr>
    </w:p>
    <w:p w:rsidR="002F6400" w:rsidRPr="00BE1B50" w:rsidRDefault="002F6400" w:rsidP="002F6400">
      <w:pPr>
        <w:pStyle w:val="PlainText"/>
        <w:numPr>
          <w:ilvl w:val="0"/>
          <w:numId w:val="16"/>
        </w:numPr>
        <w:rPr>
          <w:rFonts w:ascii="Arial" w:hAnsi="Arial" w:cs="Arial"/>
        </w:rPr>
      </w:pPr>
      <w:r w:rsidRPr="00BE1B50">
        <w:rPr>
          <w:rFonts w:ascii="Arial" w:hAnsi="Arial" w:cs="Arial"/>
        </w:rPr>
        <w:t xml:space="preserve">The </w:t>
      </w:r>
      <w:r w:rsidRPr="001E1DD6">
        <w:rPr>
          <w:rFonts w:ascii="Arial" w:hAnsi="Arial" w:cs="Arial"/>
          <w:i/>
        </w:rPr>
        <w:t>Area of Interference</w:t>
      </w:r>
      <w:r w:rsidRPr="00BE1B50">
        <w:rPr>
          <w:rFonts w:ascii="Arial" w:hAnsi="Arial" w:cs="Arial"/>
        </w:rPr>
        <w:t xml:space="preserve"> (30</w:t>
      </w:r>
      <w:r w:rsidR="00897011">
        <w:rPr>
          <w:rFonts w:ascii="Arial" w:hAnsi="Arial" w:cs="Arial"/>
        </w:rPr>
        <w:t xml:space="preserve"> metres- local</w:t>
      </w:r>
      <w:r w:rsidRPr="00BE1B50">
        <w:rPr>
          <w:rFonts w:ascii="Arial" w:hAnsi="Arial" w:cs="Arial"/>
        </w:rPr>
        <w:t xml:space="preserve"> or 120 metres</w:t>
      </w:r>
      <w:r w:rsidR="00897011">
        <w:rPr>
          <w:rFonts w:ascii="Arial" w:hAnsi="Arial" w:cs="Arial"/>
        </w:rPr>
        <w:t>- provincial</w:t>
      </w:r>
      <w:r w:rsidRPr="00BE1B50">
        <w:rPr>
          <w:rFonts w:ascii="Arial" w:hAnsi="Arial" w:cs="Arial"/>
        </w:rPr>
        <w:t xml:space="preserve">) adjacent to all wetlands. </w:t>
      </w:r>
    </w:p>
    <w:p w:rsidR="002F6400" w:rsidRPr="00BE1B50" w:rsidRDefault="002F6400" w:rsidP="002F6400">
      <w:pPr>
        <w:pStyle w:val="PlainText"/>
        <w:rPr>
          <w:rFonts w:ascii="Arial" w:hAnsi="Arial" w:cs="Arial"/>
        </w:rPr>
      </w:pPr>
    </w:p>
    <w:p w:rsidR="002F6400" w:rsidRDefault="002F6400" w:rsidP="002F6400">
      <w:pPr>
        <w:pStyle w:val="PlainText"/>
        <w:rPr>
          <w:rFonts w:ascii="Arial" w:hAnsi="Arial" w:cs="Arial"/>
        </w:rPr>
      </w:pPr>
      <w:r w:rsidRPr="00BE1B50">
        <w:rPr>
          <w:rFonts w:ascii="Arial" w:hAnsi="Arial" w:cs="Arial"/>
        </w:rPr>
        <w:t>It is recognized that due to the application of st</w:t>
      </w:r>
      <w:r>
        <w:rPr>
          <w:rFonts w:ascii="Arial" w:hAnsi="Arial" w:cs="Arial"/>
        </w:rPr>
        <w:t xml:space="preserve">andard Allowances and </w:t>
      </w:r>
      <w:r w:rsidRPr="00273B83">
        <w:rPr>
          <w:rFonts w:ascii="Arial" w:hAnsi="Arial" w:cs="Arial"/>
          <w:i/>
        </w:rPr>
        <w:t>Areas of Interference</w:t>
      </w:r>
      <w:r w:rsidRPr="00BE1B50">
        <w:rPr>
          <w:rFonts w:ascii="Arial" w:hAnsi="Arial" w:cs="Arial"/>
        </w:rPr>
        <w:t xml:space="preserve">, the Regulation Limit includes lands that may not be </w:t>
      </w:r>
      <w:r w:rsidR="00A31540">
        <w:rPr>
          <w:rFonts w:ascii="Arial" w:hAnsi="Arial" w:cs="Arial"/>
        </w:rPr>
        <w:t xml:space="preserve">directly impacted by </w:t>
      </w:r>
      <w:r w:rsidRPr="00BE1B50">
        <w:rPr>
          <w:rFonts w:ascii="Arial" w:hAnsi="Arial" w:cs="Arial"/>
        </w:rPr>
        <w:t>natural</w:t>
      </w:r>
      <w:r>
        <w:rPr>
          <w:rFonts w:ascii="Arial" w:hAnsi="Arial" w:cs="Arial"/>
        </w:rPr>
        <w:t xml:space="preserve"> hazards. It </w:t>
      </w:r>
      <w:r w:rsidRPr="00BE1B50">
        <w:rPr>
          <w:rFonts w:ascii="Arial" w:hAnsi="Arial" w:cs="Arial"/>
        </w:rPr>
        <w:t>must also be recognized that due to the unpredictabili</w:t>
      </w:r>
      <w:r>
        <w:rPr>
          <w:rFonts w:ascii="Arial" w:hAnsi="Arial" w:cs="Arial"/>
        </w:rPr>
        <w:t xml:space="preserve">ty of hazard processes and the </w:t>
      </w:r>
      <w:r w:rsidRPr="00BE1B50">
        <w:rPr>
          <w:rFonts w:ascii="Arial" w:hAnsi="Arial" w:cs="Arial"/>
        </w:rPr>
        <w:t xml:space="preserve">variable scale of the information used to identify hazard </w:t>
      </w:r>
      <w:r>
        <w:rPr>
          <w:rFonts w:ascii="Arial" w:hAnsi="Arial" w:cs="Arial"/>
        </w:rPr>
        <w:t xml:space="preserve">lands, it is possible that the </w:t>
      </w:r>
      <w:r w:rsidRPr="00BE1B50">
        <w:rPr>
          <w:rFonts w:ascii="Arial" w:hAnsi="Arial" w:cs="Arial"/>
        </w:rPr>
        <w:t>hazard features extend beyond the Allowances and Areas of Interfer</w:t>
      </w:r>
      <w:r>
        <w:rPr>
          <w:rFonts w:ascii="Arial" w:hAnsi="Arial" w:cs="Arial"/>
        </w:rPr>
        <w:t xml:space="preserve">ence mapped. </w:t>
      </w:r>
      <w:r w:rsidRPr="00BE1B50">
        <w:rPr>
          <w:rFonts w:ascii="Arial" w:hAnsi="Arial" w:cs="Arial"/>
        </w:rPr>
        <w:t>Through the submission of more detailed information abo</w:t>
      </w:r>
      <w:r>
        <w:rPr>
          <w:rFonts w:ascii="Arial" w:hAnsi="Arial" w:cs="Arial"/>
        </w:rPr>
        <w:t xml:space="preserve">ut the specific hazard feature </w:t>
      </w:r>
      <w:r w:rsidRPr="00BE1B50">
        <w:rPr>
          <w:rFonts w:ascii="Arial" w:hAnsi="Arial" w:cs="Arial"/>
        </w:rPr>
        <w:t>and about the development proposal, it is anticipated that</w:t>
      </w:r>
      <w:r>
        <w:rPr>
          <w:rFonts w:ascii="Arial" w:hAnsi="Arial" w:cs="Arial"/>
        </w:rPr>
        <w:t xml:space="preserve"> a more precise extent of </w:t>
      </w:r>
      <w:r w:rsidRPr="00BE1B50">
        <w:rPr>
          <w:rFonts w:ascii="Arial" w:hAnsi="Arial" w:cs="Arial"/>
        </w:rPr>
        <w:t xml:space="preserve">the hazard limit will be determined. Please see the </w:t>
      </w:r>
      <w:r>
        <w:rPr>
          <w:rFonts w:ascii="Arial" w:hAnsi="Arial" w:cs="Arial"/>
        </w:rPr>
        <w:t>LTVCA’s</w:t>
      </w:r>
      <w:r w:rsidRPr="00BE1B50">
        <w:rPr>
          <w:rFonts w:ascii="Arial" w:hAnsi="Arial" w:cs="Arial"/>
        </w:rPr>
        <w:t xml:space="preserve"> Refer</w:t>
      </w:r>
      <w:r>
        <w:rPr>
          <w:rFonts w:ascii="Arial" w:hAnsi="Arial" w:cs="Arial"/>
        </w:rPr>
        <w:t xml:space="preserve">ence Manual Determination </w:t>
      </w:r>
      <w:r w:rsidRPr="00BE1B50">
        <w:rPr>
          <w:rFonts w:ascii="Arial" w:hAnsi="Arial" w:cs="Arial"/>
        </w:rPr>
        <w:t xml:space="preserve">of Regulation Limits. </w:t>
      </w:r>
    </w:p>
    <w:p w:rsidR="008109E8" w:rsidRDefault="008109E8" w:rsidP="002F6400">
      <w:pPr>
        <w:pStyle w:val="PlainText"/>
        <w:rPr>
          <w:rFonts w:ascii="Arial" w:hAnsi="Arial" w:cs="Arial"/>
        </w:rPr>
      </w:pPr>
    </w:p>
    <w:p w:rsidR="008109E8" w:rsidRPr="00896E8D" w:rsidRDefault="008109E8" w:rsidP="008109E8">
      <w:pPr>
        <w:pStyle w:val="PlainText"/>
        <w:rPr>
          <w:rFonts w:ascii="Arial" w:hAnsi="Arial" w:cs="Arial"/>
          <w:b/>
        </w:rPr>
      </w:pPr>
      <w:r w:rsidRPr="00896E8D">
        <w:rPr>
          <w:rFonts w:ascii="Arial" w:hAnsi="Arial" w:cs="Arial"/>
          <w:b/>
        </w:rPr>
        <w:t xml:space="preserve">2.2.5 Environmental Impact Study (EIS) for Natural Hazard lands </w:t>
      </w:r>
    </w:p>
    <w:p w:rsidR="008109E8" w:rsidRDefault="008109E8" w:rsidP="008109E8">
      <w:pPr>
        <w:pStyle w:val="PlainText"/>
        <w:rPr>
          <w:rFonts w:ascii="Arial" w:hAnsi="Arial" w:cs="Arial"/>
        </w:rPr>
      </w:pPr>
    </w:p>
    <w:p w:rsidR="008109E8" w:rsidRPr="00BE1B50" w:rsidRDefault="00A31540" w:rsidP="008109E8">
      <w:pPr>
        <w:pStyle w:val="PlainText"/>
        <w:rPr>
          <w:rFonts w:ascii="Arial" w:hAnsi="Arial" w:cs="Arial"/>
        </w:rPr>
      </w:pPr>
      <w:r>
        <w:rPr>
          <w:rFonts w:ascii="Arial" w:hAnsi="Arial" w:cs="Arial"/>
        </w:rPr>
        <w:t>In all cases possible, d</w:t>
      </w:r>
      <w:r w:rsidR="008109E8" w:rsidRPr="00BE1B50">
        <w:rPr>
          <w:rFonts w:ascii="Arial" w:hAnsi="Arial" w:cs="Arial"/>
        </w:rPr>
        <w:t>evelopment</w:t>
      </w:r>
      <w:r>
        <w:rPr>
          <w:rFonts w:ascii="Arial" w:hAnsi="Arial" w:cs="Arial"/>
        </w:rPr>
        <w:t xml:space="preserve"> will be directed away from hazard lands or areas of interference. In cases where development</w:t>
      </w:r>
      <w:r w:rsidR="008109E8" w:rsidRPr="00BE1B50">
        <w:rPr>
          <w:rFonts w:ascii="Arial" w:hAnsi="Arial" w:cs="Arial"/>
        </w:rPr>
        <w:t xml:space="preserve"> or site alteration </w:t>
      </w:r>
      <w:r w:rsidR="00EE7DF5">
        <w:rPr>
          <w:rFonts w:ascii="Arial" w:hAnsi="Arial" w:cs="Arial"/>
        </w:rPr>
        <w:t xml:space="preserve">is </w:t>
      </w:r>
      <w:r w:rsidR="008109E8" w:rsidRPr="00BE1B50">
        <w:rPr>
          <w:rFonts w:ascii="Arial" w:hAnsi="Arial" w:cs="Arial"/>
        </w:rPr>
        <w:t>proposed within a natura</w:t>
      </w:r>
      <w:r w:rsidR="008109E8">
        <w:rPr>
          <w:rFonts w:ascii="Arial" w:hAnsi="Arial" w:cs="Arial"/>
        </w:rPr>
        <w:t xml:space="preserve">l hazard feature or within the </w:t>
      </w:r>
      <w:r w:rsidR="008109E8" w:rsidRPr="00BE1B50">
        <w:rPr>
          <w:rFonts w:ascii="Arial" w:hAnsi="Arial" w:cs="Arial"/>
        </w:rPr>
        <w:t>Allowance or Area of Interference</w:t>
      </w:r>
      <w:r>
        <w:rPr>
          <w:rFonts w:ascii="Arial" w:hAnsi="Arial" w:cs="Arial"/>
        </w:rPr>
        <w:t xml:space="preserve"> it</w:t>
      </w:r>
      <w:r w:rsidR="008109E8" w:rsidRPr="00BE1B50">
        <w:rPr>
          <w:rFonts w:ascii="Arial" w:hAnsi="Arial" w:cs="Arial"/>
        </w:rPr>
        <w:t xml:space="preserve"> may be required to be</w:t>
      </w:r>
      <w:r w:rsidR="008109E8">
        <w:rPr>
          <w:rFonts w:ascii="Arial" w:hAnsi="Arial" w:cs="Arial"/>
        </w:rPr>
        <w:t xml:space="preserve"> supported by an </w:t>
      </w:r>
      <w:r w:rsidR="008109E8" w:rsidRPr="00D6184C">
        <w:rPr>
          <w:rFonts w:ascii="Arial" w:hAnsi="Arial" w:cs="Arial"/>
        </w:rPr>
        <w:t>Environmental Impact Study</w:t>
      </w:r>
      <w:r w:rsidR="008109E8" w:rsidRPr="00BE1B50">
        <w:rPr>
          <w:rFonts w:ascii="Arial" w:hAnsi="Arial" w:cs="Arial"/>
        </w:rPr>
        <w:t xml:space="preserve"> (EIS)</w:t>
      </w:r>
      <w:r w:rsidR="008109E8">
        <w:rPr>
          <w:rFonts w:ascii="Arial" w:hAnsi="Arial" w:cs="Arial"/>
        </w:rPr>
        <w:t xml:space="preserve"> or Development Assessment Report (DAR)</w:t>
      </w:r>
      <w:r w:rsidR="008109E8" w:rsidRPr="00BE1B50">
        <w:rPr>
          <w:rFonts w:ascii="Arial" w:hAnsi="Arial" w:cs="Arial"/>
        </w:rPr>
        <w:t>. The EIS</w:t>
      </w:r>
      <w:r w:rsidR="008109E8">
        <w:rPr>
          <w:rFonts w:ascii="Arial" w:hAnsi="Arial" w:cs="Arial"/>
        </w:rPr>
        <w:t>/DAR</w:t>
      </w:r>
      <w:r w:rsidR="008109E8" w:rsidRPr="00BE1B50">
        <w:rPr>
          <w:rFonts w:ascii="Arial" w:hAnsi="Arial" w:cs="Arial"/>
        </w:rPr>
        <w:t xml:space="preserve"> will need to: </w:t>
      </w:r>
    </w:p>
    <w:p w:rsidR="008109E8" w:rsidRPr="00BE1B50" w:rsidRDefault="008109E8" w:rsidP="008109E8">
      <w:pPr>
        <w:pStyle w:val="PlainText"/>
        <w:rPr>
          <w:rFonts w:ascii="Arial" w:hAnsi="Arial" w:cs="Arial"/>
        </w:rPr>
      </w:pPr>
    </w:p>
    <w:p w:rsidR="008109E8" w:rsidRPr="00BE1B50" w:rsidRDefault="008109E8" w:rsidP="008109E8">
      <w:pPr>
        <w:pStyle w:val="PlainText"/>
        <w:numPr>
          <w:ilvl w:val="0"/>
          <w:numId w:val="17"/>
        </w:numPr>
        <w:rPr>
          <w:rFonts w:ascii="Arial" w:hAnsi="Arial" w:cs="Arial"/>
        </w:rPr>
      </w:pPr>
      <w:r w:rsidRPr="00BE1B50">
        <w:rPr>
          <w:rFonts w:ascii="Arial" w:hAnsi="Arial" w:cs="Arial"/>
        </w:rPr>
        <w:t>Confirm the extent of the natural hazard feature</w:t>
      </w:r>
      <w:r w:rsidR="00A31540">
        <w:rPr>
          <w:rFonts w:ascii="Arial" w:hAnsi="Arial" w:cs="Arial"/>
        </w:rPr>
        <w:t>;</w:t>
      </w:r>
      <w:r w:rsidRPr="00BE1B50">
        <w:rPr>
          <w:rFonts w:ascii="Arial" w:hAnsi="Arial" w:cs="Arial"/>
        </w:rPr>
        <w:t xml:space="preserve"> </w:t>
      </w:r>
    </w:p>
    <w:p w:rsidR="008109E8" w:rsidRPr="00BE1B50" w:rsidRDefault="008109E8" w:rsidP="008109E8">
      <w:pPr>
        <w:pStyle w:val="PlainText"/>
        <w:rPr>
          <w:rFonts w:ascii="Arial" w:hAnsi="Arial" w:cs="Arial"/>
        </w:rPr>
      </w:pPr>
    </w:p>
    <w:p w:rsidR="008109E8" w:rsidRPr="00896E8D" w:rsidRDefault="008109E8" w:rsidP="008109E8">
      <w:pPr>
        <w:pStyle w:val="PlainText"/>
        <w:numPr>
          <w:ilvl w:val="0"/>
          <w:numId w:val="17"/>
        </w:numPr>
        <w:rPr>
          <w:rFonts w:ascii="Arial" w:hAnsi="Arial" w:cs="Arial"/>
        </w:rPr>
      </w:pPr>
      <w:r w:rsidRPr="00896E8D">
        <w:rPr>
          <w:rFonts w:ascii="Arial" w:hAnsi="Arial" w:cs="Arial"/>
        </w:rPr>
        <w:t xml:space="preserve">Identify any potential impact of the development or site alteration on the hazard feature or hazard processes; </w:t>
      </w:r>
    </w:p>
    <w:p w:rsidR="008109E8" w:rsidRPr="00BE1B50" w:rsidRDefault="008109E8" w:rsidP="008109E8">
      <w:pPr>
        <w:pStyle w:val="PlainText"/>
        <w:rPr>
          <w:rFonts w:ascii="Arial" w:hAnsi="Arial" w:cs="Arial"/>
        </w:rPr>
      </w:pPr>
    </w:p>
    <w:p w:rsidR="008109E8" w:rsidRPr="00BE1B50" w:rsidRDefault="008109E8" w:rsidP="008109E8">
      <w:pPr>
        <w:pStyle w:val="PlainText"/>
        <w:numPr>
          <w:ilvl w:val="0"/>
          <w:numId w:val="17"/>
        </w:numPr>
        <w:rPr>
          <w:rFonts w:ascii="Arial" w:hAnsi="Arial" w:cs="Arial"/>
        </w:rPr>
      </w:pPr>
      <w:r w:rsidRPr="00BE1B50">
        <w:rPr>
          <w:rFonts w:ascii="Arial" w:hAnsi="Arial" w:cs="Arial"/>
        </w:rPr>
        <w:t>Identify hazard avoidance or hazard mitigation strategies; and</w:t>
      </w:r>
    </w:p>
    <w:p w:rsidR="008109E8" w:rsidRPr="00BE1B50" w:rsidRDefault="008109E8" w:rsidP="008109E8">
      <w:pPr>
        <w:pStyle w:val="PlainText"/>
        <w:rPr>
          <w:rFonts w:ascii="Arial" w:hAnsi="Arial" w:cs="Arial"/>
        </w:rPr>
      </w:pPr>
    </w:p>
    <w:p w:rsidR="008109E8" w:rsidRPr="00BE1B50" w:rsidRDefault="008109E8" w:rsidP="008109E8">
      <w:pPr>
        <w:pStyle w:val="PlainText"/>
        <w:numPr>
          <w:ilvl w:val="0"/>
          <w:numId w:val="17"/>
        </w:numPr>
        <w:rPr>
          <w:rFonts w:ascii="Arial" w:hAnsi="Arial" w:cs="Arial"/>
        </w:rPr>
      </w:pPr>
      <w:r w:rsidRPr="00BE1B50">
        <w:rPr>
          <w:rFonts w:ascii="Arial" w:hAnsi="Arial" w:cs="Arial"/>
        </w:rPr>
        <w:t>Integrate natural heritage, natural resource and/or servicing considerations.</w:t>
      </w:r>
    </w:p>
    <w:p w:rsidR="008109E8" w:rsidRPr="00BE1B50" w:rsidRDefault="008109E8" w:rsidP="008109E8">
      <w:pPr>
        <w:pStyle w:val="PlainText"/>
        <w:rPr>
          <w:rFonts w:ascii="Arial" w:hAnsi="Arial" w:cs="Arial"/>
        </w:rPr>
      </w:pPr>
    </w:p>
    <w:p w:rsidR="00EE7DF5" w:rsidRDefault="008109E8" w:rsidP="008109E8">
      <w:pPr>
        <w:pStyle w:val="PlainText"/>
        <w:rPr>
          <w:rFonts w:ascii="Arial" w:hAnsi="Arial" w:cs="Arial"/>
        </w:rPr>
      </w:pPr>
      <w:r w:rsidRPr="00BE1B50">
        <w:rPr>
          <w:rFonts w:ascii="Arial" w:hAnsi="Arial" w:cs="Arial"/>
        </w:rPr>
        <w:t>The detailed requirements of an EIS</w:t>
      </w:r>
      <w:r>
        <w:rPr>
          <w:rFonts w:ascii="Arial" w:hAnsi="Arial" w:cs="Arial"/>
        </w:rPr>
        <w:t>/DAR</w:t>
      </w:r>
      <w:r w:rsidRPr="00BE1B50">
        <w:rPr>
          <w:rFonts w:ascii="Arial" w:hAnsi="Arial" w:cs="Arial"/>
        </w:rPr>
        <w:t xml:space="preserve"> will depend</w:t>
      </w:r>
      <w:r>
        <w:rPr>
          <w:rFonts w:ascii="Arial" w:hAnsi="Arial" w:cs="Arial"/>
        </w:rPr>
        <w:t xml:space="preserve"> on the nature of the proposed </w:t>
      </w:r>
      <w:r w:rsidRPr="00BE1B50">
        <w:rPr>
          <w:rFonts w:ascii="Arial" w:hAnsi="Arial" w:cs="Arial"/>
        </w:rPr>
        <w:t>development or site alteration</w:t>
      </w:r>
      <w:r>
        <w:rPr>
          <w:rFonts w:ascii="Arial" w:hAnsi="Arial" w:cs="Arial"/>
        </w:rPr>
        <w:t>,</w:t>
      </w:r>
      <w:r w:rsidRPr="00BE1B50">
        <w:rPr>
          <w:rFonts w:ascii="Arial" w:hAnsi="Arial" w:cs="Arial"/>
        </w:rPr>
        <w:t xml:space="preserve"> or the specific characteristics</w:t>
      </w:r>
      <w:r>
        <w:rPr>
          <w:rFonts w:ascii="Arial" w:hAnsi="Arial" w:cs="Arial"/>
        </w:rPr>
        <w:t xml:space="preserve"> of the natural hazard feature </w:t>
      </w:r>
      <w:r w:rsidRPr="00BE1B50">
        <w:rPr>
          <w:rFonts w:ascii="Arial" w:hAnsi="Arial" w:cs="Arial"/>
        </w:rPr>
        <w:t xml:space="preserve">and the extent of encroachment on the hazard feature. </w:t>
      </w:r>
      <w:r>
        <w:rPr>
          <w:rFonts w:ascii="Arial" w:hAnsi="Arial" w:cs="Arial"/>
        </w:rPr>
        <w:t xml:space="preserve">Minor projects may only require </w:t>
      </w:r>
      <w:r w:rsidRPr="00BE1B50">
        <w:rPr>
          <w:rFonts w:ascii="Arial" w:hAnsi="Arial" w:cs="Arial"/>
        </w:rPr>
        <w:t xml:space="preserve">a </w:t>
      </w:r>
      <w:r w:rsidRPr="00BE255E">
        <w:rPr>
          <w:rFonts w:ascii="Arial" w:hAnsi="Arial" w:cs="Arial"/>
          <w:i/>
        </w:rPr>
        <w:t>scoped EIS</w:t>
      </w:r>
      <w:r>
        <w:rPr>
          <w:rFonts w:ascii="Arial" w:hAnsi="Arial" w:cs="Arial"/>
        </w:rPr>
        <w:t>/DAR</w:t>
      </w:r>
      <w:r w:rsidRPr="00BE1B50">
        <w:rPr>
          <w:rFonts w:ascii="Arial" w:hAnsi="Arial" w:cs="Arial"/>
        </w:rPr>
        <w:t>. The factors to be considered for a scoped EIS</w:t>
      </w:r>
      <w:r>
        <w:rPr>
          <w:rFonts w:ascii="Arial" w:hAnsi="Arial" w:cs="Arial"/>
        </w:rPr>
        <w:t>/DAR</w:t>
      </w:r>
      <w:r w:rsidRPr="00BE1B50">
        <w:rPr>
          <w:rFonts w:ascii="Arial" w:hAnsi="Arial" w:cs="Arial"/>
        </w:rPr>
        <w:t xml:space="preserve"> include the extent of the encroachment, the potential impact of the use and the sen</w:t>
      </w:r>
      <w:r>
        <w:rPr>
          <w:rFonts w:ascii="Arial" w:hAnsi="Arial" w:cs="Arial"/>
        </w:rPr>
        <w:t xml:space="preserve">sitivity of the feature. Major </w:t>
      </w:r>
      <w:r w:rsidRPr="00BE1B50">
        <w:rPr>
          <w:rFonts w:ascii="Arial" w:hAnsi="Arial" w:cs="Arial"/>
        </w:rPr>
        <w:t>project</w:t>
      </w:r>
      <w:r>
        <w:rPr>
          <w:rFonts w:ascii="Arial" w:hAnsi="Arial" w:cs="Arial"/>
        </w:rPr>
        <w:t>s involving more complex issues</w:t>
      </w:r>
      <w:r w:rsidRPr="00BE1B50">
        <w:rPr>
          <w:rFonts w:ascii="Arial" w:hAnsi="Arial" w:cs="Arial"/>
        </w:rPr>
        <w:t xml:space="preserve"> will likely re</w:t>
      </w:r>
      <w:r>
        <w:rPr>
          <w:rFonts w:ascii="Arial" w:hAnsi="Arial" w:cs="Arial"/>
        </w:rPr>
        <w:t xml:space="preserve">quire a </w:t>
      </w:r>
      <w:r w:rsidRPr="00BE255E">
        <w:rPr>
          <w:rFonts w:ascii="Arial" w:hAnsi="Arial" w:cs="Arial"/>
          <w:i/>
        </w:rPr>
        <w:t>comprehensive EIS</w:t>
      </w:r>
      <w:r>
        <w:rPr>
          <w:rFonts w:ascii="Arial" w:hAnsi="Arial" w:cs="Arial"/>
        </w:rPr>
        <w:t xml:space="preserve">/DAR. The </w:t>
      </w:r>
      <w:r w:rsidRPr="00BE1B50">
        <w:rPr>
          <w:rFonts w:ascii="Arial" w:hAnsi="Arial" w:cs="Arial"/>
        </w:rPr>
        <w:t>Authority strongly encourages pre-consultation on the requirements of the EIS</w:t>
      </w:r>
      <w:r>
        <w:rPr>
          <w:rFonts w:ascii="Arial" w:hAnsi="Arial" w:cs="Arial"/>
        </w:rPr>
        <w:t>/DAR</w:t>
      </w:r>
      <w:r w:rsidR="00A31540">
        <w:rPr>
          <w:rFonts w:ascii="Arial" w:hAnsi="Arial" w:cs="Arial"/>
        </w:rPr>
        <w:t xml:space="preserve">. </w:t>
      </w:r>
    </w:p>
    <w:p w:rsidR="00EE7DF5" w:rsidRDefault="00EE7DF5" w:rsidP="008109E8">
      <w:pPr>
        <w:pStyle w:val="PlainText"/>
        <w:rPr>
          <w:rFonts w:ascii="Arial" w:hAnsi="Arial" w:cs="Arial"/>
        </w:rPr>
      </w:pPr>
    </w:p>
    <w:p w:rsidR="008109E8" w:rsidRPr="00BE1B50" w:rsidRDefault="00A31540" w:rsidP="008109E8">
      <w:pPr>
        <w:pStyle w:val="PlainText"/>
        <w:rPr>
          <w:rFonts w:ascii="Arial" w:hAnsi="Arial" w:cs="Arial"/>
        </w:rPr>
      </w:pPr>
      <w:r>
        <w:rPr>
          <w:rFonts w:ascii="Arial" w:hAnsi="Arial" w:cs="Arial"/>
        </w:rPr>
        <w:t xml:space="preserve">Please note it is the </w:t>
      </w:r>
      <w:r w:rsidR="0078037B">
        <w:rPr>
          <w:rFonts w:ascii="Arial" w:hAnsi="Arial" w:cs="Arial"/>
        </w:rPr>
        <w:t>proponent’s</w:t>
      </w:r>
      <w:r>
        <w:rPr>
          <w:rFonts w:ascii="Arial" w:hAnsi="Arial" w:cs="Arial"/>
        </w:rPr>
        <w:t xml:space="preserve"> responsibility to obtain and pay for any and all necessary studies/ reports/ plans that</w:t>
      </w:r>
      <w:r w:rsidR="0078037B">
        <w:rPr>
          <w:rFonts w:ascii="Arial" w:hAnsi="Arial" w:cs="Arial"/>
        </w:rPr>
        <w:t xml:space="preserve"> </w:t>
      </w:r>
      <w:r w:rsidR="00C74A9F">
        <w:rPr>
          <w:rFonts w:ascii="Arial" w:hAnsi="Arial" w:cs="Arial"/>
        </w:rPr>
        <w:t>may be requir</w:t>
      </w:r>
      <w:r w:rsidR="0078037B">
        <w:rPr>
          <w:rFonts w:ascii="Arial" w:hAnsi="Arial" w:cs="Arial"/>
        </w:rPr>
        <w:t>ed</w:t>
      </w:r>
      <w:r>
        <w:rPr>
          <w:rFonts w:ascii="Arial" w:hAnsi="Arial" w:cs="Arial"/>
        </w:rPr>
        <w:t xml:space="preserve"> to support a submission for development/ site alteration. </w:t>
      </w:r>
    </w:p>
    <w:p w:rsidR="00C40FC7" w:rsidRDefault="00C40FC7" w:rsidP="002F6400">
      <w:pPr>
        <w:pStyle w:val="PlainText"/>
        <w:rPr>
          <w:rFonts w:ascii="Arial" w:hAnsi="Arial" w:cs="Arial"/>
        </w:rPr>
      </w:pPr>
    </w:p>
    <w:p w:rsidR="00C40FC7" w:rsidRDefault="00C74A9F" w:rsidP="00C40FC7">
      <w:pPr>
        <w:pStyle w:val="PlainText"/>
        <w:rPr>
          <w:rFonts w:ascii="Arial" w:hAnsi="Arial" w:cs="Arial"/>
          <w:b/>
        </w:rPr>
      </w:pPr>
      <w:r>
        <w:rPr>
          <w:rFonts w:ascii="Arial" w:hAnsi="Arial" w:cs="Arial"/>
          <w:b/>
        </w:rPr>
        <w:t>2.2.6</w:t>
      </w:r>
      <w:r w:rsidR="00C40FC7" w:rsidRPr="00C100D6">
        <w:rPr>
          <w:rFonts w:ascii="Arial" w:hAnsi="Arial" w:cs="Arial"/>
          <w:b/>
        </w:rPr>
        <w:t xml:space="preserve"> Specific Natural Hazard Areas </w:t>
      </w:r>
    </w:p>
    <w:p w:rsidR="00C40FC7" w:rsidRPr="00C100D6" w:rsidRDefault="00C40FC7" w:rsidP="00C40FC7">
      <w:pPr>
        <w:pStyle w:val="PlainText"/>
        <w:rPr>
          <w:rFonts w:ascii="Arial" w:hAnsi="Arial" w:cs="Arial"/>
          <w:b/>
        </w:rPr>
      </w:pPr>
    </w:p>
    <w:p w:rsidR="00C40FC7" w:rsidRPr="0013043B" w:rsidRDefault="00C74A9F" w:rsidP="00C40FC7">
      <w:pPr>
        <w:pStyle w:val="PlainText"/>
        <w:rPr>
          <w:rFonts w:ascii="Arial" w:hAnsi="Arial" w:cs="Arial"/>
          <w:b/>
          <w:i/>
        </w:rPr>
      </w:pPr>
      <w:r w:rsidRPr="0013043B">
        <w:rPr>
          <w:rFonts w:ascii="Arial" w:hAnsi="Arial" w:cs="Arial"/>
          <w:b/>
          <w:i/>
        </w:rPr>
        <w:t>2.2.6</w:t>
      </w:r>
      <w:r w:rsidR="00C40FC7" w:rsidRPr="0013043B">
        <w:rPr>
          <w:rFonts w:ascii="Arial" w:hAnsi="Arial" w:cs="Arial"/>
          <w:b/>
          <w:i/>
        </w:rPr>
        <w:t xml:space="preserve">.1 Watercourse Flood Hazards </w:t>
      </w:r>
    </w:p>
    <w:p w:rsidR="00C40FC7" w:rsidRPr="00BD016B" w:rsidRDefault="00C40FC7" w:rsidP="00C40FC7">
      <w:pPr>
        <w:pStyle w:val="PlainText"/>
        <w:rPr>
          <w:rFonts w:ascii="Arial" w:hAnsi="Arial" w:cs="Arial"/>
        </w:rPr>
      </w:pPr>
    </w:p>
    <w:p w:rsidR="00C40FC7" w:rsidRPr="00BD016B" w:rsidRDefault="00C74A9F" w:rsidP="00C40FC7">
      <w:pPr>
        <w:pStyle w:val="PlainText"/>
        <w:rPr>
          <w:rFonts w:ascii="Arial" w:hAnsi="Arial" w:cs="Arial"/>
        </w:rPr>
      </w:pPr>
      <w:r w:rsidRPr="00BD016B">
        <w:rPr>
          <w:rFonts w:ascii="Arial" w:hAnsi="Arial" w:cs="Arial"/>
        </w:rPr>
        <w:t>2.2.6</w:t>
      </w:r>
      <w:r w:rsidR="00883547" w:rsidRPr="00BD016B">
        <w:rPr>
          <w:rFonts w:ascii="Arial" w:hAnsi="Arial" w:cs="Arial"/>
        </w:rPr>
        <w:t xml:space="preserve">.1.1 Watercourse Flood Hazards- Description </w:t>
      </w:r>
    </w:p>
    <w:p w:rsidR="00C40FC7" w:rsidRDefault="00C40FC7" w:rsidP="00C40FC7">
      <w:pPr>
        <w:pStyle w:val="PlainText"/>
        <w:rPr>
          <w:rFonts w:ascii="Arial" w:hAnsi="Arial" w:cs="Arial"/>
        </w:rPr>
      </w:pPr>
    </w:p>
    <w:p w:rsidR="00C40FC7" w:rsidRDefault="00A31540" w:rsidP="00C40FC7">
      <w:pPr>
        <w:pStyle w:val="PlainText"/>
        <w:rPr>
          <w:rFonts w:ascii="Arial" w:hAnsi="Arial" w:cs="Arial"/>
        </w:rPr>
      </w:pPr>
      <w:r>
        <w:rPr>
          <w:rFonts w:ascii="Arial" w:hAnsi="Arial" w:cs="Arial"/>
        </w:rPr>
        <w:t xml:space="preserve">The </w:t>
      </w:r>
      <w:r w:rsidRPr="007A3BE2">
        <w:rPr>
          <w:rFonts w:ascii="Arial" w:hAnsi="Arial" w:cs="Arial"/>
          <w:i/>
        </w:rPr>
        <w:t>1:100 year</w:t>
      </w:r>
      <w:r w:rsidR="00C40FC7" w:rsidRPr="007A3BE2">
        <w:rPr>
          <w:rFonts w:ascii="Arial" w:hAnsi="Arial" w:cs="Arial"/>
          <w:i/>
        </w:rPr>
        <w:t xml:space="preserve"> Flood Event</w:t>
      </w:r>
      <w:r w:rsidR="00C40FC7" w:rsidRPr="00BE1B50">
        <w:rPr>
          <w:rFonts w:ascii="Arial" w:hAnsi="Arial" w:cs="Arial"/>
        </w:rPr>
        <w:t xml:space="preserve"> means </w:t>
      </w:r>
      <w:r w:rsidR="004D2B1D">
        <w:rPr>
          <w:rFonts w:ascii="Arial" w:hAnsi="Arial" w:cs="Arial"/>
        </w:rPr>
        <w:t>a high water event</w:t>
      </w:r>
      <w:r w:rsidR="00C40FC7">
        <w:rPr>
          <w:rFonts w:ascii="Arial" w:hAnsi="Arial" w:cs="Arial"/>
        </w:rPr>
        <w:t xml:space="preserve"> </w:t>
      </w:r>
      <w:r w:rsidR="00C40FC7" w:rsidRPr="00BE1B50">
        <w:rPr>
          <w:rFonts w:ascii="Arial" w:hAnsi="Arial" w:cs="Arial"/>
        </w:rPr>
        <w:t>that has a probability of occurrence of one per cent du</w:t>
      </w:r>
      <w:r w:rsidR="00C40FC7">
        <w:rPr>
          <w:rFonts w:ascii="Arial" w:hAnsi="Arial" w:cs="Arial"/>
        </w:rPr>
        <w:t xml:space="preserve">ring any given year. The flood </w:t>
      </w:r>
      <w:r w:rsidR="00C40FC7" w:rsidRPr="00BE1B50">
        <w:rPr>
          <w:rFonts w:ascii="Arial" w:hAnsi="Arial" w:cs="Arial"/>
        </w:rPr>
        <w:t xml:space="preserve">levels for the Regulatory Flood are calculated </w:t>
      </w:r>
      <w:r w:rsidR="00C40FC7">
        <w:rPr>
          <w:rFonts w:ascii="Arial" w:hAnsi="Arial" w:cs="Arial"/>
        </w:rPr>
        <w:t xml:space="preserve">using mathematical models which </w:t>
      </w:r>
      <w:r w:rsidR="00C40FC7" w:rsidRPr="00BE1B50">
        <w:rPr>
          <w:rFonts w:ascii="Arial" w:hAnsi="Arial" w:cs="Arial"/>
        </w:rPr>
        <w:t xml:space="preserve">consider historical stream flow, precipitation, climate, watershed conditions, watercourse </w:t>
      </w:r>
      <w:r w:rsidR="00C40FC7">
        <w:rPr>
          <w:rFonts w:ascii="Arial" w:hAnsi="Arial" w:cs="Arial"/>
        </w:rPr>
        <w:t>and flood plain characteristics</w:t>
      </w:r>
      <w:r w:rsidR="00C40FC7" w:rsidRPr="00BE1B50">
        <w:rPr>
          <w:rFonts w:ascii="Arial" w:hAnsi="Arial" w:cs="Arial"/>
        </w:rPr>
        <w:t xml:space="preserve"> and flood control syst</w:t>
      </w:r>
      <w:r w:rsidR="007826CF">
        <w:rPr>
          <w:rFonts w:ascii="Arial" w:hAnsi="Arial" w:cs="Arial"/>
        </w:rPr>
        <w:t>ems across the watershed. Some such models include</w:t>
      </w:r>
      <w:r w:rsidR="00C40FC7">
        <w:rPr>
          <w:rFonts w:ascii="Arial" w:hAnsi="Arial" w:cs="Arial"/>
        </w:rPr>
        <w:t xml:space="preserve"> HEC II or HEC RAS Flood Plain </w:t>
      </w:r>
      <w:r w:rsidR="007826CF">
        <w:rPr>
          <w:rFonts w:ascii="Arial" w:hAnsi="Arial" w:cs="Arial"/>
        </w:rPr>
        <w:t>Models</w:t>
      </w:r>
      <w:r w:rsidR="00C40FC7" w:rsidRPr="00BE1B50">
        <w:rPr>
          <w:rFonts w:ascii="Arial" w:hAnsi="Arial" w:cs="Arial"/>
        </w:rPr>
        <w:t>.</w:t>
      </w:r>
    </w:p>
    <w:p w:rsidR="00C40FC7" w:rsidRDefault="00C40FC7" w:rsidP="00C40FC7">
      <w:pPr>
        <w:pStyle w:val="PlainText"/>
        <w:rPr>
          <w:rFonts w:ascii="Arial" w:hAnsi="Arial" w:cs="Arial"/>
        </w:rPr>
      </w:pPr>
      <w:r w:rsidRPr="00BE1B50">
        <w:rPr>
          <w:rFonts w:ascii="Arial" w:hAnsi="Arial" w:cs="Arial"/>
        </w:rPr>
        <w:lastRenderedPageBreak/>
        <w:t>In the case of watercourse flood hazards, the Provin</w:t>
      </w:r>
      <w:r>
        <w:rPr>
          <w:rFonts w:ascii="Arial" w:hAnsi="Arial" w:cs="Arial"/>
        </w:rPr>
        <w:t xml:space="preserve">ce has established the minimum </w:t>
      </w:r>
      <w:r w:rsidRPr="00BE1B50">
        <w:rPr>
          <w:rFonts w:ascii="Arial" w:hAnsi="Arial" w:cs="Arial"/>
        </w:rPr>
        <w:t>Regulatory Flood Standard to be the 1:100 Year Flood</w:t>
      </w:r>
      <w:r>
        <w:rPr>
          <w:rFonts w:ascii="Arial" w:hAnsi="Arial" w:cs="Arial"/>
        </w:rPr>
        <w:t xml:space="preserve"> Level</w:t>
      </w:r>
      <w:r w:rsidR="004D2B1D">
        <w:rPr>
          <w:rFonts w:ascii="Arial" w:hAnsi="Arial" w:cs="Arial"/>
        </w:rPr>
        <w:t xml:space="preserve">. </w:t>
      </w:r>
      <w:r w:rsidRPr="00BE1B50">
        <w:rPr>
          <w:rFonts w:ascii="Arial" w:hAnsi="Arial" w:cs="Arial"/>
        </w:rPr>
        <w:t>A</w:t>
      </w:r>
      <w:r>
        <w:rPr>
          <w:rFonts w:ascii="Arial" w:hAnsi="Arial" w:cs="Arial"/>
        </w:rPr>
        <w:t xml:space="preserve">lthough the 100 Year (1 % risk </w:t>
      </w:r>
      <w:r w:rsidRPr="00BE1B50">
        <w:rPr>
          <w:rFonts w:ascii="Arial" w:hAnsi="Arial" w:cs="Arial"/>
        </w:rPr>
        <w:t>of occurrence in any given year) is establishe</w:t>
      </w:r>
      <w:r>
        <w:rPr>
          <w:rFonts w:ascii="Arial" w:hAnsi="Arial" w:cs="Arial"/>
        </w:rPr>
        <w:t>d as the minimum, the Lower Thames Valley Conservation Authority</w:t>
      </w:r>
      <w:r w:rsidRPr="00BE1B50">
        <w:rPr>
          <w:rFonts w:ascii="Arial" w:hAnsi="Arial" w:cs="Arial"/>
        </w:rPr>
        <w:t xml:space="preserve"> </w:t>
      </w:r>
      <w:r>
        <w:rPr>
          <w:rFonts w:ascii="Arial" w:hAnsi="Arial" w:cs="Arial"/>
        </w:rPr>
        <w:t xml:space="preserve">has adopted </w:t>
      </w:r>
      <w:r w:rsidRPr="00BE1B50">
        <w:rPr>
          <w:rFonts w:ascii="Arial" w:hAnsi="Arial" w:cs="Arial"/>
        </w:rPr>
        <w:t xml:space="preserve">a </w:t>
      </w:r>
      <w:r>
        <w:rPr>
          <w:rFonts w:ascii="Arial" w:hAnsi="Arial" w:cs="Arial"/>
        </w:rPr>
        <w:t>1:250 Year Flood standard for the Thames River Watershed as it is a known ev</w:t>
      </w:r>
      <w:r w:rsidR="004D2B1D">
        <w:rPr>
          <w:rFonts w:ascii="Arial" w:hAnsi="Arial" w:cs="Arial"/>
        </w:rPr>
        <w:t>ent that occurred in April of 193</w:t>
      </w:r>
      <w:r>
        <w:rPr>
          <w:rFonts w:ascii="Arial" w:hAnsi="Arial" w:cs="Arial"/>
        </w:rPr>
        <w:t>7 on the Thames River system</w:t>
      </w:r>
      <w:r w:rsidRPr="00BE1B50">
        <w:rPr>
          <w:rFonts w:ascii="Arial" w:hAnsi="Arial" w:cs="Arial"/>
        </w:rPr>
        <w:t xml:space="preserve">. </w:t>
      </w:r>
      <w:r>
        <w:rPr>
          <w:rFonts w:ascii="Arial" w:hAnsi="Arial" w:cs="Arial"/>
        </w:rPr>
        <w:t xml:space="preserve"> </w:t>
      </w:r>
      <w:r w:rsidRPr="00BE1B50">
        <w:rPr>
          <w:rFonts w:ascii="Arial" w:hAnsi="Arial" w:cs="Arial"/>
        </w:rPr>
        <w:t>A 0.3 metre increase in elevation (</w:t>
      </w:r>
      <w:r w:rsidRPr="00BE255E">
        <w:rPr>
          <w:rFonts w:ascii="Arial" w:hAnsi="Arial" w:cs="Arial"/>
          <w:i/>
        </w:rPr>
        <w:t>freeboard</w:t>
      </w:r>
      <w:r w:rsidRPr="00BE1B50">
        <w:rPr>
          <w:rFonts w:ascii="Arial" w:hAnsi="Arial" w:cs="Arial"/>
        </w:rPr>
        <w:t xml:space="preserve">) </w:t>
      </w:r>
      <w:r>
        <w:rPr>
          <w:rFonts w:ascii="Arial" w:hAnsi="Arial" w:cs="Arial"/>
        </w:rPr>
        <w:t xml:space="preserve">is added to the </w:t>
      </w:r>
      <w:r w:rsidR="009675BA">
        <w:rPr>
          <w:rFonts w:ascii="Arial" w:hAnsi="Arial" w:cs="Arial"/>
        </w:rPr>
        <w:t xml:space="preserve">flood level to produce the </w:t>
      </w:r>
      <w:r>
        <w:rPr>
          <w:rFonts w:ascii="Arial" w:hAnsi="Arial" w:cs="Arial"/>
        </w:rPr>
        <w:t xml:space="preserve">minimum flood proofing elevation required in all areas identified as flood prone.  This freeboard </w:t>
      </w:r>
      <w:r w:rsidRPr="00BE1B50">
        <w:rPr>
          <w:rFonts w:ascii="Arial" w:hAnsi="Arial" w:cs="Arial"/>
        </w:rPr>
        <w:t>e</w:t>
      </w:r>
      <w:r>
        <w:rPr>
          <w:rFonts w:ascii="Arial" w:hAnsi="Arial" w:cs="Arial"/>
        </w:rPr>
        <w:t xml:space="preserve">xtends and defines the watercourse </w:t>
      </w:r>
      <w:r w:rsidRPr="00BE1B50">
        <w:rPr>
          <w:rFonts w:ascii="Arial" w:hAnsi="Arial" w:cs="Arial"/>
        </w:rPr>
        <w:t>flood limit</w:t>
      </w:r>
      <w:r>
        <w:rPr>
          <w:rFonts w:ascii="Arial" w:hAnsi="Arial" w:cs="Arial"/>
        </w:rPr>
        <w:t>,</w:t>
      </w:r>
      <w:r w:rsidR="004D2B1D">
        <w:rPr>
          <w:rFonts w:ascii="Arial" w:hAnsi="Arial" w:cs="Arial"/>
        </w:rPr>
        <w:t xml:space="preserve"> and</w:t>
      </w:r>
      <w:r w:rsidRPr="00BE1B50">
        <w:rPr>
          <w:rFonts w:ascii="Arial" w:hAnsi="Arial" w:cs="Arial"/>
        </w:rPr>
        <w:t xml:space="preserve"> provides for protection from vehicle/boat g</w:t>
      </w:r>
      <w:r>
        <w:rPr>
          <w:rFonts w:ascii="Arial" w:hAnsi="Arial" w:cs="Arial"/>
        </w:rPr>
        <w:t xml:space="preserve">enerated waves, effects of ice </w:t>
      </w:r>
      <w:r w:rsidRPr="00BE1B50">
        <w:rPr>
          <w:rFonts w:ascii="Arial" w:hAnsi="Arial" w:cs="Arial"/>
        </w:rPr>
        <w:t xml:space="preserve">jamming, </w:t>
      </w:r>
      <w:r w:rsidR="004D2B1D">
        <w:rPr>
          <w:rFonts w:ascii="Arial" w:hAnsi="Arial" w:cs="Arial"/>
        </w:rPr>
        <w:t>maintaining</w:t>
      </w:r>
      <w:r>
        <w:rPr>
          <w:rFonts w:ascii="Arial" w:hAnsi="Arial" w:cs="Arial"/>
        </w:rPr>
        <w:t xml:space="preserve"> floor jois</w:t>
      </w:r>
      <w:r w:rsidR="0078037B">
        <w:rPr>
          <w:rFonts w:ascii="Arial" w:hAnsi="Arial" w:cs="Arial"/>
        </w:rPr>
        <w:t>ts above the known flood level</w:t>
      </w:r>
      <w:r w:rsidR="005D3CEE">
        <w:rPr>
          <w:rFonts w:ascii="Arial" w:hAnsi="Arial" w:cs="Arial"/>
        </w:rPr>
        <w:t xml:space="preserve">, </w:t>
      </w:r>
      <w:r w:rsidRPr="00B76133">
        <w:rPr>
          <w:rFonts w:ascii="Arial" w:hAnsi="Arial" w:cs="Arial"/>
        </w:rPr>
        <w:t>and ensures that development</w:t>
      </w:r>
      <w:r w:rsidR="003E599E">
        <w:rPr>
          <w:rFonts w:ascii="Arial" w:hAnsi="Arial" w:cs="Arial"/>
        </w:rPr>
        <w:t xml:space="preserve"> is </w:t>
      </w:r>
      <w:r w:rsidRPr="00B76133">
        <w:rPr>
          <w:rFonts w:ascii="Arial" w:hAnsi="Arial" w:cs="Arial"/>
        </w:rPr>
        <w:t xml:space="preserve">being protected </w:t>
      </w:r>
      <w:r w:rsidR="003E599E">
        <w:rPr>
          <w:rFonts w:ascii="Arial" w:hAnsi="Arial" w:cs="Arial"/>
        </w:rPr>
        <w:t xml:space="preserve">and </w:t>
      </w:r>
      <w:r>
        <w:rPr>
          <w:rFonts w:ascii="Arial" w:hAnsi="Arial" w:cs="Arial"/>
        </w:rPr>
        <w:t xml:space="preserve">is not negatively </w:t>
      </w:r>
      <w:r w:rsidRPr="00BE1B50">
        <w:rPr>
          <w:rFonts w:ascii="Arial" w:hAnsi="Arial" w:cs="Arial"/>
        </w:rPr>
        <w:t xml:space="preserve">impacted on by flooding. </w:t>
      </w:r>
      <w:r w:rsidR="0078037B">
        <w:rPr>
          <w:rFonts w:ascii="Arial" w:hAnsi="Arial" w:cs="Arial"/>
        </w:rPr>
        <w:t>M</w:t>
      </w:r>
      <w:r>
        <w:rPr>
          <w:rFonts w:ascii="Arial" w:hAnsi="Arial" w:cs="Arial"/>
        </w:rPr>
        <w:t>inimum opening(s) into structures</w:t>
      </w:r>
      <w:r w:rsidR="0078037B">
        <w:rPr>
          <w:rFonts w:ascii="Arial" w:hAnsi="Arial" w:cs="Arial"/>
        </w:rPr>
        <w:t xml:space="preserve"> must be above the flood proofing elevation and</w:t>
      </w:r>
      <w:r>
        <w:rPr>
          <w:rFonts w:ascii="Arial" w:hAnsi="Arial" w:cs="Arial"/>
        </w:rPr>
        <w:t xml:space="preserve"> includes the bottom sill of all entryways into residences, basement windows, walkout basement doors, the bottom</w:t>
      </w:r>
      <w:r w:rsidR="000D70B4">
        <w:rPr>
          <w:rFonts w:ascii="Arial" w:hAnsi="Arial" w:cs="Arial"/>
        </w:rPr>
        <w:t xml:space="preserve"> of crawl space vents / openings, etc.  </w:t>
      </w:r>
    </w:p>
    <w:p w:rsidR="000D70B4" w:rsidRPr="00BE1B50" w:rsidRDefault="000D70B4" w:rsidP="00C40FC7">
      <w:pPr>
        <w:pStyle w:val="PlainText"/>
        <w:rPr>
          <w:rFonts w:ascii="Arial" w:hAnsi="Arial" w:cs="Arial"/>
        </w:rPr>
      </w:pPr>
    </w:p>
    <w:p w:rsidR="00C40FC7" w:rsidRPr="00BE1B50" w:rsidRDefault="00C40FC7" w:rsidP="00C40FC7">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considers the threshold for Provincial Interes</w:t>
      </w:r>
      <w:r>
        <w:rPr>
          <w:rFonts w:ascii="Arial" w:hAnsi="Arial" w:cs="Arial"/>
        </w:rPr>
        <w:t xml:space="preserve">t flooding to be a 125 hectare </w:t>
      </w:r>
      <w:r w:rsidRPr="002D4BE3">
        <w:rPr>
          <w:rFonts w:ascii="Arial" w:hAnsi="Arial" w:cs="Arial"/>
          <w:i/>
        </w:rPr>
        <w:t>drainage area</w:t>
      </w:r>
      <w:r w:rsidRPr="00BE1B50">
        <w:rPr>
          <w:rFonts w:ascii="Arial" w:hAnsi="Arial" w:cs="Arial"/>
        </w:rPr>
        <w:t>. In this regard, the policies for Watercourse Flood Hazards that ar</w:t>
      </w:r>
      <w:r>
        <w:rPr>
          <w:rFonts w:ascii="Arial" w:hAnsi="Arial" w:cs="Arial"/>
        </w:rPr>
        <w:t xml:space="preserve">e </w:t>
      </w:r>
      <w:r w:rsidRPr="00BE1B50">
        <w:rPr>
          <w:rFonts w:ascii="Arial" w:hAnsi="Arial" w:cs="Arial"/>
        </w:rPr>
        <w:t xml:space="preserve">discussed in this manual are generally only applied to </w:t>
      </w:r>
      <w:r>
        <w:rPr>
          <w:rFonts w:ascii="Arial" w:hAnsi="Arial" w:cs="Arial"/>
        </w:rPr>
        <w:t xml:space="preserve">those cases where the drainage </w:t>
      </w:r>
      <w:r w:rsidRPr="00BE1B50">
        <w:rPr>
          <w:rFonts w:ascii="Arial" w:hAnsi="Arial" w:cs="Arial"/>
        </w:rPr>
        <w:t xml:space="preserve">area of the watershed exceeds 125 hectares. Flooding </w:t>
      </w:r>
      <w:r>
        <w:rPr>
          <w:rFonts w:ascii="Arial" w:hAnsi="Arial" w:cs="Arial"/>
        </w:rPr>
        <w:t xml:space="preserve">from smaller drainage areas is </w:t>
      </w:r>
      <w:r w:rsidRPr="00BE1B50">
        <w:rPr>
          <w:rFonts w:ascii="Arial" w:hAnsi="Arial" w:cs="Arial"/>
        </w:rPr>
        <w:t>generally considered to be local</w:t>
      </w:r>
      <w:r>
        <w:rPr>
          <w:rFonts w:ascii="Arial" w:hAnsi="Arial" w:cs="Arial"/>
        </w:rPr>
        <w:t>ized</w:t>
      </w:r>
      <w:r w:rsidRPr="00BE1B50">
        <w:rPr>
          <w:rFonts w:ascii="Arial" w:hAnsi="Arial" w:cs="Arial"/>
        </w:rPr>
        <w:t xml:space="preserve"> flooding and the management of these ar</w:t>
      </w:r>
      <w:r>
        <w:rPr>
          <w:rFonts w:ascii="Arial" w:hAnsi="Arial" w:cs="Arial"/>
        </w:rPr>
        <w:t xml:space="preserve">eas is </w:t>
      </w:r>
      <w:r w:rsidRPr="00BE1B50">
        <w:rPr>
          <w:rFonts w:ascii="Arial" w:hAnsi="Arial" w:cs="Arial"/>
        </w:rPr>
        <w:t xml:space="preserve">left to the local municipalities. </w:t>
      </w:r>
      <w:r w:rsidRPr="00DD36DD">
        <w:rPr>
          <w:rFonts w:ascii="Arial" w:hAnsi="Arial" w:cs="Arial"/>
        </w:rPr>
        <w:t>It should be noted that no minimum drainage area is applied to eros</w:t>
      </w:r>
      <w:r w:rsidR="009675BA">
        <w:rPr>
          <w:rFonts w:ascii="Arial" w:hAnsi="Arial" w:cs="Arial"/>
        </w:rPr>
        <w:t>ion hazards, watercourse interferences</w:t>
      </w:r>
      <w:r w:rsidRPr="00DD36DD">
        <w:rPr>
          <w:rFonts w:ascii="Arial" w:hAnsi="Arial" w:cs="Arial"/>
        </w:rPr>
        <w:t xml:space="preserve"> or wetlands.</w:t>
      </w:r>
      <w:r w:rsidRPr="00BE1B50">
        <w:rPr>
          <w:rFonts w:ascii="Arial" w:hAnsi="Arial" w:cs="Arial"/>
        </w:rPr>
        <w:t xml:space="preserve"> </w:t>
      </w:r>
    </w:p>
    <w:p w:rsidR="00C40FC7" w:rsidRPr="00BE1B50" w:rsidRDefault="00C40FC7" w:rsidP="00C40FC7">
      <w:pPr>
        <w:pStyle w:val="PlainText"/>
        <w:rPr>
          <w:rFonts w:ascii="Arial" w:hAnsi="Arial" w:cs="Arial"/>
        </w:rPr>
      </w:pPr>
    </w:p>
    <w:p w:rsidR="00C40FC7" w:rsidRDefault="00C40FC7" w:rsidP="00C40FC7">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provides technical assistance to muni</w:t>
      </w:r>
      <w:r>
        <w:rPr>
          <w:rFonts w:ascii="Arial" w:hAnsi="Arial" w:cs="Arial"/>
        </w:rPr>
        <w:t xml:space="preserve">cipalities in dealing with the </w:t>
      </w:r>
      <w:r w:rsidRPr="00BE1B50">
        <w:rPr>
          <w:rFonts w:ascii="Arial" w:hAnsi="Arial" w:cs="Arial"/>
        </w:rPr>
        <w:t>management of local flooding issues. In those case</w:t>
      </w:r>
      <w:r>
        <w:rPr>
          <w:rFonts w:ascii="Arial" w:hAnsi="Arial" w:cs="Arial"/>
        </w:rPr>
        <w:t xml:space="preserve">s where the flood flows from a </w:t>
      </w:r>
      <w:r w:rsidRPr="00BE1B50">
        <w:rPr>
          <w:rFonts w:ascii="Arial" w:hAnsi="Arial" w:cs="Arial"/>
        </w:rPr>
        <w:t>drainage area of less than 125 hectares are significant and a</w:t>
      </w:r>
      <w:r>
        <w:rPr>
          <w:rFonts w:ascii="Arial" w:hAnsi="Arial" w:cs="Arial"/>
        </w:rPr>
        <w:t xml:space="preserve">ffect multiple properties, the </w:t>
      </w:r>
      <w:r w:rsidRPr="00BE1B50">
        <w:rPr>
          <w:rFonts w:ascii="Arial" w:hAnsi="Arial" w:cs="Arial"/>
        </w:rPr>
        <w:t>Authority, in cooperation with the municipality, may apply</w:t>
      </w:r>
      <w:r>
        <w:rPr>
          <w:rFonts w:ascii="Arial" w:hAnsi="Arial" w:cs="Arial"/>
        </w:rPr>
        <w:t xml:space="preserve"> flood plain hazard approaches </w:t>
      </w:r>
      <w:r w:rsidRPr="00BE1B50">
        <w:rPr>
          <w:rFonts w:ascii="Arial" w:hAnsi="Arial" w:cs="Arial"/>
        </w:rPr>
        <w:t xml:space="preserve">to those specific drainage areas. </w:t>
      </w:r>
      <w:r>
        <w:rPr>
          <w:rFonts w:ascii="Arial" w:hAnsi="Arial" w:cs="Arial"/>
        </w:rPr>
        <w:t>In all other cases, it is recommended that minimum openings into habitable dwellings / crawl spaces be set at 0.3 m above the centre line of a road, or where a curb has been established, 0.3 m above the roadside concrete curb.</w:t>
      </w:r>
    </w:p>
    <w:p w:rsidR="00636FEF" w:rsidRDefault="00636FEF" w:rsidP="00A43545">
      <w:pPr>
        <w:pStyle w:val="PlainText"/>
        <w:rPr>
          <w:rFonts w:ascii="Arial" w:hAnsi="Arial" w:cs="Arial"/>
        </w:rPr>
      </w:pPr>
    </w:p>
    <w:p w:rsidR="00A43545" w:rsidRPr="00BD016B" w:rsidRDefault="00C74A9F" w:rsidP="00A43545">
      <w:pPr>
        <w:pStyle w:val="PlainText"/>
        <w:rPr>
          <w:rFonts w:ascii="Arial" w:hAnsi="Arial" w:cs="Arial"/>
        </w:rPr>
      </w:pPr>
      <w:r w:rsidRPr="00BD016B">
        <w:rPr>
          <w:rFonts w:ascii="Arial" w:hAnsi="Arial" w:cs="Arial"/>
        </w:rPr>
        <w:t>2.2.6</w:t>
      </w:r>
      <w:r w:rsidR="00A43545" w:rsidRPr="00BD016B">
        <w:rPr>
          <w:rFonts w:ascii="Arial" w:hAnsi="Arial" w:cs="Arial"/>
        </w:rPr>
        <w:t xml:space="preserve">.1.2 Flood Hazard Management Approaches </w:t>
      </w:r>
    </w:p>
    <w:p w:rsidR="00A43545" w:rsidRPr="00BE1B50" w:rsidRDefault="00A43545" w:rsidP="00A43545">
      <w:pPr>
        <w:pStyle w:val="PlainText"/>
        <w:rPr>
          <w:rFonts w:ascii="Arial" w:hAnsi="Arial" w:cs="Arial"/>
        </w:rPr>
      </w:pPr>
    </w:p>
    <w:p w:rsidR="00A43545" w:rsidRPr="00BE1B50" w:rsidRDefault="00A43545" w:rsidP="00A43545">
      <w:pPr>
        <w:pStyle w:val="PlainText"/>
        <w:rPr>
          <w:rFonts w:ascii="Arial" w:hAnsi="Arial" w:cs="Arial"/>
        </w:rPr>
      </w:pPr>
      <w:r w:rsidRPr="00BE1B50">
        <w:rPr>
          <w:rFonts w:ascii="Arial" w:hAnsi="Arial" w:cs="Arial"/>
        </w:rPr>
        <w:t xml:space="preserve">The Authority implements various approaches for managing flood risk as follows: </w:t>
      </w:r>
    </w:p>
    <w:p w:rsidR="00A43545" w:rsidRPr="00BE1B50" w:rsidRDefault="00A43545" w:rsidP="00A43545">
      <w:pPr>
        <w:pStyle w:val="PlainText"/>
        <w:rPr>
          <w:rFonts w:ascii="Arial" w:hAnsi="Arial" w:cs="Arial"/>
        </w:rPr>
      </w:pPr>
    </w:p>
    <w:p w:rsidR="00A43545" w:rsidRDefault="00A43545" w:rsidP="00A43545">
      <w:pPr>
        <w:pStyle w:val="PlainText"/>
        <w:rPr>
          <w:rFonts w:ascii="Arial" w:hAnsi="Arial" w:cs="Arial"/>
        </w:rPr>
      </w:pPr>
      <w:r w:rsidRPr="00BE1B50">
        <w:rPr>
          <w:rFonts w:ascii="Arial" w:hAnsi="Arial" w:cs="Arial"/>
        </w:rPr>
        <w:t xml:space="preserve">1. </w:t>
      </w:r>
      <w:r w:rsidRPr="00B62E0C">
        <w:rPr>
          <w:rFonts w:ascii="Arial" w:hAnsi="Arial" w:cs="Arial"/>
          <w:i/>
        </w:rPr>
        <w:t>Two Zone Policy Approach</w:t>
      </w:r>
      <w:r w:rsidRPr="00BE1B50">
        <w:rPr>
          <w:rFonts w:ascii="Arial" w:hAnsi="Arial" w:cs="Arial"/>
        </w:rPr>
        <w:t xml:space="preserve"> is applied to all wat</w:t>
      </w:r>
      <w:r>
        <w:rPr>
          <w:rFonts w:ascii="Arial" w:hAnsi="Arial" w:cs="Arial"/>
        </w:rPr>
        <w:t xml:space="preserve">ercourses in the watershed. It </w:t>
      </w:r>
      <w:r w:rsidRPr="00BE1B50">
        <w:rPr>
          <w:rFonts w:ascii="Arial" w:hAnsi="Arial" w:cs="Arial"/>
        </w:rPr>
        <w:t xml:space="preserve">separates the flood plain into two main components: </w:t>
      </w:r>
    </w:p>
    <w:p w:rsidR="00A43545" w:rsidRPr="00BE1B50" w:rsidRDefault="00A43545" w:rsidP="00A43545">
      <w:pPr>
        <w:pStyle w:val="PlainText"/>
        <w:rPr>
          <w:rFonts w:ascii="Arial" w:hAnsi="Arial" w:cs="Arial"/>
        </w:rPr>
      </w:pPr>
    </w:p>
    <w:p w:rsidR="00A43545" w:rsidRPr="00BE1B50" w:rsidRDefault="00A43545" w:rsidP="00A43545">
      <w:pPr>
        <w:pStyle w:val="PlainText"/>
        <w:ind w:left="720"/>
        <w:rPr>
          <w:rFonts w:ascii="Arial" w:hAnsi="Arial" w:cs="Arial"/>
        </w:rPr>
      </w:pPr>
      <w:r w:rsidRPr="00BE1B50">
        <w:rPr>
          <w:rFonts w:ascii="Arial" w:hAnsi="Arial" w:cs="Arial"/>
        </w:rPr>
        <w:t xml:space="preserve">a) The </w:t>
      </w:r>
      <w:r w:rsidRPr="009C0833">
        <w:rPr>
          <w:rFonts w:ascii="Arial" w:hAnsi="Arial" w:cs="Arial"/>
          <w:i/>
        </w:rPr>
        <w:t>Floodway</w:t>
      </w:r>
      <w:r>
        <w:rPr>
          <w:rFonts w:ascii="Arial" w:hAnsi="Arial" w:cs="Arial"/>
        </w:rPr>
        <w:t xml:space="preserve">: </w:t>
      </w:r>
      <w:r w:rsidRPr="00BE1B50">
        <w:rPr>
          <w:rFonts w:ascii="Arial" w:hAnsi="Arial" w:cs="Arial"/>
        </w:rPr>
        <w:t xml:space="preserve"> The portion of the flood plain th</w:t>
      </w:r>
      <w:r>
        <w:rPr>
          <w:rFonts w:ascii="Arial" w:hAnsi="Arial" w:cs="Arial"/>
        </w:rPr>
        <w:t xml:space="preserve">at is characterized by deeper, </w:t>
      </w:r>
      <w:r w:rsidRPr="00BE1B50">
        <w:rPr>
          <w:rFonts w:ascii="Arial" w:hAnsi="Arial" w:cs="Arial"/>
        </w:rPr>
        <w:t>faster moving water in a flood event. The floodway</w:t>
      </w:r>
      <w:r>
        <w:rPr>
          <w:rFonts w:ascii="Arial" w:hAnsi="Arial" w:cs="Arial"/>
        </w:rPr>
        <w:t xml:space="preserve"> is the more hazardous part of </w:t>
      </w:r>
      <w:r w:rsidRPr="00BE1B50">
        <w:rPr>
          <w:rFonts w:ascii="Arial" w:hAnsi="Arial" w:cs="Arial"/>
        </w:rPr>
        <w:t xml:space="preserve">the flood plain and development and site alteration is </w:t>
      </w:r>
      <w:r w:rsidRPr="009C0833">
        <w:rPr>
          <w:rFonts w:ascii="Arial" w:hAnsi="Arial" w:cs="Arial"/>
        </w:rPr>
        <w:t>generally not permitted</w:t>
      </w:r>
      <w:r w:rsidRPr="00BE1B50">
        <w:rPr>
          <w:rFonts w:ascii="Arial" w:hAnsi="Arial" w:cs="Arial"/>
        </w:rPr>
        <w:t xml:space="preserve">. </w:t>
      </w:r>
    </w:p>
    <w:p w:rsidR="00A43545" w:rsidRPr="00BE1B50" w:rsidRDefault="00A43545" w:rsidP="00A43545">
      <w:pPr>
        <w:pStyle w:val="PlainText"/>
        <w:rPr>
          <w:rFonts w:ascii="Arial" w:hAnsi="Arial" w:cs="Arial"/>
        </w:rPr>
      </w:pPr>
    </w:p>
    <w:p w:rsidR="00A43545" w:rsidRPr="00BE1B50" w:rsidRDefault="00A43545" w:rsidP="00A43545">
      <w:pPr>
        <w:pStyle w:val="PlainText"/>
        <w:ind w:left="720"/>
        <w:rPr>
          <w:rFonts w:ascii="Arial" w:hAnsi="Arial" w:cs="Arial"/>
        </w:rPr>
      </w:pPr>
      <w:r w:rsidRPr="00BE1B50">
        <w:rPr>
          <w:rFonts w:ascii="Arial" w:hAnsi="Arial" w:cs="Arial"/>
        </w:rPr>
        <w:t xml:space="preserve">b) The </w:t>
      </w:r>
      <w:r w:rsidRPr="009C0833">
        <w:rPr>
          <w:rFonts w:ascii="Arial" w:hAnsi="Arial" w:cs="Arial"/>
          <w:i/>
        </w:rPr>
        <w:t>Flood Fringe</w:t>
      </w:r>
      <w:r w:rsidRPr="00BE1B50">
        <w:rPr>
          <w:rFonts w:ascii="Arial" w:hAnsi="Arial" w:cs="Arial"/>
        </w:rPr>
        <w:t>:</w:t>
      </w:r>
      <w:r>
        <w:rPr>
          <w:rFonts w:ascii="Arial" w:hAnsi="Arial" w:cs="Arial"/>
        </w:rPr>
        <w:t xml:space="preserve"> </w:t>
      </w:r>
      <w:r w:rsidRPr="00BE1B50">
        <w:rPr>
          <w:rFonts w:ascii="Arial" w:hAnsi="Arial" w:cs="Arial"/>
        </w:rPr>
        <w:t xml:space="preserve"> The portion of the flood </w:t>
      </w:r>
      <w:r>
        <w:rPr>
          <w:rFonts w:ascii="Arial" w:hAnsi="Arial" w:cs="Arial"/>
        </w:rPr>
        <w:t xml:space="preserve">plain that is characterized by </w:t>
      </w:r>
      <w:r w:rsidRPr="00BE1B50">
        <w:rPr>
          <w:rFonts w:ascii="Arial" w:hAnsi="Arial" w:cs="Arial"/>
        </w:rPr>
        <w:t>shallower, slower moving water in a flood eve</w:t>
      </w:r>
      <w:r>
        <w:rPr>
          <w:rFonts w:ascii="Arial" w:hAnsi="Arial" w:cs="Arial"/>
        </w:rPr>
        <w:t xml:space="preserve">nt. The flood fringe is a less </w:t>
      </w:r>
      <w:r w:rsidRPr="00BE1B50">
        <w:rPr>
          <w:rFonts w:ascii="Arial" w:hAnsi="Arial" w:cs="Arial"/>
        </w:rPr>
        <w:t xml:space="preserve">hazardous part of the flood plain and development and site alteration may be permitted in this area subject to satisfying specific conditions. </w:t>
      </w:r>
    </w:p>
    <w:p w:rsidR="00A43545" w:rsidRDefault="00A43545" w:rsidP="00B62367">
      <w:pPr>
        <w:pStyle w:val="PlainText"/>
        <w:jc w:val="center"/>
        <w:rPr>
          <w:rFonts w:ascii="Arial" w:hAnsi="Arial" w:cs="Arial"/>
        </w:rPr>
      </w:pPr>
    </w:p>
    <w:p w:rsidR="009474F5" w:rsidRDefault="009474F5" w:rsidP="00B62367">
      <w:pPr>
        <w:pStyle w:val="PlainText"/>
        <w:jc w:val="center"/>
        <w:rPr>
          <w:rFonts w:ascii="Arial" w:hAnsi="Arial" w:cs="Arial"/>
        </w:rPr>
      </w:pP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502AB7" w:rsidRDefault="00502AB7" w:rsidP="00A43545">
      <w:pPr>
        <w:pStyle w:val="PlainText"/>
        <w:rPr>
          <w:rFonts w:ascii="Arial" w:hAnsi="Arial" w:cs="Arial"/>
        </w:rPr>
      </w:pPr>
    </w:p>
    <w:p w:rsidR="00502AB7" w:rsidRDefault="00502AB7" w:rsidP="00A43545">
      <w:pPr>
        <w:pStyle w:val="PlainText"/>
        <w:rPr>
          <w:rFonts w:ascii="Arial" w:hAnsi="Arial" w:cs="Arial"/>
        </w:rPr>
      </w:pPr>
    </w:p>
    <w:p w:rsidR="00502AB7" w:rsidRDefault="00502AB7" w:rsidP="00A43545">
      <w:pPr>
        <w:pStyle w:val="PlainText"/>
        <w:rPr>
          <w:rFonts w:ascii="Arial" w:hAnsi="Arial" w:cs="Arial"/>
        </w:rPr>
      </w:pPr>
    </w:p>
    <w:p w:rsidR="00502AB7" w:rsidRDefault="00502AB7" w:rsidP="00A43545">
      <w:pPr>
        <w:pStyle w:val="PlainText"/>
        <w:rPr>
          <w:rFonts w:ascii="Arial" w:hAnsi="Arial" w:cs="Arial"/>
        </w:rPr>
      </w:pPr>
    </w:p>
    <w:p w:rsidR="00502AB7" w:rsidRDefault="00502AB7" w:rsidP="00A43545">
      <w:pPr>
        <w:pStyle w:val="PlainText"/>
        <w:rPr>
          <w:rFonts w:ascii="Arial" w:hAnsi="Arial" w:cs="Arial"/>
        </w:rPr>
      </w:pPr>
    </w:p>
    <w:p w:rsidR="00502AB7" w:rsidRDefault="00502AB7" w:rsidP="00A43545">
      <w:pPr>
        <w:pStyle w:val="PlainText"/>
        <w:rPr>
          <w:rFonts w:ascii="Arial" w:hAnsi="Arial" w:cs="Arial"/>
        </w:rPr>
      </w:pPr>
    </w:p>
    <w:p w:rsidR="009474F5" w:rsidRDefault="00502AB7" w:rsidP="00A43545">
      <w:pPr>
        <w:pStyle w:val="PlainText"/>
        <w:rPr>
          <w:rFonts w:ascii="Arial" w:hAnsi="Arial" w:cs="Arial"/>
        </w:rPr>
      </w:pPr>
      <w:r>
        <w:rPr>
          <w:rFonts w:ascii="Arial" w:hAnsi="Arial" w:cs="Arial"/>
          <w:noProof/>
          <w:lang w:eastAsia="en-CA"/>
        </w:rPr>
        <w:lastRenderedPageBreak/>
        <w:drawing>
          <wp:anchor distT="0" distB="0" distL="114300" distR="114300" simplePos="0" relativeHeight="251658240" behindDoc="0" locked="0" layoutInCell="1" allowOverlap="1" wp14:anchorId="38D9CC63" wp14:editId="1682C4C3">
            <wp:simplePos x="0" y="0"/>
            <wp:positionH relativeFrom="column">
              <wp:posOffset>878840</wp:posOffset>
            </wp:positionH>
            <wp:positionV relativeFrom="paragraph">
              <wp:posOffset>-284480</wp:posOffset>
            </wp:positionV>
            <wp:extent cx="3571240" cy="2406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24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502AB7" w:rsidRDefault="00502AB7" w:rsidP="00A43545">
      <w:pPr>
        <w:pStyle w:val="PlainText"/>
        <w:rPr>
          <w:rFonts w:ascii="Arial" w:hAnsi="Arial" w:cs="Arial"/>
        </w:rPr>
      </w:pP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9474F5" w:rsidRDefault="009474F5" w:rsidP="00A43545">
      <w:pPr>
        <w:pStyle w:val="PlainText"/>
        <w:rPr>
          <w:rFonts w:ascii="Arial" w:hAnsi="Arial" w:cs="Arial"/>
        </w:rPr>
      </w:pPr>
    </w:p>
    <w:p w:rsidR="00213967" w:rsidRPr="004B2AF8" w:rsidRDefault="00213967" w:rsidP="00A43545">
      <w:pPr>
        <w:pStyle w:val="PlainText"/>
        <w:rPr>
          <w:rFonts w:ascii="Arial" w:hAnsi="Arial" w:cs="Arial"/>
        </w:rPr>
      </w:pPr>
      <w:r>
        <w:rPr>
          <w:rFonts w:ascii="Arial" w:hAnsi="Arial" w:cs="Arial"/>
        </w:rPr>
        <w:tab/>
      </w:r>
      <w:r w:rsidR="00CD0E27">
        <w:rPr>
          <w:rFonts w:ascii="Arial" w:hAnsi="Arial" w:cs="Arial"/>
        </w:rPr>
        <w:tab/>
      </w:r>
      <w:r w:rsidR="00B62367">
        <w:rPr>
          <w:rFonts w:ascii="Arial" w:hAnsi="Arial" w:cs="Arial"/>
        </w:rPr>
        <w:t xml:space="preserve">  </w:t>
      </w:r>
      <w:r w:rsidR="009B2198">
        <w:rPr>
          <w:rFonts w:ascii="Arial" w:hAnsi="Arial" w:cs="Arial"/>
          <w:i/>
          <w:iCs/>
        </w:rPr>
        <w:t xml:space="preserve">Flood hazard limits for Two-Zone Policy Approach </w:t>
      </w:r>
    </w:p>
    <w:p w:rsidR="00213967" w:rsidRPr="00BE1B50" w:rsidRDefault="00213967" w:rsidP="00A43545">
      <w:pPr>
        <w:pStyle w:val="PlainText"/>
        <w:rPr>
          <w:rFonts w:ascii="Arial" w:hAnsi="Arial" w:cs="Arial"/>
        </w:rPr>
      </w:pPr>
    </w:p>
    <w:p w:rsidR="00A43545" w:rsidRDefault="00A43545" w:rsidP="00A43545">
      <w:pPr>
        <w:pStyle w:val="PlainText"/>
        <w:rPr>
          <w:rFonts w:ascii="Arial" w:hAnsi="Arial" w:cs="Arial"/>
        </w:rPr>
      </w:pPr>
    </w:p>
    <w:p w:rsidR="00A43545" w:rsidRPr="00BE1B50" w:rsidRDefault="00A43545" w:rsidP="00A43545">
      <w:pPr>
        <w:pStyle w:val="PlainText"/>
        <w:rPr>
          <w:rFonts w:ascii="Arial" w:hAnsi="Arial" w:cs="Arial"/>
        </w:rPr>
      </w:pPr>
      <w:r w:rsidRPr="00BE1B50">
        <w:rPr>
          <w:rFonts w:ascii="Arial" w:hAnsi="Arial" w:cs="Arial"/>
        </w:rPr>
        <w:t xml:space="preserve">2. </w:t>
      </w:r>
      <w:r w:rsidRPr="009938DB">
        <w:rPr>
          <w:rFonts w:ascii="Arial" w:hAnsi="Arial" w:cs="Arial"/>
          <w:i/>
        </w:rPr>
        <w:t>Special Policy Area</w:t>
      </w:r>
      <w:r w:rsidRPr="00BE1B50">
        <w:rPr>
          <w:rFonts w:ascii="Arial" w:hAnsi="Arial" w:cs="Arial"/>
        </w:rPr>
        <w:t>s are specifically identified areas</w:t>
      </w:r>
      <w:r>
        <w:rPr>
          <w:rFonts w:ascii="Arial" w:hAnsi="Arial" w:cs="Arial"/>
        </w:rPr>
        <w:t xml:space="preserve"> that are </w:t>
      </w:r>
      <w:r w:rsidRPr="004219C8">
        <w:rPr>
          <w:rFonts w:ascii="Arial" w:hAnsi="Arial" w:cs="Arial"/>
          <w:b/>
        </w:rPr>
        <w:t>not</w:t>
      </w:r>
      <w:r>
        <w:rPr>
          <w:rFonts w:ascii="Arial" w:hAnsi="Arial" w:cs="Arial"/>
        </w:rPr>
        <w:t xml:space="preserve"> protected to the </w:t>
      </w:r>
      <w:r w:rsidRPr="00BE1B50">
        <w:rPr>
          <w:rFonts w:ascii="Arial" w:hAnsi="Arial" w:cs="Arial"/>
        </w:rPr>
        <w:t xml:space="preserve">minimum provincial standard. The area must be a viable community </w:t>
      </w:r>
      <w:r>
        <w:rPr>
          <w:rFonts w:ascii="Arial" w:hAnsi="Arial" w:cs="Arial"/>
        </w:rPr>
        <w:t xml:space="preserve">that feasibly </w:t>
      </w:r>
      <w:r w:rsidRPr="00BE1B50">
        <w:rPr>
          <w:rFonts w:ascii="Arial" w:hAnsi="Arial" w:cs="Arial"/>
        </w:rPr>
        <w:t>cannot be protected from the risk of flooding. T</w:t>
      </w:r>
      <w:r>
        <w:rPr>
          <w:rFonts w:ascii="Arial" w:hAnsi="Arial" w:cs="Arial"/>
        </w:rPr>
        <w:t xml:space="preserve">hrough the implementation of a </w:t>
      </w:r>
      <w:r w:rsidRPr="00BE1B50">
        <w:rPr>
          <w:rFonts w:ascii="Arial" w:hAnsi="Arial" w:cs="Arial"/>
        </w:rPr>
        <w:t>Special Policy Area, the Provincial government may per</w:t>
      </w:r>
      <w:r>
        <w:rPr>
          <w:rFonts w:ascii="Arial" w:hAnsi="Arial" w:cs="Arial"/>
        </w:rPr>
        <w:t xml:space="preserve">mit certain activities that do </w:t>
      </w:r>
      <w:r w:rsidRPr="00BE1B50">
        <w:rPr>
          <w:rFonts w:ascii="Arial" w:hAnsi="Arial" w:cs="Arial"/>
        </w:rPr>
        <w:t>not meet the minimum Provincial standards. Special Policy Areas must be sup</w:t>
      </w:r>
      <w:r>
        <w:rPr>
          <w:rFonts w:ascii="Arial" w:hAnsi="Arial" w:cs="Arial"/>
        </w:rPr>
        <w:t xml:space="preserve">ported </w:t>
      </w:r>
      <w:r w:rsidRPr="00BE1B50">
        <w:rPr>
          <w:rFonts w:ascii="Arial" w:hAnsi="Arial" w:cs="Arial"/>
        </w:rPr>
        <w:t>by the Municipality and the Conservation Authori</w:t>
      </w:r>
      <w:r>
        <w:rPr>
          <w:rFonts w:ascii="Arial" w:hAnsi="Arial" w:cs="Arial"/>
        </w:rPr>
        <w:t xml:space="preserve">ty and must be approved by the </w:t>
      </w:r>
      <w:r w:rsidRPr="00BE1B50">
        <w:rPr>
          <w:rFonts w:ascii="Arial" w:hAnsi="Arial" w:cs="Arial"/>
        </w:rPr>
        <w:t>Ministers of Natural Resources</w:t>
      </w:r>
      <w:r w:rsidR="000D70B4">
        <w:rPr>
          <w:rFonts w:ascii="Arial" w:hAnsi="Arial" w:cs="Arial"/>
        </w:rPr>
        <w:t xml:space="preserve"> and Forestry </w:t>
      </w:r>
      <w:r w:rsidRPr="00BE1B50">
        <w:rPr>
          <w:rFonts w:ascii="Arial" w:hAnsi="Arial" w:cs="Arial"/>
        </w:rPr>
        <w:t xml:space="preserve">and Municipal Affairs </w:t>
      </w:r>
      <w:r>
        <w:rPr>
          <w:rFonts w:ascii="Arial" w:hAnsi="Arial" w:cs="Arial"/>
        </w:rPr>
        <w:t xml:space="preserve">and Housing. Specific policies </w:t>
      </w:r>
      <w:r w:rsidRPr="00BE1B50">
        <w:rPr>
          <w:rFonts w:ascii="Arial" w:hAnsi="Arial" w:cs="Arial"/>
        </w:rPr>
        <w:t>and considerations that may be established for a S</w:t>
      </w:r>
      <w:r>
        <w:rPr>
          <w:rFonts w:ascii="Arial" w:hAnsi="Arial" w:cs="Arial"/>
        </w:rPr>
        <w:t xml:space="preserve">pecial Policy Area include and </w:t>
      </w:r>
      <w:r w:rsidRPr="00BE1B50">
        <w:rPr>
          <w:rFonts w:ascii="Arial" w:hAnsi="Arial" w:cs="Arial"/>
        </w:rPr>
        <w:t xml:space="preserve">may not be limited to such things as: </w:t>
      </w:r>
    </w:p>
    <w:p w:rsidR="00A43545" w:rsidRDefault="00A43545" w:rsidP="00A43545">
      <w:pPr>
        <w:pStyle w:val="PlainText"/>
        <w:rPr>
          <w:rFonts w:ascii="Arial" w:hAnsi="Arial" w:cs="Arial"/>
        </w:rPr>
      </w:pPr>
    </w:p>
    <w:p w:rsidR="00A43545" w:rsidRPr="00BE1B50" w:rsidRDefault="00A43545" w:rsidP="00A43545">
      <w:pPr>
        <w:pStyle w:val="PlainText"/>
        <w:numPr>
          <w:ilvl w:val="0"/>
          <w:numId w:val="19"/>
        </w:numPr>
        <w:rPr>
          <w:rFonts w:ascii="Arial" w:hAnsi="Arial" w:cs="Arial"/>
        </w:rPr>
      </w:pPr>
      <w:r>
        <w:rPr>
          <w:rFonts w:ascii="Arial" w:hAnsi="Arial" w:cs="Arial"/>
        </w:rPr>
        <w:t>N</w:t>
      </w:r>
      <w:r w:rsidRPr="00BE1B50">
        <w:rPr>
          <w:rFonts w:ascii="Arial" w:hAnsi="Arial" w:cs="Arial"/>
        </w:rPr>
        <w:t>o basements, flood</w:t>
      </w:r>
      <w:r>
        <w:rPr>
          <w:rFonts w:ascii="Arial" w:hAnsi="Arial" w:cs="Arial"/>
        </w:rPr>
        <w:t xml:space="preserve"> </w:t>
      </w:r>
      <w:r w:rsidRPr="00BE1B50">
        <w:rPr>
          <w:rFonts w:ascii="Arial" w:hAnsi="Arial" w:cs="Arial"/>
        </w:rPr>
        <w:t xml:space="preserve">proofing to the maximum </w:t>
      </w:r>
    </w:p>
    <w:p w:rsidR="00A43545" w:rsidRPr="00BE1B50" w:rsidRDefault="00A43545" w:rsidP="00A43545">
      <w:pPr>
        <w:pStyle w:val="PlainText"/>
        <w:numPr>
          <w:ilvl w:val="0"/>
          <w:numId w:val="19"/>
        </w:numPr>
        <w:rPr>
          <w:rFonts w:ascii="Arial" w:hAnsi="Arial" w:cs="Arial"/>
        </w:rPr>
      </w:pPr>
      <w:r>
        <w:rPr>
          <w:rFonts w:ascii="Arial" w:hAnsi="Arial" w:cs="Arial"/>
        </w:rPr>
        <w:t>N</w:t>
      </w:r>
      <w:r w:rsidRPr="00BE1B50">
        <w:rPr>
          <w:rFonts w:ascii="Arial" w:hAnsi="Arial" w:cs="Arial"/>
        </w:rPr>
        <w:t>o new severances -</w:t>
      </w:r>
      <w:r>
        <w:rPr>
          <w:rFonts w:ascii="Arial" w:hAnsi="Arial" w:cs="Arial"/>
        </w:rPr>
        <w:t xml:space="preserve"> </w:t>
      </w:r>
      <w:r w:rsidRPr="00BE1B50">
        <w:rPr>
          <w:rFonts w:ascii="Arial" w:hAnsi="Arial" w:cs="Arial"/>
        </w:rPr>
        <w:t xml:space="preserve">no new lots </w:t>
      </w:r>
    </w:p>
    <w:p w:rsidR="00A43545" w:rsidRPr="00BE1B50" w:rsidRDefault="00A43545" w:rsidP="00A43545">
      <w:pPr>
        <w:pStyle w:val="PlainText"/>
        <w:numPr>
          <w:ilvl w:val="0"/>
          <w:numId w:val="19"/>
        </w:numPr>
        <w:rPr>
          <w:rFonts w:ascii="Arial" w:hAnsi="Arial" w:cs="Arial"/>
        </w:rPr>
      </w:pPr>
      <w:r>
        <w:rPr>
          <w:rFonts w:ascii="Arial" w:hAnsi="Arial" w:cs="Arial"/>
        </w:rPr>
        <w:t>N</w:t>
      </w:r>
      <w:r w:rsidRPr="00BE1B50">
        <w:rPr>
          <w:rFonts w:ascii="Arial" w:hAnsi="Arial" w:cs="Arial"/>
        </w:rPr>
        <w:t xml:space="preserve">o intensification of use </w:t>
      </w:r>
    </w:p>
    <w:p w:rsidR="00A43545" w:rsidRPr="00BE1B50" w:rsidRDefault="00A43545" w:rsidP="00A43545">
      <w:pPr>
        <w:pStyle w:val="PlainText"/>
        <w:numPr>
          <w:ilvl w:val="0"/>
          <w:numId w:val="19"/>
        </w:numPr>
        <w:rPr>
          <w:rFonts w:ascii="Arial" w:hAnsi="Arial" w:cs="Arial"/>
        </w:rPr>
      </w:pPr>
      <w:r>
        <w:rPr>
          <w:rFonts w:ascii="Arial" w:hAnsi="Arial" w:cs="Arial"/>
        </w:rPr>
        <w:t>P</w:t>
      </w:r>
      <w:r w:rsidRPr="00BE1B50">
        <w:rPr>
          <w:rFonts w:ascii="Arial" w:hAnsi="Arial" w:cs="Arial"/>
        </w:rPr>
        <w:t xml:space="preserve">reference for residential conversion to commercial type uses </w:t>
      </w:r>
    </w:p>
    <w:p w:rsidR="00A43545" w:rsidRDefault="00A43545" w:rsidP="00A43545">
      <w:pPr>
        <w:pStyle w:val="PlainText"/>
        <w:numPr>
          <w:ilvl w:val="0"/>
          <w:numId w:val="19"/>
        </w:numPr>
        <w:rPr>
          <w:rFonts w:ascii="Arial" w:hAnsi="Arial" w:cs="Arial"/>
        </w:rPr>
      </w:pPr>
      <w:r>
        <w:rPr>
          <w:rFonts w:ascii="Arial" w:hAnsi="Arial" w:cs="Arial"/>
        </w:rPr>
        <w:t>N</w:t>
      </w:r>
      <w:r w:rsidRPr="00BE1B50">
        <w:rPr>
          <w:rFonts w:ascii="Arial" w:hAnsi="Arial" w:cs="Arial"/>
        </w:rPr>
        <w:t>o day cares, hospitals, nursing homes</w:t>
      </w:r>
      <w:r>
        <w:rPr>
          <w:rFonts w:ascii="Arial" w:hAnsi="Arial" w:cs="Arial"/>
        </w:rPr>
        <w:t>, emergency services,</w:t>
      </w:r>
      <w:r w:rsidRPr="00BE1B50">
        <w:rPr>
          <w:rFonts w:ascii="Arial" w:hAnsi="Arial" w:cs="Arial"/>
        </w:rPr>
        <w:t xml:space="preserve"> etc. </w:t>
      </w:r>
    </w:p>
    <w:p w:rsidR="00636FEF" w:rsidRPr="00D24928" w:rsidRDefault="00636FEF" w:rsidP="00636FEF">
      <w:pPr>
        <w:pStyle w:val="PlainText"/>
        <w:ind w:left="720"/>
        <w:rPr>
          <w:rFonts w:ascii="Arial" w:hAnsi="Arial" w:cs="Arial"/>
        </w:rPr>
      </w:pPr>
    </w:p>
    <w:p w:rsidR="00A43545" w:rsidRPr="00BD016B" w:rsidRDefault="00C74A9F" w:rsidP="00A43545">
      <w:pPr>
        <w:pStyle w:val="PlainText"/>
        <w:rPr>
          <w:rFonts w:ascii="Arial" w:hAnsi="Arial" w:cs="Arial"/>
        </w:rPr>
      </w:pPr>
      <w:r w:rsidRPr="00BD016B">
        <w:rPr>
          <w:rFonts w:ascii="Arial" w:hAnsi="Arial" w:cs="Arial"/>
        </w:rPr>
        <w:t>2.2.6</w:t>
      </w:r>
      <w:r w:rsidR="00A43545" w:rsidRPr="00BD016B">
        <w:rPr>
          <w:rFonts w:ascii="Arial" w:hAnsi="Arial" w:cs="Arial"/>
        </w:rPr>
        <w:t xml:space="preserve">.1.3 Watercourse Flood Hazards - Determination of Limits </w:t>
      </w:r>
    </w:p>
    <w:p w:rsidR="00A43545" w:rsidRPr="00BD016B" w:rsidRDefault="00A43545" w:rsidP="00A43545">
      <w:pPr>
        <w:pStyle w:val="PlainText"/>
        <w:rPr>
          <w:rFonts w:ascii="Arial" w:hAnsi="Arial" w:cs="Arial"/>
        </w:rPr>
      </w:pPr>
    </w:p>
    <w:p w:rsidR="00A43545" w:rsidRPr="00BE1B50" w:rsidRDefault="00A43545" w:rsidP="00A43545">
      <w:pPr>
        <w:pStyle w:val="PlainText"/>
        <w:rPr>
          <w:rFonts w:ascii="Arial" w:hAnsi="Arial" w:cs="Arial"/>
        </w:rPr>
      </w:pPr>
      <w:r w:rsidRPr="00BE1B50">
        <w:rPr>
          <w:rFonts w:ascii="Arial" w:hAnsi="Arial" w:cs="Arial"/>
        </w:rPr>
        <w:t>The following requirements are used to identify the limi</w:t>
      </w:r>
      <w:r>
        <w:rPr>
          <w:rFonts w:ascii="Arial" w:hAnsi="Arial" w:cs="Arial"/>
        </w:rPr>
        <w:t xml:space="preserve">ts of watercourse flood hazard </w:t>
      </w:r>
      <w:r w:rsidRPr="00BE1B50">
        <w:rPr>
          <w:rFonts w:ascii="Arial" w:hAnsi="Arial" w:cs="Arial"/>
        </w:rPr>
        <w:t xml:space="preserve">areas: </w:t>
      </w:r>
    </w:p>
    <w:p w:rsidR="00A43545" w:rsidRPr="00BE1B50" w:rsidRDefault="00A43545" w:rsidP="00A43545">
      <w:pPr>
        <w:pStyle w:val="PlainText"/>
        <w:rPr>
          <w:rFonts w:ascii="Arial" w:hAnsi="Arial" w:cs="Arial"/>
        </w:rPr>
      </w:pPr>
    </w:p>
    <w:p w:rsidR="00A43545" w:rsidRPr="00BE1B50" w:rsidRDefault="00A43545" w:rsidP="00A43545">
      <w:pPr>
        <w:pStyle w:val="PlainText"/>
        <w:rPr>
          <w:rFonts w:ascii="Arial" w:hAnsi="Arial" w:cs="Arial"/>
        </w:rPr>
      </w:pPr>
      <w:r w:rsidRPr="00BE1B50">
        <w:rPr>
          <w:rFonts w:ascii="Arial" w:hAnsi="Arial" w:cs="Arial"/>
        </w:rPr>
        <w:t xml:space="preserve">1. </w:t>
      </w:r>
      <w:r w:rsidRPr="00FE363A">
        <w:rPr>
          <w:rFonts w:ascii="Arial" w:hAnsi="Arial" w:cs="Arial"/>
          <w:i/>
        </w:rPr>
        <w:t>Regulatory Flood Plain</w:t>
      </w:r>
      <w:r w:rsidRPr="00BE1B50">
        <w:rPr>
          <w:rFonts w:ascii="Arial" w:hAnsi="Arial" w:cs="Arial"/>
        </w:rPr>
        <w:t xml:space="preserve"> -</w:t>
      </w:r>
      <w:r>
        <w:rPr>
          <w:rFonts w:ascii="Arial" w:hAnsi="Arial" w:cs="Arial"/>
        </w:rPr>
        <w:t xml:space="preserve"> </w:t>
      </w:r>
      <w:r w:rsidRPr="00BE1B50">
        <w:rPr>
          <w:rFonts w:ascii="Arial" w:hAnsi="Arial" w:cs="Arial"/>
        </w:rPr>
        <w:t xml:space="preserve">its limit must be delineated to the satisfaction of the </w:t>
      </w:r>
      <w:r>
        <w:rPr>
          <w:rFonts w:ascii="Arial" w:hAnsi="Arial" w:cs="Arial"/>
        </w:rPr>
        <w:t xml:space="preserve">LTVCA. </w:t>
      </w:r>
      <w:r w:rsidRPr="00BE1B50">
        <w:rPr>
          <w:rFonts w:ascii="Arial" w:hAnsi="Arial" w:cs="Arial"/>
        </w:rPr>
        <w:t>The preferred method of delineation is based o</w:t>
      </w:r>
      <w:r>
        <w:rPr>
          <w:rFonts w:ascii="Arial" w:hAnsi="Arial" w:cs="Arial"/>
        </w:rPr>
        <w:t xml:space="preserve">n detailed flood plain mapping </w:t>
      </w:r>
      <w:r w:rsidRPr="00BE1B50">
        <w:rPr>
          <w:rFonts w:ascii="Arial" w:hAnsi="Arial" w:cs="Arial"/>
        </w:rPr>
        <w:t>calculations which incorporates site specific elevation d</w:t>
      </w:r>
      <w:r>
        <w:rPr>
          <w:rFonts w:ascii="Arial" w:hAnsi="Arial" w:cs="Arial"/>
        </w:rPr>
        <w:t xml:space="preserve">ata and specific flow data and </w:t>
      </w:r>
      <w:r w:rsidRPr="00BE1B50">
        <w:rPr>
          <w:rFonts w:ascii="Arial" w:hAnsi="Arial" w:cs="Arial"/>
        </w:rPr>
        <w:t xml:space="preserve">variables. In cases where detailed flood plain mapping is not available, the </w:t>
      </w:r>
      <w:r>
        <w:rPr>
          <w:rFonts w:ascii="Arial" w:hAnsi="Arial" w:cs="Arial"/>
        </w:rPr>
        <w:t xml:space="preserve">LTVCA </w:t>
      </w:r>
      <w:r w:rsidRPr="00BE1B50">
        <w:rPr>
          <w:rFonts w:ascii="Arial" w:hAnsi="Arial" w:cs="Arial"/>
        </w:rPr>
        <w:t xml:space="preserve">reserves the right to require a proponent to determine </w:t>
      </w:r>
      <w:r>
        <w:rPr>
          <w:rFonts w:ascii="Arial" w:hAnsi="Arial" w:cs="Arial"/>
        </w:rPr>
        <w:t xml:space="preserve">the flood plain limits using a </w:t>
      </w:r>
      <w:r w:rsidRPr="00BE1B50">
        <w:rPr>
          <w:rFonts w:ascii="Arial" w:hAnsi="Arial" w:cs="Arial"/>
        </w:rPr>
        <w:t xml:space="preserve">method that is acceptable to the </w:t>
      </w:r>
      <w:r>
        <w:rPr>
          <w:rFonts w:ascii="Arial" w:hAnsi="Arial" w:cs="Arial"/>
        </w:rPr>
        <w:t>LTVCA</w:t>
      </w:r>
      <w:r w:rsidRPr="00BE1B50">
        <w:rPr>
          <w:rFonts w:ascii="Arial" w:hAnsi="Arial" w:cs="Arial"/>
        </w:rPr>
        <w:t xml:space="preserve">. </w:t>
      </w:r>
    </w:p>
    <w:p w:rsidR="00682AD8" w:rsidRDefault="00682AD8" w:rsidP="00A43545">
      <w:pPr>
        <w:pStyle w:val="PlainText"/>
        <w:rPr>
          <w:rFonts w:ascii="Arial" w:hAnsi="Arial" w:cs="Arial"/>
        </w:rPr>
      </w:pPr>
    </w:p>
    <w:p w:rsidR="00A43545" w:rsidRDefault="00074941" w:rsidP="00A43545">
      <w:pPr>
        <w:pStyle w:val="PlainText"/>
        <w:rPr>
          <w:rFonts w:ascii="Arial" w:hAnsi="Arial" w:cs="Arial"/>
        </w:rPr>
      </w:pPr>
      <w:r>
        <w:rPr>
          <w:rFonts w:ascii="Arial" w:hAnsi="Arial" w:cs="Arial"/>
        </w:rPr>
        <w:t xml:space="preserve">The LTVCA has engineered flood plain mapping within the City of Chatham and estimated floodlines for the rest of the Thames River Floodplain. Engineered floodplain mapping also exists for Rondeau Bay flood prone areas. The downstream reaches of the Thames River subject to ice jam flooding have maximum observed flood mapping for </w:t>
      </w:r>
      <w:r w:rsidR="00EE7DF5">
        <w:rPr>
          <w:rFonts w:ascii="Arial" w:hAnsi="Arial" w:cs="Arial"/>
        </w:rPr>
        <w:t>flow</w:t>
      </w:r>
      <w:r w:rsidR="004807BC">
        <w:rPr>
          <w:rFonts w:ascii="Arial" w:hAnsi="Arial" w:cs="Arial"/>
        </w:rPr>
        <w:t xml:space="preserve"> events </w:t>
      </w:r>
      <w:r>
        <w:rPr>
          <w:rFonts w:ascii="Arial" w:hAnsi="Arial" w:cs="Arial"/>
        </w:rPr>
        <w:t xml:space="preserve">less than the Regulatory flood that caused flooding. Other tributaries in the watershed many have mapping done at a standard lower than the new Regulatory floods which the LTVCA may use in absence of mapping at the higher standard. </w:t>
      </w:r>
    </w:p>
    <w:p w:rsidR="00A43545" w:rsidRPr="00BE1B50" w:rsidRDefault="00A43545" w:rsidP="00A43545">
      <w:pPr>
        <w:pStyle w:val="PlainText"/>
        <w:rPr>
          <w:rFonts w:ascii="Arial" w:hAnsi="Arial" w:cs="Arial"/>
        </w:rPr>
      </w:pPr>
    </w:p>
    <w:p w:rsidR="00A43545" w:rsidRDefault="004D2B1D" w:rsidP="00A43545">
      <w:pPr>
        <w:pStyle w:val="PlainText"/>
        <w:rPr>
          <w:rFonts w:ascii="Arial" w:hAnsi="Arial" w:cs="Arial"/>
        </w:rPr>
      </w:pPr>
      <w:r>
        <w:rPr>
          <w:rFonts w:ascii="Arial" w:hAnsi="Arial" w:cs="Arial"/>
        </w:rPr>
        <w:t>2</w:t>
      </w:r>
      <w:r w:rsidR="00A43545" w:rsidRPr="00BE1B50">
        <w:rPr>
          <w:rFonts w:ascii="Arial" w:hAnsi="Arial" w:cs="Arial"/>
        </w:rPr>
        <w:t>. The Floodway -</w:t>
      </w:r>
      <w:r w:rsidR="00A43545">
        <w:rPr>
          <w:rFonts w:ascii="Arial" w:hAnsi="Arial" w:cs="Arial"/>
        </w:rPr>
        <w:t xml:space="preserve"> </w:t>
      </w:r>
      <w:r w:rsidR="00A43545" w:rsidRPr="00BE1B50">
        <w:rPr>
          <w:rFonts w:ascii="Arial" w:hAnsi="Arial" w:cs="Arial"/>
        </w:rPr>
        <w:t xml:space="preserve">the extent of the floodway may </w:t>
      </w:r>
      <w:r w:rsidR="00A43545">
        <w:rPr>
          <w:rFonts w:ascii="Arial" w:hAnsi="Arial" w:cs="Arial"/>
        </w:rPr>
        <w:t xml:space="preserve">be determined using one of the </w:t>
      </w:r>
      <w:r w:rsidR="00A43545" w:rsidRPr="00BE1B50">
        <w:rPr>
          <w:rFonts w:ascii="Arial" w:hAnsi="Arial" w:cs="Arial"/>
        </w:rPr>
        <w:t xml:space="preserve">following methods: </w:t>
      </w:r>
    </w:p>
    <w:p w:rsidR="00A43545" w:rsidRPr="00BE1B50" w:rsidRDefault="00A43545" w:rsidP="00A43545">
      <w:pPr>
        <w:pStyle w:val="PlainText"/>
        <w:rPr>
          <w:rFonts w:ascii="Arial" w:hAnsi="Arial" w:cs="Arial"/>
        </w:rPr>
      </w:pPr>
    </w:p>
    <w:p w:rsidR="00A43545" w:rsidRPr="00D421B5" w:rsidRDefault="00A43545" w:rsidP="00B62367">
      <w:pPr>
        <w:pStyle w:val="PlainText"/>
        <w:numPr>
          <w:ilvl w:val="0"/>
          <w:numId w:val="20"/>
        </w:numPr>
        <w:ind w:left="567" w:hanging="283"/>
        <w:rPr>
          <w:rFonts w:ascii="Arial" w:hAnsi="Arial" w:cs="Arial"/>
        </w:rPr>
      </w:pPr>
      <w:r w:rsidRPr="00D421B5">
        <w:rPr>
          <w:rFonts w:ascii="Arial" w:hAnsi="Arial" w:cs="Arial"/>
        </w:rPr>
        <w:lastRenderedPageBreak/>
        <w:t xml:space="preserve">Areas where the depth of flooding exceeds 0.8 metres under 250 Year Flood conditions on the Thames River watershed, and 100 Year Flood conditions on all other watercourses draining to Lake Erie and Lake St. Clair, or where the calculated velocity exceeds 1.7 metres/second. </w:t>
      </w:r>
    </w:p>
    <w:p w:rsidR="00A43545" w:rsidRPr="00BE1B50" w:rsidRDefault="00A43545" w:rsidP="00B62367">
      <w:pPr>
        <w:pStyle w:val="PlainText"/>
        <w:ind w:left="567" w:hanging="283"/>
        <w:rPr>
          <w:rFonts w:ascii="Arial" w:hAnsi="Arial" w:cs="Arial"/>
        </w:rPr>
      </w:pPr>
    </w:p>
    <w:p w:rsidR="00A43545" w:rsidRDefault="00B62367" w:rsidP="00B62367">
      <w:pPr>
        <w:pStyle w:val="PlainText"/>
        <w:ind w:left="567" w:hanging="283"/>
        <w:rPr>
          <w:rFonts w:ascii="Arial" w:hAnsi="Arial" w:cs="Arial"/>
        </w:rPr>
      </w:pPr>
      <w:r>
        <w:rPr>
          <w:rFonts w:ascii="Arial" w:hAnsi="Arial" w:cs="Arial"/>
        </w:rPr>
        <w:t>b)</w:t>
      </w:r>
      <w:r>
        <w:rPr>
          <w:rFonts w:ascii="Arial" w:hAnsi="Arial" w:cs="Arial"/>
        </w:rPr>
        <w:tab/>
      </w:r>
      <w:r w:rsidR="00A43545" w:rsidRPr="00BE1B50">
        <w:rPr>
          <w:rFonts w:ascii="Arial" w:hAnsi="Arial" w:cs="Arial"/>
        </w:rPr>
        <w:t xml:space="preserve">A detailed hydraulic floodway analysis for </w:t>
      </w:r>
      <w:r w:rsidR="00A43545">
        <w:rPr>
          <w:rFonts w:ascii="Arial" w:hAnsi="Arial" w:cs="Arial"/>
        </w:rPr>
        <w:t xml:space="preserve">a logical reach of the subject </w:t>
      </w:r>
      <w:r w:rsidR="00A43545" w:rsidRPr="00BE1B50">
        <w:rPr>
          <w:rFonts w:ascii="Arial" w:hAnsi="Arial" w:cs="Arial"/>
        </w:rPr>
        <w:t xml:space="preserve">watercourse. </w:t>
      </w:r>
    </w:p>
    <w:p w:rsidR="00D95ACC" w:rsidRDefault="00D95ACC" w:rsidP="00B62367">
      <w:pPr>
        <w:pStyle w:val="PlainText"/>
        <w:ind w:left="567" w:hanging="283"/>
        <w:rPr>
          <w:rFonts w:ascii="Arial" w:hAnsi="Arial" w:cs="Arial"/>
        </w:rPr>
      </w:pPr>
    </w:p>
    <w:p w:rsidR="00D95ACC" w:rsidRPr="00BE1B50" w:rsidRDefault="00D95ACC" w:rsidP="00B62367">
      <w:pPr>
        <w:pStyle w:val="PlainText"/>
        <w:ind w:left="567" w:hanging="283"/>
        <w:rPr>
          <w:rFonts w:ascii="Arial" w:hAnsi="Arial" w:cs="Arial"/>
        </w:rPr>
      </w:pPr>
      <w:r w:rsidRPr="00D95ACC">
        <w:rPr>
          <w:rFonts w:ascii="Arial" w:hAnsi="Arial" w:cs="Arial"/>
        </w:rPr>
        <w:t>c)</w:t>
      </w:r>
      <w:r w:rsidR="00B62367">
        <w:rPr>
          <w:rFonts w:ascii="Arial" w:hAnsi="Arial" w:cs="Arial"/>
        </w:rPr>
        <w:tab/>
      </w:r>
      <w:r>
        <w:rPr>
          <w:rFonts w:ascii="Arial" w:hAnsi="Arial" w:cs="Arial"/>
        </w:rPr>
        <w:t>As defined in Report for City of Chatham</w:t>
      </w:r>
      <w:r w:rsidR="00EE7DF5">
        <w:rPr>
          <w:rFonts w:ascii="Arial" w:hAnsi="Arial" w:cs="Arial"/>
        </w:rPr>
        <w:t>.</w:t>
      </w:r>
      <w:r>
        <w:rPr>
          <w:rFonts w:ascii="Arial" w:hAnsi="Arial" w:cs="Arial"/>
        </w:rPr>
        <w:t xml:space="preserve"> </w:t>
      </w:r>
    </w:p>
    <w:p w:rsidR="00A43545" w:rsidRPr="00BE1B50" w:rsidRDefault="00A43545" w:rsidP="00A43545">
      <w:pPr>
        <w:pStyle w:val="PlainText"/>
        <w:ind w:left="720"/>
        <w:rPr>
          <w:rFonts w:ascii="Arial" w:hAnsi="Arial" w:cs="Arial"/>
        </w:rPr>
      </w:pPr>
    </w:p>
    <w:p w:rsidR="004D2B1D" w:rsidRPr="00BE1B50" w:rsidRDefault="004D2B1D" w:rsidP="004D2B1D">
      <w:pPr>
        <w:pStyle w:val="PlainText"/>
        <w:rPr>
          <w:rFonts w:ascii="Arial" w:hAnsi="Arial" w:cs="Arial"/>
        </w:rPr>
      </w:pPr>
      <w:r>
        <w:rPr>
          <w:rFonts w:ascii="Arial" w:hAnsi="Arial" w:cs="Arial"/>
        </w:rPr>
        <w:t>3</w:t>
      </w:r>
      <w:r w:rsidRPr="00BE1B50">
        <w:rPr>
          <w:rFonts w:ascii="Arial" w:hAnsi="Arial" w:cs="Arial"/>
        </w:rPr>
        <w:t>. Watercourse -</w:t>
      </w:r>
      <w:r>
        <w:rPr>
          <w:rFonts w:ascii="Arial" w:hAnsi="Arial" w:cs="Arial"/>
        </w:rPr>
        <w:t xml:space="preserve"> </w:t>
      </w:r>
      <w:r w:rsidRPr="00BE1B50">
        <w:rPr>
          <w:rFonts w:ascii="Arial" w:hAnsi="Arial" w:cs="Arial"/>
        </w:rPr>
        <w:t>In accordance with Section 28(25) o</w:t>
      </w:r>
      <w:r>
        <w:rPr>
          <w:rFonts w:ascii="Arial" w:hAnsi="Arial" w:cs="Arial"/>
        </w:rPr>
        <w:t xml:space="preserve">f the Conservation Authorities </w:t>
      </w:r>
      <w:r w:rsidRPr="00BE1B50">
        <w:rPr>
          <w:rFonts w:ascii="Arial" w:hAnsi="Arial" w:cs="Arial"/>
        </w:rPr>
        <w:t>Act, a "</w:t>
      </w:r>
      <w:r w:rsidRPr="00202A2D">
        <w:rPr>
          <w:rFonts w:ascii="Arial" w:hAnsi="Arial" w:cs="Arial"/>
        </w:rPr>
        <w:t>watercourse</w:t>
      </w:r>
      <w:r w:rsidRPr="00BE1B50">
        <w:rPr>
          <w:rFonts w:ascii="Arial" w:hAnsi="Arial" w:cs="Arial"/>
        </w:rPr>
        <w:t>" means an identifiable depression</w:t>
      </w:r>
      <w:r>
        <w:rPr>
          <w:rFonts w:ascii="Arial" w:hAnsi="Arial" w:cs="Arial"/>
        </w:rPr>
        <w:t xml:space="preserve"> in the ground in which a flow </w:t>
      </w:r>
      <w:r w:rsidRPr="00BE1B50">
        <w:rPr>
          <w:rFonts w:ascii="Arial" w:hAnsi="Arial" w:cs="Arial"/>
        </w:rPr>
        <w:t>of water regularly or continuously occurs. This may i</w:t>
      </w:r>
      <w:r>
        <w:rPr>
          <w:rFonts w:ascii="Arial" w:hAnsi="Arial" w:cs="Arial"/>
        </w:rPr>
        <w:t xml:space="preserve">nclude rivers, streams, creeks, </w:t>
      </w:r>
      <w:r w:rsidRPr="00BE1B50">
        <w:rPr>
          <w:rFonts w:ascii="Arial" w:hAnsi="Arial" w:cs="Arial"/>
        </w:rPr>
        <w:t>ditches and municipal drains. Watercourses may</w:t>
      </w:r>
      <w:r>
        <w:rPr>
          <w:rFonts w:ascii="Arial" w:hAnsi="Arial" w:cs="Arial"/>
        </w:rPr>
        <w:t xml:space="preserve"> be natural or they may be man-</w:t>
      </w:r>
      <w:r w:rsidRPr="00BE1B50">
        <w:rPr>
          <w:rFonts w:ascii="Arial" w:hAnsi="Arial" w:cs="Arial"/>
        </w:rPr>
        <w:t>made</w:t>
      </w:r>
      <w:r>
        <w:rPr>
          <w:rFonts w:ascii="Arial" w:hAnsi="Arial" w:cs="Arial"/>
        </w:rPr>
        <w:t>,</w:t>
      </w:r>
      <w:r w:rsidRPr="00BE1B50">
        <w:rPr>
          <w:rFonts w:ascii="Arial" w:hAnsi="Arial" w:cs="Arial"/>
        </w:rPr>
        <w:t xml:space="preserve"> as is the case with open municipal drains. Watercourses</w:t>
      </w:r>
      <w:r>
        <w:rPr>
          <w:rFonts w:ascii="Arial" w:hAnsi="Arial" w:cs="Arial"/>
        </w:rPr>
        <w:t xml:space="preserve"> play a critical role in </w:t>
      </w:r>
      <w:r w:rsidRPr="00BE1B50">
        <w:rPr>
          <w:rFonts w:ascii="Arial" w:hAnsi="Arial" w:cs="Arial"/>
        </w:rPr>
        <w:t>the drainage of the landscape and any interference with a watercourse could have significant implications for flooding and erosion at th</w:t>
      </w:r>
      <w:r>
        <w:rPr>
          <w:rFonts w:ascii="Arial" w:hAnsi="Arial" w:cs="Arial"/>
        </w:rPr>
        <w:t xml:space="preserve">e site of interference and for </w:t>
      </w:r>
      <w:r w:rsidRPr="00BE1B50">
        <w:rPr>
          <w:rFonts w:ascii="Arial" w:hAnsi="Arial" w:cs="Arial"/>
        </w:rPr>
        <w:t xml:space="preserve">some distance up and downstream. </w:t>
      </w:r>
    </w:p>
    <w:p w:rsidR="004D2B1D" w:rsidRPr="00BE1B50" w:rsidRDefault="004D2B1D" w:rsidP="004D2B1D">
      <w:pPr>
        <w:pStyle w:val="PlainText"/>
        <w:rPr>
          <w:rFonts w:ascii="Arial" w:hAnsi="Arial" w:cs="Arial"/>
        </w:rPr>
      </w:pPr>
    </w:p>
    <w:p w:rsidR="004D2B1D" w:rsidRPr="00BE1B50" w:rsidRDefault="004D2B1D" w:rsidP="004D2B1D">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mapping of the Regulation Limit shows the</w:t>
      </w:r>
      <w:r>
        <w:rPr>
          <w:rFonts w:ascii="Arial" w:hAnsi="Arial" w:cs="Arial"/>
        </w:rPr>
        <w:t xml:space="preserve"> location of watercourses at a </w:t>
      </w:r>
      <w:r w:rsidRPr="00BE1B50">
        <w:rPr>
          <w:rFonts w:ascii="Arial" w:hAnsi="Arial" w:cs="Arial"/>
        </w:rPr>
        <w:t>planning area level of detail. Site specific informa</w:t>
      </w:r>
      <w:r>
        <w:rPr>
          <w:rFonts w:ascii="Arial" w:hAnsi="Arial" w:cs="Arial"/>
        </w:rPr>
        <w:t xml:space="preserve">tion on the exact location and </w:t>
      </w:r>
      <w:r w:rsidRPr="00BE1B50">
        <w:rPr>
          <w:rFonts w:ascii="Arial" w:hAnsi="Arial" w:cs="Arial"/>
        </w:rPr>
        <w:t>characteristics of a watercourse may be required as a</w:t>
      </w:r>
      <w:r>
        <w:rPr>
          <w:rFonts w:ascii="Arial" w:hAnsi="Arial" w:cs="Arial"/>
        </w:rPr>
        <w:t xml:space="preserve"> prerequisite in reviewing any </w:t>
      </w:r>
      <w:r w:rsidRPr="00BE1B50">
        <w:rPr>
          <w:rFonts w:ascii="Arial" w:hAnsi="Arial" w:cs="Arial"/>
        </w:rPr>
        <w:t>proposed development or site alteration in close p</w:t>
      </w:r>
      <w:r>
        <w:rPr>
          <w:rFonts w:ascii="Arial" w:hAnsi="Arial" w:cs="Arial"/>
        </w:rPr>
        <w:t>roximity to a watercourse. The LTVCA</w:t>
      </w:r>
      <w:r w:rsidRPr="00BE1B50">
        <w:rPr>
          <w:rFonts w:ascii="Arial" w:hAnsi="Arial" w:cs="Arial"/>
        </w:rPr>
        <w:t xml:space="preserve"> considers open man-made channels and mun</w:t>
      </w:r>
      <w:r>
        <w:rPr>
          <w:rFonts w:ascii="Arial" w:hAnsi="Arial" w:cs="Arial"/>
        </w:rPr>
        <w:t xml:space="preserve">icipal or private drains to be </w:t>
      </w:r>
      <w:r w:rsidRPr="00BE1B50">
        <w:rPr>
          <w:rFonts w:ascii="Arial" w:hAnsi="Arial" w:cs="Arial"/>
        </w:rPr>
        <w:t xml:space="preserve">watercourses. </w:t>
      </w:r>
    </w:p>
    <w:p w:rsidR="004D2B1D" w:rsidRDefault="004D2B1D" w:rsidP="00A43545">
      <w:pPr>
        <w:pStyle w:val="PlainText"/>
        <w:rPr>
          <w:rFonts w:ascii="Arial" w:hAnsi="Arial" w:cs="Arial"/>
        </w:rPr>
      </w:pPr>
    </w:p>
    <w:p w:rsidR="00A43545" w:rsidRDefault="00A43545" w:rsidP="00A43545">
      <w:pPr>
        <w:pStyle w:val="PlainText"/>
        <w:rPr>
          <w:rFonts w:ascii="Arial" w:hAnsi="Arial" w:cs="Arial"/>
        </w:rPr>
      </w:pPr>
      <w:r w:rsidRPr="00BE1B50">
        <w:rPr>
          <w:rFonts w:ascii="Arial" w:hAnsi="Arial" w:cs="Arial"/>
        </w:rPr>
        <w:t>4. Special Policy Areas -</w:t>
      </w:r>
      <w:r>
        <w:rPr>
          <w:rFonts w:ascii="Arial" w:hAnsi="Arial" w:cs="Arial"/>
        </w:rPr>
        <w:t xml:space="preserve"> </w:t>
      </w:r>
      <w:r w:rsidRPr="00BE1B50">
        <w:rPr>
          <w:rFonts w:ascii="Arial" w:hAnsi="Arial" w:cs="Arial"/>
        </w:rPr>
        <w:t xml:space="preserve">In those limited cases </w:t>
      </w:r>
      <w:r>
        <w:rPr>
          <w:rFonts w:ascii="Arial" w:hAnsi="Arial" w:cs="Arial"/>
        </w:rPr>
        <w:t xml:space="preserve">where a Special Policy Area is </w:t>
      </w:r>
      <w:r w:rsidRPr="00BE1B50">
        <w:rPr>
          <w:rFonts w:ascii="Arial" w:hAnsi="Arial" w:cs="Arial"/>
        </w:rPr>
        <w:t>applicable, the limits of the Special Policy Area and</w:t>
      </w:r>
      <w:r w:rsidR="00D5206D">
        <w:rPr>
          <w:rFonts w:ascii="Arial" w:hAnsi="Arial" w:cs="Arial"/>
        </w:rPr>
        <w:t xml:space="preserve"> its associated</w:t>
      </w:r>
      <w:r>
        <w:rPr>
          <w:rFonts w:ascii="Arial" w:hAnsi="Arial" w:cs="Arial"/>
        </w:rPr>
        <w:t xml:space="preserve"> policies must be supported by </w:t>
      </w:r>
      <w:r w:rsidRPr="00BE1B50">
        <w:rPr>
          <w:rFonts w:ascii="Arial" w:hAnsi="Arial" w:cs="Arial"/>
        </w:rPr>
        <w:t xml:space="preserve">the </w:t>
      </w:r>
      <w:r>
        <w:rPr>
          <w:rFonts w:ascii="Arial" w:hAnsi="Arial" w:cs="Arial"/>
        </w:rPr>
        <w:t>LTVCA</w:t>
      </w:r>
      <w:r w:rsidRPr="00BE1B50">
        <w:rPr>
          <w:rFonts w:ascii="Arial" w:hAnsi="Arial" w:cs="Arial"/>
        </w:rPr>
        <w:t xml:space="preserve"> and must be approved by the Municip</w:t>
      </w:r>
      <w:r>
        <w:rPr>
          <w:rFonts w:ascii="Arial" w:hAnsi="Arial" w:cs="Arial"/>
        </w:rPr>
        <w:t xml:space="preserve">ality, the Ministry of Natural </w:t>
      </w:r>
      <w:r w:rsidRPr="00BE1B50">
        <w:rPr>
          <w:rFonts w:ascii="Arial" w:hAnsi="Arial" w:cs="Arial"/>
        </w:rPr>
        <w:t>Resources</w:t>
      </w:r>
      <w:r w:rsidR="00D5206D">
        <w:rPr>
          <w:rFonts w:ascii="Arial" w:hAnsi="Arial" w:cs="Arial"/>
        </w:rPr>
        <w:t xml:space="preserve"> and Forestry</w:t>
      </w:r>
      <w:r w:rsidRPr="00BE1B50">
        <w:rPr>
          <w:rFonts w:ascii="Arial" w:hAnsi="Arial" w:cs="Arial"/>
        </w:rPr>
        <w:t xml:space="preserve"> and the Ministry of Municipal Affairs and Ho</w:t>
      </w:r>
      <w:r>
        <w:rPr>
          <w:rFonts w:ascii="Arial" w:hAnsi="Arial" w:cs="Arial"/>
        </w:rPr>
        <w:t xml:space="preserve">using. In cooperation with the </w:t>
      </w:r>
      <w:r w:rsidRPr="00BE1B50">
        <w:rPr>
          <w:rFonts w:ascii="Arial" w:hAnsi="Arial" w:cs="Arial"/>
        </w:rPr>
        <w:t xml:space="preserve">municipality, the </w:t>
      </w:r>
      <w:r>
        <w:rPr>
          <w:rFonts w:ascii="Arial" w:hAnsi="Arial" w:cs="Arial"/>
        </w:rPr>
        <w:t>LTVCA</w:t>
      </w:r>
      <w:r w:rsidRPr="00BE1B50">
        <w:rPr>
          <w:rFonts w:ascii="Arial" w:hAnsi="Arial" w:cs="Arial"/>
        </w:rPr>
        <w:t xml:space="preserve"> may identify potential Spec</w:t>
      </w:r>
      <w:r>
        <w:rPr>
          <w:rFonts w:ascii="Arial" w:hAnsi="Arial" w:cs="Arial"/>
        </w:rPr>
        <w:t xml:space="preserve">ial Policy Areas and implement </w:t>
      </w:r>
      <w:r w:rsidRPr="00BE1B50">
        <w:rPr>
          <w:rFonts w:ascii="Arial" w:hAnsi="Arial" w:cs="Arial"/>
        </w:rPr>
        <w:t xml:space="preserve">interim policy requirements for these areas while </w:t>
      </w:r>
      <w:r>
        <w:rPr>
          <w:rFonts w:ascii="Arial" w:hAnsi="Arial" w:cs="Arial"/>
        </w:rPr>
        <w:t xml:space="preserve">the formal Special Policy Area </w:t>
      </w:r>
      <w:r w:rsidRPr="00BE1B50">
        <w:rPr>
          <w:rFonts w:ascii="Arial" w:hAnsi="Arial" w:cs="Arial"/>
        </w:rPr>
        <w:t>review an</w:t>
      </w:r>
      <w:r>
        <w:rPr>
          <w:rFonts w:ascii="Arial" w:hAnsi="Arial" w:cs="Arial"/>
        </w:rPr>
        <w:t>d approval process is underway.</w:t>
      </w:r>
    </w:p>
    <w:p w:rsidR="000C15DE" w:rsidRDefault="000C15DE" w:rsidP="00A43545">
      <w:pPr>
        <w:pStyle w:val="PlainText"/>
        <w:rPr>
          <w:rFonts w:ascii="Arial" w:hAnsi="Arial" w:cs="Arial"/>
        </w:rPr>
      </w:pPr>
    </w:p>
    <w:p w:rsidR="000C15DE" w:rsidRPr="00BD016B" w:rsidRDefault="00C74A9F" w:rsidP="000C15DE">
      <w:pPr>
        <w:pStyle w:val="PlainText"/>
        <w:rPr>
          <w:rFonts w:ascii="Arial" w:hAnsi="Arial" w:cs="Arial"/>
        </w:rPr>
      </w:pPr>
      <w:r w:rsidRPr="00BD016B">
        <w:rPr>
          <w:rFonts w:ascii="Arial" w:hAnsi="Arial" w:cs="Arial"/>
        </w:rPr>
        <w:t>2.2.6</w:t>
      </w:r>
      <w:r w:rsidR="000C15DE" w:rsidRPr="00BD016B">
        <w:rPr>
          <w:rFonts w:ascii="Arial" w:hAnsi="Arial" w:cs="Arial"/>
        </w:rPr>
        <w:t xml:space="preserve">.1.4 Watercourse Flood Hazards - Allowance </w:t>
      </w:r>
    </w:p>
    <w:p w:rsidR="000C15DE" w:rsidRPr="00BD016B" w:rsidRDefault="000C15DE"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t>A 15 metre Allowance is applied on both sides of all watercourses</w:t>
      </w:r>
      <w:r w:rsidR="00D5206D">
        <w:rPr>
          <w:rFonts w:ascii="Arial" w:hAnsi="Arial" w:cs="Arial"/>
        </w:rPr>
        <w:t xml:space="preserve"> as part of the regulated river or stream cross section</w:t>
      </w:r>
      <w:r w:rsidRPr="00BE1B50">
        <w:rPr>
          <w:rFonts w:ascii="Arial" w:hAnsi="Arial" w:cs="Arial"/>
        </w:rPr>
        <w:t xml:space="preserve">. </w:t>
      </w:r>
    </w:p>
    <w:p w:rsidR="000C15DE" w:rsidRPr="00BE1B50" w:rsidRDefault="000C15DE" w:rsidP="000C15DE">
      <w:pPr>
        <w:pStyle w:val="PlainText"/>
        <w:rPr>
          <w:rFonts w:ascii="Arial" w:hAnsi="Arial" w:cs="Arial"/>
        </w:rPr>
      </w:pPr>
    </w:p>
    <w:p w:rsidR="000C15DE" w:rsidRPr="0013043B" w:rsidRDefault="00C74A9F" w:rsidP="000C15DE">
      <w:pPr>
        <w:pStyle w:val="PlainText"/>
        <w:rPr>
          <w:rFonts w:ascii="Arial" w:hAnsi="Arial" w:cs="Arial"/>
          <w:b/>
          <w:i/>
        </w:rPr>
      </w:pPr>
      <w:r w:rsidRPr="0013043B">
        <w:rPr>
          <w:rFonts w:ascii="Arial" w:hAnsi="Arial" w:cs="Arial"/>
          <w:b/>
          <w:i/>
        </w:rPr>
        <w:t>2.2.6</w:t>
      </w:r>
      <w:r w:rsidR="000C15DE" w:rsidRPr="0013043B">
        <w:rPr>
          <w:rFonts w:ascii="Arial" w:hAnsi="Arial" w:cs="Arial"/>
          <w:b/>
          <w:i/>
        </w:rPr>
        <w:t xml:space="preserve">.2 Watercourse Erosion Hazards </w:t>
      </w:r>
    </w:p>
    <w:p w:rsidR="000C15DE" w:rsidRPr="00BD016B" w:rsidRDefault="000C15DE" w:rsidP="000C15DE">
      <w:pPr>
        <w:pStyle w:val="PlainText"/>
        <w:rPr>
          <w:rFonts w:ascii="Arial" w:hAnsi="Arial" w:cs="Arial"/>
        </w:rPr>
      </w:pPr>
    </w:p>
    <w:p w:rsidR="000C15DE" w:rsidRPr="00BD016B" w:rsidRDefault="00C74A9F" w:rsidP="000C15DE">
      <w:pPr>
        <w:pStyle w:val="PlainText"/>
        <w:rPr>
          <w:rFonts w:ascii="Arial" w:hAnsi="Arial" w:cs="Arial"/>
        </w:rPr>
      </w:pPr>
      <w:r w:rsidRPr="00BD016B">
        <w:rPr>
          <w:rFonts w:ascii="Arial" w:hAnsi="Arial" w:cs="Arial"/>
        </w:rPr>
        <w:t>2.2.6</w:t>
      </w:r>
      <w:r w:rsidR="000C15DE" w:rsidRPr="00BD016B">
        <w:rPr>
          <w:rFonts w:ascii="Arial" w:hAnsi="Arial" w:cs="Arial"/>
        </w:rPr>
        <w:t xml:space="preserve">.2.1 Watercourse Erosion Hazards - Description </w:t>
      </w:r>
    </w:p>
    <w:p w:rsidR="000C15DE" w:rsidRDefault="000C15DE"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t>Erosion is a natural process which can pose a risk to life</w:t>
      </w:r>
      <w:r>
        <w:rPr>
          <w:rFonts w:ascii="Arial" w:hAnsi="Arial" w:cs="Arial"/>
        </w:rPr>
        <w:t xml:space="preserve"> and property and cause social </w:t>
      </w:r>
      <w:r w:rsidRPr="00BE1B50">
        <w:rPr>
          <w:rFonts w:ascii="Arial" w:hAnsi="Arial" w:cs="Arial"/>
        </w:rPr>
        <w:t>disruption. The natural movement of watercourses and va</w:t>
      </w:r>
      <w:r>
        <w:rPr>
          <w:rFonts w:ascii="Arial" w:hAnsi="Arial" w:cs="Arial"/>
        </w:rPr>
        <w:t xml:space="preserve">lley slopes due to erosion can </w:t>
      </w:r>
      <w:r w:rsidRPr="00BE1B50">
        <w:rPr>
          <w:rFonts w:ascii="Arial" w:hAnsi="Arial" w:cs="Arial"/>
        </w:rPr>
        <w:t>be aggravated by human activities and the impact of the ac</w:t>
      </w:r>
      <w:r>
        <w:rPr>
          <w:rFonts w:ascii="Arial" w:hAnsi="Arial" w:cs="Arial"/>
        </w:rPr>
        <w:t xml:space="preserve">tivity can be transferred some </w:t>
      </w:r>
      <w:r w:rsidRPr="00BE1B50">
        <w:rPr>
          <w:rFonts w:ascii="Arial" w:hAnsi="Arial" w:cs="Arial"/>
        </w:rPr>
        <w:t>distance from the impact site. The risk of erosion is mana</w:t>
      </w:r>
      <w:r>
        <w:rPr>
          <w:rFonts w:ascii="Arial" w:hAnsi="Arial" w:cs="Arial"/>
        </w:rPr>
        <w:t xml:space="preserve">ged by planning for the </w:t>
      </w:r>
      <w:r w:rsidRPr="00650ACB">
        <w:rPr>
          <w:rFonts w:ascii="Arial" w:hAnsi="Arial" w:cs="Arial"/>
          <w:i/>
        </w:rPr>
        <w:t>valley top of slope</w:t>
      </w:r>
      <w:r w:rsidRPr="00BE1B50">
        <w:rPr>
          <w:rFonts w:ascii="Arial" w:hAnsi="Arial" w:cs="Arial"/>
        </w:rPr>
        <w:t xml:space="preserve"> and where necessary, the </w:t>
      </w:r>
      <w:r w:rsidRPr="00B62E0C">
        <w:rPr>
          <w:rFonts w:ascii="Arial" w:hAnsi="Arial" w:cs="Arial"/>
          <w:i/>
        </w:rPr>
        <w:t>toe erosion allowance</w:t>
      </w:r>
      <w:r>
        <w:rPr>
          <w:rFonts w:ascii="Arial" w:hAnsi="Arial" w:cs="Arial"/>
        </w:rPr>
        <w:t xml:space="preserve"> and the </w:t>
      </w:r>
      <w:r w:rsidRPr="00202A2D">
        <w:rPr>
          <w:rFonts w:ascii="Arial" w:hAnsi="Arial" w:cs="Arial"/>
        </w:rPr>
        <w:t>stable slope allowance</w:t>
      </w:r>
      <w:r w:rsidRPr="00BE1B50">
        <w:rPr>
          <w:rFonts w:ascii="Arial" w:hAnsi="Arial" w:cs="Arial"/>
        </w:rPr>
        <w:t>. The extent of the watercourse erosion hazar</w:t>
      </w:r>
      <w:r>
        <w:rPr>
          <w:rFonts w:ascii="Arial" w:hAnsi="Arial" w:cs="Arial"/>
        </w:rPr>
        <w:t xml:space="preserve">d limit depends on whether the </w:t>
      </w:r>
      <w:r w:rsidRPr="00BE1B50">
        <w:rPr>
          <w:rFonts w:ascii="Arial" w:hAnsi="Arial" w:cs="Arial"/>
        </w:rPr>
        <w:t xml:space="preserve">erosion is occurring in a </w:t>
      </w:r>
      <w:r w:rsidRPr="005253CD">
        <w:rPr>
          <w:rFonts w:ascii="Arial" w:hAnsi="Arial" w:cs="Arial"/>
          <w:i/>
        </w:rPr>
        <w:t>Confined System</w:t>
      </w:r>
      <w:r w:rsidRPr="00BE1B50">
        <w:rPr>
          <w:rFonts w:ascii="Arial" w:hAnsi="Arial" w:cs="Arial"/>
        </w:rPr>
        <w:t xml:space="preserve"> (e.g. well define</w:t>
      </w:r>
      <w:r>
        <w:rPr>
          <w:rFonts w:ascii="Arial" w:hAnsi="Arial" w:cs="Arial"/>
        </w:rPr>
        <w:t xml:space="preserve">d valley system) or whether it </w:t>
      </w:r>
      <w:r w:rsidRPr="00BE1B50">
        <w:rPr>
          <w:rFonts w:ascii="Arial" w:hAnsi="Arial" w:cs="Arial"/>
        </w:rPr>
        <w:t xml:space="preserve">is an </w:t>
      </w:r>
      <w:r w:rsidRPr="007644FB">
        <w:rPr>
          <w:rFonts w:ascii="Arial" w:hAnsi="Arial" w:cs="Arial"/>
          <w:i/>
        </w:rPr>
        <w:t>Unconfined System</w:t>
      </w:r>
      <w:r w:rsidRPr="00BE1B50">
        <w:rPr>
          <w:rFonts w:ascii="Arial" w:hAnsi="Arial" w:cs="Arial"/>
        </w:rPr>
        <w:t xml:space="preserve"> (e.g. relatively flat landscape th</w:t>
      </w:r>
      <w:r>
        <w:rPr>
          <w:rFonts w:ascii="Arial" w:hAnsi="Arial" w:cs="Arial"/>
        </w:rPr>
        <w:t xml:space="preserve">at is not confined or bound by </w:t>
      </w:r>
      <w:r w:rsidRPr="00BE1B50">
        <w:rPr>
          <w:rFonts w:ascii="Arial" w:hAnsi="Arial" w:cs="Arial"/>
        </w:rPr>
        <w:t xml:space="preserve">valley walls). In keeping with the hazard avoidance approach of the </w:t>
      </w:r>
      <w:r>
        <w:rPr>
          <w:rFonts w:ascii="Arial" w:hAnsi="Arial" w:cs="Arial"/>
        </w:rPr>
        <w:t xml:space="preserve">LTVCA, </w:t>
      </w:r>
      <w:r w:rsidRPr="00BE1B50">
        <w:rPr>
          <w:rFonts w:ascii="Arial" w:hAnsi="Arial" w:cs="Arial"/>
        </w:rPr>
        <w:t>development and site alteration is generally not permitted</w:t>
      </w:r>
      <w:r>
        <w:rPr>
          <w:rFonts w:ascii="Arial" w:hAnsi="Arial" w:cs="Arial"/>
        </w:rPr>
        <w:t xml:space="preserve"> in watercourse erosion hazard </w:t>
      </w:r>
      <w:r w:rsidRPr="00BE1B50">
        <w:rPr>
          <w:rFonts w:ascii="Arial" w:hAnsi="Arial" w:cs="Arial"/>
        </w:rPr>
        <w:t xml:space="preserve">areas. </w:t>
      </w:r>
    </w:p>
    <w:p w:rsidR="000C15DE" w:rsidRDefault="000C15DE" w:rsidP="000C15DE">
      <w:pPr>
        <w:pStyle w:val="PlainText"/>
        <w:rPr>
          <w:rFonts w:ascii="Arial" w:hAnsi="Arial" w:cs="Arial"/>
        </w:rPr>
      </w:pPr>
    </w:p>
    <w:p w:rsidR="000C15DE" w:rsidRPr="00BD016B" w:rsidRDefault="00C74A9F" w:rsidP="000C15DE">
      <w:pPr>
        <w:pStyle w:val="PlainText"/>
        <w:rPr>
          <w:rFonts w:ascii="Arial" w:hAnsi="Arial" w:cs="Arial"/>
        </w:rPr>
      </w:pPr>
      <w:r w:rsidRPr="00BD016B">
        <w:rPr>
          <w:rFonts w:ascii="Arial" w:hAnsi="Arial" w:cs="Arial"/>
        </w:rPr>
        <w:t>2.2.6</w:t>
      </w:r>
      <w:r w:rsidR="000C15DE" w:rsidRPr="00BD016B">
        <w:rPr>
          <w:rFonts w:ascii="Arial" w:hAnsi="Arial" w:cs="Arial"/>
        </w:rPr>
        <w:t xml:space="preserve">.2.2 Watercourse Erosion Hazards - Determination of Limits </w:t>
      </w:r>
    </w:p>
    <w:p w:rsidR="000C15DE" w:rsidRPr="00BD016B" w:rsidRDefault="000C15DE"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reserves the right to require a detailed ass</w:t>
      </w:r>
      <w:r>
        <w:rPr>
          <w:rFonts w:ascii="Arial" w:hAnsi="Arial" w:cs="Arial"/>
        </w:rPr>
        <w:t xml:space="preserve">essment of watercourse erosion </w:t>
      </w:r>
      <w:r w:rsidRPr="00BE1B50">
        <w:rPr>
          <w:rFonts w:ascii="Arial" w:hAnsi="Arial" w:cs="Arial"/>
        </w:rPr>
        <w:t xml:space="preserve">hazards as a prerequisite for reviewing any development or site alteration proposal and any such assessment </w:t>
      </w:r>
      <w:r w:rsidRPr="00BE1B50">
        <w:rPr>
          <w:rFonts w:ascii="Arial" w:hAnsi="Arial" w:cs="Arial"/>
        </w:rPr>
        <w:lastRenderedPageBreak/>
        <w:t xml:space="preserve">must be undertaken with </w:t>
      </w:r>
      <w:r>
        <w:rPr>
          <w:rFonts w:ascii="Arial" w:hAnsi="Arial" w:cs="Arial"/>
        </w:rPr>
        <w:t xml:space="preserve">regard for Provincial Technical </w:t>
      </w:r>
      <w:r w:rsidRPr="00BE1B50">
        <w:rPr>
          <w:rFonts w:ascii="Arial" w:hAnsi="Arial" w:cs="Arial"/>
        </w:rPr>
        <w:t xml:space="preserve">guidelines and follow accepted engineering practices to the satisfaction of the </w:t>
      </w:r>
      <w:r>
        <w:rPr>
          <w:rFonts w:ascii="Arial" w:hAnsi="Arial" w:cs="Arial"/>
        </w:rPr>
        <w:t>LTVCA</w:t>
      </w:r>
      <w:r w:rsidRPr="00BE1B50">
        <w:rPr>
          <w:rFonts w:ascii="Arial" w:hAnsi="Arial" w:cs="Arial"/>
        </w:rPr>
        <w:t xml:space="preserve">. </w:t>
      </w:r>
    </w:p>
    <w:p w:rsidR="000C15DE" w:rsidRPr="00BE1B50" w:rsidRDefault="000C15DE" w:rsidP="000C15DE">
      <w:pPr>
        <w:pStyle w:val="PlainText"/>
        <w:rPr>
          <w:rFonts w:ascii="Arial" w:hAnsi="Arial" w:cs="Arial"/>
        </w:rPr>
      </w:pPr>
    </w:p>
    <w:p w:rsidR="000C15DE" w:rsidRDefault="000C15DE" w:rsidP="000C15DE">
      <w:pPr>
        <w:pStyle w:val="PlainText"/>
        <w:rPr>
          <w:rFonts w:ascii="Arial" w:hAnsi="Arial" w:cs="Arial"/>
        </w:rPr>
      </w:pPr>
      <w:r w:rsidRPr="00BE1B50">
        <w:rPr>
          <w:rFonts w:ascii="Arial" w:hAnsi="Arial" w:cs="Arial"/>
        </w:rPr>
        <w:t>1. The Watercourse Erosion Hazard Limit for Confin</w:t>
      </w:r>
      <w:r>
        <w:rPr>
          <w:rFonts w:ascii="Arial" w:hAnsi="Arial" w:cs="Arial"/>
        </w:rPr>
        <w:t xml:space="preserve">ed Systems is comprised of the </w:t>
      </w:r>
      <w:r w:rsidRPr="00BE1B50">
        <w:rPr>
          <w:rFonts w:ascii="Arial" w:hAnsi="Arial" w:cs="Arial"/>
        </w:rPr>
        <w:t xml:space="preserve">combined effect of the following: </w:t>
      </w:r>
    </w:p>
    <w:p w:rsidR="000C15DE" w:rsidRPr="00BE1B50" w:rsidRDefault="000C15DE" w:rsidP="000C15DE">
      <w:pPr>
        <w:pStyle w:val="PlainText"/>
        <w:rPr>
          <w:rFonts w:ascii="Arial" w:hAnsi="Arial" w:cs="Arial"/>
        </w:rPr>
      </w:pPr>
    </w:p>
    <w:p w:rsidR="000C15DE" w:rsidRPr="00BE1B50" w:rsidRDefault="000C15DE" w:rsidP="00502AB7">
      <w:pPr>
        <w:pStyle w:val="PlainText"/>
        <w:ind w:left="284" w:right="429"/>
        <w:jc w:val="both"/>
        <w:rPr>
          <w:rFonts w:ascii="Arial" w:hAnsi="Arial" w:cs="Arial"/>
        </w:rPr>
      </w:pPr>
      <w:r w:rsidRPr="00BE1B50">
        <w:rPr>
          <w:rFonts w:ascii="Arial" w:hAnsi="Arial" w:cs="Arial"/>
        </w:rPr>
        <w:t>a) Valley Top of Slope -</w:t>
      </w:r>
      <w:r>
        <w:rPr>
          <w:rFonts w:ascii="Arial" w:hAnsi="Arial" w:cs="Arial"/>
        </w:rPr>
        <w:t xml:space="preserve"> </w:t>
      </w:r>
      <w:r w:rsidRPr="00BE1B50">
        <w:rPr>
          <w:rFonts w:ascii="Arial" w:hAnsi="Arial" w:cs="Arial"/>
        </w:rPr>
        <w:t>In cases where valley slop</w:t>
      </w:r>
      <w:r>
        <w:rPr>
          <w:rFonts w:ascii="Arial" w:hAnsi="Arial" w:cs="Arial"/>
        </w:rPr>
        <w:t xml:space="preserve">es are found to be at a stable </w:t>
      </w:r>
      <w:r w:rsidR="00BF06CF" w:rsidRPr="00BE1B50">
        <w:rPr>
          <w:rFonts w:ascii="Arial" w:hAnsi="Arial" w:cs="Arial"/>
        </w:rPr>
        <w:t>angle</w:t>
      </w:r>
      <w:r w:rsidRPr="00BE1B50">
        <w:rPr>
          <w:rFonts w:ascii="Arial" w:hAnsi="Arial" w:cs="Arial"/>
        </w:rPr>
        <w:t xml:space="preserve"> and not subject to the potential influence of toe ero</w:t>
      </w:r>
      <w:r>
        <w:rPr>
          <w:rFonts w:ascii="Arial" w:hAnsi="Arial" w:cs="Arial"/>
        </w:rPr>
        <w:t xml:space="preserve">sion, the Valley Top of </w:t>
      </w:r>
      <w:r w:rsidRPr="00BE1B50">
        <w:rPr>
          <w:rFonts w:ascii="Arial" w:hAnsi="Arial" w:cs="Arial"/>
        </w:rPr>
        <w:t xml:space="preserve">Slope is the watercourse erosion hazard limit. The </w:t>
      </w:r>
      <w:r>
        <w:rPr>
          <w:rFonts w:ascii="Arial" w:hAnsi="Arial" w:cs="Arial"/>
        </w:rPr>
        <w:t>Valley Top of Slope is located at the b</w:t>
      </w:r>
      <w:r w:rsidRPr="00BE1B50">
        <w:rPr>
          <w:rFonts w:ascii="Arial" w:hAnsi="Arial" w:cs="Arial"/>
        </w:rPr>
        <w:t xml:space="preserve">reak </w:t>
      </w:r>
      <w:r>
        <w:rPr>
          <w:rFonts w:ascii="Arial" w:hAnsi="Arial" w:cs="Arial"/>
        </w:rPr>
        <w:t>i</w:t>
      </w:r>
      <w:r w:rsidRPr="00BE1B50">
        <w:rPr>
          <w:rFonts w:ascii="Arial" w:hAnsi="Arial" w:cs="Arial"/>
        </w:rPr>
        <w:t xml:space="preserve">n slope point between the valley side slope and the tableland. </w:t>
      </w:r>
      <w:r>
        <w:rPr>
          <w:rFonts w:ascii="Arial" w:hAnsi="Arial" w:cs="Arial"/>
        </w:rPr>
        <w:t>This is known as the ‘most noticeable change in slope’.</w:t>
      </w:r>
    </w:p>
    <w:p w:rsidR="000C15DE" w:rsidRPr="00BE1B50" w:rsidRDefault="000C15DE" w:rsidP="00502AB7">
      <w:pPr>
        <w:pStyle w:val="PlainText"/>
        <w:ind w:left="284" w:right="429"/>
        <w:jc w:val="both"/>
        <w:rPr>
          <w:rFonts w:ascii="Arial" w:hAnsi="Arial" w:cs="Arial"/>
        </w:rPr>
      </w:pPr>
    </w:p>
    <w:p w:rsidR="000C15DE" w:rsidRPr="00BE1B50" w:rsidRDefault="000C15DE" w:rsidP="00502AB7">
      <w:pPr>
        <w:pStyle w:val="PlainText"/>
        <w:ind w:left="284" w:right="429"/>
        <w:jc w:val="both"/>
        <w:rPr>
          <w:rFonts w:ascii="Arial" w:hAnsi="Arial" w:cs="Arial"/>
        </w:rPr>
      </w:pPr>
      <w:r>
        <w:rPr>
          <w:rFonts w:ascii="Arial" w:hAnsi="Arial" w:cs="Arial"/>
        </w:rPr>
        <w:t xml:space="preserve">b) </w:t>
      </w:r>
      <w:r w:rsidRPr="00BE1B50">
        <w:rPr>
          <w:rFonts w:ascii="Arial" w:hAnsi="Arial" w:cs="Arial"/>
        </w:rPr>
        <w:t>Toe Erosion Allowance -</w:t>
      </w:r>
      <w:r>
        <w:rPr>
          <w:rFonts w:ascii="Arial" w:hAnsi="Arial" w:cs="Arial"/>
        </w:rPr>
        <w:t xml:space="preserve"> </w:t>
      </w:r>
      <w:r w:rsidRPr="00BE1B50">
        <w:rPr>
          <w:rFonts w:ascii="Arial" w:hAnsi="Arial" w:cs="Arial"/>
        </w:rPr>
        <w:t>In cases where there is a potential for e</w:t>
      </w:r>
      <w:r>
        <w:rPr>
          <w:rFonts w:ascii="Arial" w:hAnsi="Arial" w:cs="Arial"/>
        </w:rPr>
        <w:t xml:space="preserve">rosion at the toe </w:t>
      </w:r>
      <w:r w:rsidRPr="00BE1B50">
        <w:rPr>
          <w:rFonts w:ascii="Arial" w:hAnsi="Arial" w:cs="Arial"/>
        </w:rPr>
        <w:t>of the slope from natural processes, the watercou</w:t>
      </w:r>
      <w:r>
        <w:rPr>
          <w:rFonts w:ascii="Arial" w:hAnsi="Arial" w:cs="Arial"/>
        </w:rPr>
        <w:t xml:space="preserve">rse erosion hazard limit needs </w:t>
      </w:r>
      <w:r w:rsidRPr="00BE1B50">
        <w:rPr>
          <w:rFonts w:ascii="Arial" w:hAnsi="Arial" w:cs="Arial"/>
        </w:rPr>
        <w:t>to be shifted to account for the influence of toe erosion.</w:t>
      </w:r>
      <w:r w:rsidR="00D5206D">
        <w:rPr>
          <w:rFonts w:ascii="Arial" w:hAnsi="Arial" w:cs="Arial"/>
        </w:rPr>
        <w:t xml:space="preserve"> </w:t>
      </w:r>
      <w:r w:rsidR="00EE7DF5">
        <w:rPr>
          <w:rFonts w:ascii="Arial" w:hAnsi="Arial" w:cs="Arial"/>
        </w:rPr>
        <w:t>i</w:t>
      </w:r>
      <w:r w:rsidR="008B189B">
        <w:rPr>
          <w:rFonts w:ascii="Arial" w:hAnsi="Arial" w:cs="Arial"/>
        </w:rPr>
        <w:t>.e</w:t>
      </w:r>
      <w:r w:rsidR="00D5206D">
        <w:rPr>
          <w:rFonts w:ascii="Arial" w:hAnsi="Arial" w:cs="Arial"/>
        </w:rPr>
        <w:t>. 100 year erosion allowance</w:t>
      </w:r>
      <w:r w:rsidR="00EE7DF5">
        <w:rPr>
          <w:rFonts w:ascii="Arial" w:hAnsi="Arial" w:cs="Arial"/>
        </w:rPr>
        <w:t>.</w:t>
      </w:r>
      <w:r w:rsidRPr="00BE1B50">
        <w:rPr>
          <w:rFonts w:ascii="Arial" w:hAnsi="Arial" w:cs="Arial"/>
        </w:rPr>
        <w:t xml:space="preserve"> </w:t>
      </w:r>
    </w:p>
    <w:p w:rsidR="000C15DE" w:rsidRPr="00BE1B50" w:rsidRDefault="000C15DE" w:rsidP="00502AB7">
      <w:pPr>
        <w:pStyle w:val="PlainText"/>
        <w:ind w:left="284" w:right="429"/>
        <w:jc w:val="both"/>
        <w:rPr>
          <w:rFonts w:ascii="Arial" w:hAnsi="Arial" w:cs="Arial"/>
        </w:rPr>
      </w:pPr>
    </w:p>
    <w:p w:rsidR="000C15DE" w:rsidRDefault="000C15DE" w:rsidP="00502AB7">
      <w:pPr>
        <w:pStyle w:val="PlainText"/>
        <w:ind w:left="284" w:right="429"/>
        <w:jc w:val="both"/>
        <w:rPr>
          <w:rFonts w:ascii="Arial" w:hAnsi="Arial" w:cs="Arial"/>
        </w:rPr>
      </w:pPr>
      <w:r>
        <w:rPr>
          <w:rFonts w:ascii="Arial" w:hAnsi="Arial" w:cs="Arial"/>
        </w:rPr>
        <w:t xml:space="preserve">c) </w:t>
      </w:r>
      <w:r w:rsidRPr="00BE1B50">
        <w:rPr>
          <w:rFonts w:ascii="Arial" w:hAnsi="Arial" w:cs="Arial"/>
        </w:rPr>
        <w:t>Stable Slope Allowance -</w:t>
      </w:r>
      <w:r>
        <w:rPr>
          <w:rFonts w:ascii="Arial" w:hAnsi="Arial" w:cs="Arial"/>
        </w:rPr>
        <w:t xml:space="preserve"> </w:t>
      </w:r>
      <w:r w:rsidRPr="00BE1B50">
        <w:rPr>
          <w:rFonts w:ascii="Arial" w:hAnsi="Arial" w:cs="Arial"/>
        </w:rPr>
        <w:t xml:space="preserve">In cases where a slope </w:t>
      </w:r>
      <w:r>
        <w:rPr>
          <w:rFonts w:ascii="Arial" w:hAnsi="Arial" w:cs="Arial"/>
        </w:rPr>
        <w:t xml:space="preserve">is steeper than its determined </w:t>
      </w:r>
      <w:r w:rsidRPr="00BE1B50">
        <w:rPr>
          <w:rFonts w:ascii="Arial" w:hAnsi="Arial" w:cs="Arial"/>
        </w:rPr>
        <w:t>stable angle of repose, the watercourse erosion ha</w:t>
      </w:r>
      <w:r>
        <w:rPr>
          <w:rFonts w:ascii="Arial" w:hAnsi="Arial" w:cs="Arial"/>
        </w:rPr>
        <w:t xml:space="preserve">zard limit needs to be shifted </w:t>
      </w:r>
      <w:r w:rsidRPr="00BE1B50">
        <w:rPr>
          <w:rFonts w:ascii="Arial" w:hAnsi="Arial" w:cs="Arial"/>
        </w:rPr>
        <w:t>to account for slope movement over t</w:t>
      </w:r>
      <w:r>
        <w:rPr>
          <w:rFonts w:ascii="Arial" w:hAnsi="Arial" w:cs="Arial"/>
        </w:rPr>
        <w:t xml:space="preserve">ime. In the absence of detailed </w:t>
      </w:r>
      <w:r w:rsidRPr="00BE1B50">
        <w:rPr>
          <w:rFonts w:ascii="Arial" w:hAnsi="Arial" w:cs="Arial"/>
        </w:rPr>
        <w:t>geotechnical information about the slope, the stab</w:t>
      </w:r>
      <w:r>
        <w:rPr>
          <w:rFonts w:ascii="Arial" w:hAnsi="Arial" w:cs="Arial"/>
        </w:rPr>
        <w:t xml:space="preserve">le slope allowance is based on </w:t>
      </w:r>
      <w:r w:rsidRPr="00BE1B50">
        <w:rPr>
          <w:rFonts w:ascii="Arial" w:hAnsi="Arial" w:cs="Arial"/>
        </w:rPr>
        <w:t xml:space="preserve">an assumed </w:t>
      </w:r>
      <w:r w:rsidRPr="00B62E0C">
        <w:rPr>
          <w:rFonts w:ascii="Arial" w:hAnsi="Arial" w:cs="Arial"/>
          <w:i/>
        </w:rPr>
        <w:t>stable slope</w:t>
      </w:r>
      <w:r w:rsidRPr="00BE1B50">
        <w:rPr>
          <w:rFonts w:ascii="Arial" w:hAnsi="Arial" w:cs="Arial"/>
        </w:rPr>
        <w:t xml:space="preserve"> gradient of 3 horizontal unit</w:t>
      </w:r>
      <w:r>
        <w:rPr>
          <w:rFonts w:ascii="Arial" w:hAnsi="Arial" w:cs="Arial"/>
        </w:rPr>
        <w:t xml:space="preserve">s to 1 vertical unit (3:1). For </w:t>
      </w:r>
      <w:r w:rsidRPr="00BE1B50">
        <w:rPr>
          <w:rFonts w:ascii="Arial" w:hAnsi="Arial" w:cs="Arial"/>
        </w:rPr>
        <w:t>slopes having a steeper gradient, the allowance is</w:t>
      </w:r>
      <w:r>
        <w:rPr>
          <w:rFonts w:ascii="Arial" w:hAnsi="Arial" w:cs="Arial"/>
        </w:rPr>
        <w:t xml:space="preserve"> equal to the distance between </w:t>
      </w:r>
      <w:r w:rsidRPr="00BE1B50">
        <w:rPr>
          <w:rFonts w:ascii="Arial" w:hAnsi="Arial" w:cs="Arial"/>
        </w:rPr>
        <w:t>the actual valley top of slope and the point at wh</w:t>
      </w:r>
      <w:r>
        <w:rPr>
          <w:rFonts w:ascii="Arial" w:hAnsi="Arial" w:cs="Arial"/>
        </w:rPr>
        <w:t xml:space="preserve">ich a slope at a 3:1 gradient, </w:t>
      </w:r>
      <w:r w:rsidRPr="00BE1B50">
        <w:rPr>
          <w:rFonts w:ascii="Arial" w:hAnsi="Arial" w:cs="Arial"/>
        </w:rPr>
        <w:t xml:space="preserve">rising from the same toe position, would intersect the ground surface. </w:t>
      </w:r>
    </w:p>
    <w:p w:rsidR="00CB5797" w:rsidRDefault="00CB5797" w:rsidP="00CB5797">
      <w:pPr>
        <w:pStyle w:val="PlainText"/>
        <w:ind w:right="732"/>
        <w:jc w:val="both"/>
        <w:rPr>
          <w:rFonts w:ascii="Arial" w:hAnsi="Arial" w:cs="Arial"/>
        </w:rPr>
      </w:pPr>
    </w:p>
    <w:p w:rsidR="00CB5797" w:rsidRPr="00BE1B50" w:rsidRDefault="00CC44ED" w:rsidP="00CB5797">
      <w:pPr>
        <w:pStyle w:val="PlainText"/>
        <w:ind w:right="732"/>
        <w:jc w:val="both"/>
        <w:rPr>
          <w:rFonts w:ascii="Arial" w:hAnsi="Arial" w:cs="Arial"/>
        </w:rPr>
      </w:pPr>
      <w:r>
        <w:rPr>
          <w:rFonts w:ascii="Arial" w:hAnsi="Arial" w:cs="Arial"/>
          <w:noProof/>
          <w:lang w:eastAsia="en-CA"/>
        </w:rPr>
        <w:drawing>
          <wp:inline distT="0" distB="0" distL="0" distR="0" wp14:anchorId="79EF1251" wp14:editId="639E9F2A">
            <wp:extent cx="5939237" cy="1781092"/>
            <wp:effectExtent l="0" t="0" r="4445" b="0"/>
            <wp:docPr id="6" name="Picture 6" descr="S:\Water Management\Regulations s28\Policy\Diagrams\Stable Slope -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ter Management\Regulations s28\Policy\Diagrams\Stable Slope - Rive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7343"/>
                    <a:stretch/>
                  </pic:blipFill>
                  <pic:spPr bwMode="auto">
                    <a:xfrm>
                      <a:off x="0" y="0"/>
                      <a:ext cx="5943600" cy="1782400"/>
                    </a:xfrm>
                    <a:prstGeom prst="rect">
                      <a:avLst/>
                    </a:prstGeom>
                    <a:noFill/>
                    <a:ln>
                      <a:noFill/>
                    </a:ln>
                    <a:extLst>
                      <a:ext uri="{53640926-AAD7-44D8-BBD7-CCE9431645EC}">
                        <a14:shadowObscured xmlns:a14="http://schemas.microsoft.com/office/drawing/2010/main"/>
                      </a:ext>
                    </a:extLst>
                  </pic:spPr>
                </pic:pic>
              </a:graphicData>
            </a:graphic>
          </wp:inline>
        </w:drawing>
      </w:r>
    </w:p>
    <w:p w:rsidR="00BF4834" w:rsidRDefault="00BF4834" w:rsidP="000C15DE">
      <w:pPr>
        <w:pStyle w:val="PlainText"/>
        <w:rPr>
          <w:rFonts w:ascii="Arial" w:hAnsi="Arial" w:cs="Arial"/>
          <w:i/>
        </w:rPr>
      </w:pPr>
      <w:r>
        <w:rPr>
          <w:rFonts w:ascii="Arial" w:hAnsi="Arial" w:cs="Arial"/>
        </w:rPr>
        <w:tab/>
      </w:r>
      <w:r w:rsidRPr="00BF4834">
        <w:rPr>
          <w:rFonts w:ascii="Arial" w:hAnsi="Arial" w:cs="Arial"/>
          <w:i/>
        </w:rPr>
        <w:t xml:space="preserve">Apparent </w:t>
      </w:r>
      <w:proofErr w:type="gramStart"/>
      <w:r w:rsidRPr="00BF4834">
        <w:rPr>
          <w:rFonts w:ascii="Arial" w:hAnsi="Arial" w:cs="Arial"/>
          <w:i/>
        </w:rPr>
        <w:t>river</w:t>
      </w:r>
      <w:proofErr w:type="gramEnd"/>
      <w:r w:rsidRPr="00BF4834">
        <w:rPr>
          <w:rFonts w:ascii="Arial" w:hAnsi="Arial" w:cs="Arial"/>
          <w:i/>
        </w:rPr>
        <w:t xml:space="preserve"> or stream valley where the valley slopes are stable </w:t>
      </w:r>
      <w:r w:rsidR="00DC35B9" w:rsidRPr="00BF4834">
        <w:rPr>
          <w:rFonts w:ascii="Arial" w:hAnsi="Arial" w:cs="Arial"/>
          <w:i/>
        </w:rPr>
        <w:tab/>
      </w:r>
    </w:p>
    <w:p w:rsidR="008B181F" w:rsidRDefault="008B181F" w:rsidP="000C15DE">
      <w:pPr>
        <w:pStyle w:val="PlainText"/>
        <w:rPr>
          <w:rFonts w:ascii="Arial" w:hAnsi="Arial" w:cs="Arial"/>
          <w:i/>
        </w:rPr>
      </w:pPr>
    </w:p>
    <w:p w:rsidR="00B345FB" w:rsidRDefault="00B345FB" w:rsidP="000C15DE">
      <w:pPr>
        <w:pStyle w:val="PlainText"/>
        <w:rPr>
          <w:rFonts w:ascii="Arial" w:hAnsi="Arial" w:cs="Arial"/>
          <w:i/>
        </w:rPr>
      </w:pPr>
    </w:p>
    <w:p w:rsidR="00B345FB" w:rsidRDefault="00B345FB" w:rsidP="000C15DE">
      <w:pPr>
        <w:pStyle w:val="PlainText"/>
        <w:rPr>
          <w:rFonts w:ascii="Arial" w:hAnsi="Arial" w:cs="Arial"/>
          <w:b/>
          <w:i/>
        </w:rPr>
      </w:pPr>
      <w:r>
        <w:rPr>
          <w:rFonts w:ascii="Arial" w:hAnsi="Arial" w:cs="Arial"/>
          <w:b/>
          <w:i/>
          <w:noProof/>
          <w:lang w:eastAsia="en-CA"/>
        </w:rPr>
        <w:drawing>
          <wp:inline distT="0" distB="0" distL="0" distR="0" wp14:anchorId="574D0445" wp14:editId="40A9A821">
            <wp:extent cx="5929919" cy="2067339"/>
            <wp:effectExtent l="0" t="0" r="0" b="9525"/>
            <wp:docPr id="4" name="Picture 4" descr="S:\Water Management\Regulations s28\Policy\Diagrams\Unstable Slope -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ter Management\Regulations s28\Policy\Diagrams\Unstable Slope - Rive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9255"/>
                    <a:stretch/>
                  </pic:blipFill>
                  <pic:spPr bwMode="auto">
                    <a:xfrm>
                      <a:off x="0" y="0"/>
                      <a:ext cx="5943600" cy="2072109"/>
                    </a:xfrm>
                    <a:prstGeom prst="rect">
                      <a:avLst/>
                    </a:prstGeom>
                    <a:noFill/>
                    <a:ln>
                      <a:noFill/>
                    </a:ln>
                    <a:extLst>
                      <a:ext uri="{53640926-AAD7-44D8-BBD7-CCE9431645EC}">
                        <a14:shadowObscured xmlns:a14="http://schemas.microsoft.com/office/drawing/2010/main"/>
                      </a:ext>
                    </a:extLst>
                  </pic:spPr>
                </pic:pic>
              </a:graphicData>
            </a:graphic>
          </wp:inline>
        </w:drawing>
      </w:r>
    </w:p>
    <w:p w:rsidR="00B345FB" w:rsidRPr="00B345FB" w:rsidRDefault="00B345FB" w:rsidP="000C15DE">
      <w:pPr>
        <w:pStyle w:val="PlainText"/>
        <w:rPr>
          <w:rFonts w:ascii="Arial" w:hAnsi="Arial" w:cs="Arial"/>
          <w:i/>
        </w:rPr>
      </w:pPr>
      <w:r>
        <w:rPr>
          <w:rFonts w:ascii="Arial" w:hAnsi="Arial" w:cs="Arial"/>
          <w:b/>
          <w:i/>
        </w:rPr>
        <w:tab/>
      </w:r>
      <w:r>
        <w:rPr>
          <w:rFonts w:ascii="Arial" w:hAnsi="Arial" w:cs="Arial"/>
          <w:i/>
        </w:rPr>
        <w:t xml:space="preserve">Apparent </w:t>
      </w:r>
      <w:r w:rsidR="00802CE8">
        <w:rPr>
          <w:rFonts w:ascii="Arial" w:hAnsi="Arial" w:cs="Arial"/>
          <w:i/>
        </w:rPr>
        <w:t xml:space="preserve">river or stream valley where the valley slops are unstable </w:t>
      </w:r>
    </w:p>
    <w:p w:rsidR="000C15DE" w:rsidRDefault="000C15DE" w:rsidP="000C15DE">
      <w:pPr>
        <w:pStyle w:val="PlainText"/>
        <w:rPr>
          <w:rFonts w:ascii="Arial" w:hAnsi="Arial" w:cs="Arial"/>
        </w:rPr>
      </w:pPr>
      <w:r>
        <w:rPr>
          <w:rFonts w:ascii="Arial" w:hAnsi="Arial" w:cs="Arial"/>
        </w:rPr>
        <w:lastRenderedPageBreak/>
        <w:t xml:space="preserve">2. </w:t>
      </w:r>
      <w:r w:rsidRPr="00BE1B50">
        <w:rPr>
          <w:rFonts w:ascii="Arial" w:hAnsi="Arial" w:cs="Arial"/>
        </w:rPr>
        <w:t>The Watercourse Erosion Hazard Limit for Unco</w:t>
      </w:r>
      <w:r>
        <w:rPr>
          <w:rFonts w:ascii="Arial" w:hAnsi="Arial" w:cs="Arial"/>
        </w:rPr>
        <w:t xml:space="preserve">nfined Systems consists of the </w:t>
      </w:r>
      <w:r w:rsidRPr="00BE1B50">
        <w:rPr>
          <w:rFonts w:ascii="Arial" w:hAnsi="Arial" w:cs="Arial"/>
        </w:rPr>
        <w:t>meander belt allowance. In unconfined systems, th</w:t>
      </w:r>
      <w:r>
        <w:rPr>
          <w:rFonts w:ascii="Arial" w:hAnsi="Arial" w:cs="Arial"/>
        </w:rPr>
        <w:t xml:space="preserve">e watercourse is not contained </w:t>
      </w:r>
      <w:r w:rsidRPr="00BE1B50">
        <w:rPr>
          <w:rFonts w:ascii="Arial" w:hAnsi="Arial" w:cs="Arial"/>
        </w:rPr>
        <w:t>within a clearly visible valley, and the flow of wat</w:t>
      </w:r>
      <w:r>
        <w:rPr>
          <w:rFonts w:ascii="Arial" w:hAnsi="Arial" w:cs="Arial"/>
        </w:rPr>
        <w:t xml:space="preserve">er is free to shift across the </w:t>
      </w:r>
      <w:r w:rsidRPr="00BE1B50">
        <w:rPr>
          <w:rFonts w:ascii="Arial" w:hAnsi="Arial" w:cs="Arial"/>
        </w:rPr>
        <w:t xml:space="preserve">shallower land. However, in the </w:t>
      </w:r>
      <w:r>
        <w:rPr>
          <w:rFonts w:ascii="Arial" w:hAnsi="Arial" w:cs="Arial"/>
        </w:rPr>
        <w:t>LTVCA’s</w:t>
      </w:r>
      <w:r w:rsidRPr="00BE1B50">
        <w:rPr>
          <w:rFonts w:ascii="Arial" w:hAnsi="Arial" w:cs="Arial"/>
        </w:rPr>
        <w:t xml:space="preserve"> area of juris</w:t>
      </w:r>
      <w:r>
        <w:rPr>
          <w:rFonts w:ascii="Arial" w:hAnsi="Arial" w:cs="Arial"/>
        </w:rPr>
        <w:t xml:space="preserve">diction, the "typical" meander </w:t>
      </w:r>
      <w:r w:rsidRPr="00BE1B50">
        <w:rPr>
          <w:rFonts w:ascii="Arial" w:hAnsi="Arial" w:cs="Arial"/>
        </w:rPr>
        <w:t>belt does not occur as there is not enough sustain</w:t>
      </w:r>
      <w:r w:rsidR="00D5206D">
        <w:rPr>
          <w:rFonts w:ascii="Arial" w:hAnsi="Arial" w:cs="Arial"/>
        </w:rPr>
        <w:t>ed base flow</w:t>
      </w:r>
      <w:r>
        <w:rPr>
          <w:rFonts w:ascii="Arial" w:hAnsi="Arial" w:cs="Arial"/>
        </w:rPr>
        <w:t xml:space="preserve"> due to relatively </w:t>
      </w:r>
      <w:r w:rsidR="00D5206D">
        <w:rPr>
          <w:rFonts w:ascii="Arial" w:hAnsi="Arial" w:cs="Arial"/>
        </w:rPr>
        <w:t>small watersheds</w:t>
      </w:r>
      <w:r w:rsidRPr="00BE1B50">
        <w:rPr>
          <w:rFonts w:ascii="Arial" w:hAnsi="Arial" w:cs="Arial"/>
        </w:rPr>
        <w:t xml:space="preserve"> to create significant meander be</w:t>
      </w:r>
      <w:r>
        <w:rPr>
          <w:rFonts w:ascii="Arial" w:hAnsi="Arial" w:cs="Arial"/>
        </w:rPr>
        <w:t xml:space="preserve">lts. Also, the heavy clay soil </w:t>
      </w:r>
      <w:r w:rsidRPr="00BE1B50">
        <w:rPr>
          <w:rFonts w:ascii="Arial" w:hAnsi="Arial" w:cs="Arial"/>
        </w:rPr>
        <w:t xml:space="preserve">types typically found in the </w:t>
      </w:r>
      <w:r>
        <w:rPr>
          <w:rFonts w:ascii="Arial" w:hAnsi="Arial" w:cs="Arial"/>
        </w:rPr>
        <w:t>Lower Thames Valley</w:t>
      </w:r>
      <w:r w:rsidRPr="00BE1B50">
        <w:rPr>
          <w:rFonts w:ascii="Arial" w:hAnsi="Arial" w:cs="Arial"/>
        </w:rPr>
        <w:t>, and low grad</w:t>
      </w:r>
      <w:r>
        <w:rPr>
          <w:rFonts w:ascii="Arial" w:hAnsi="Arial" w:cs="Arial"/>
        </w:rPr>
        <w:t xml:space="preserve">ient streams minimize shifting </w:t>
      </w:r>
      <w:r w:rsidRPr="00BE1B50">
        <w:rPr>
          <w:rFonts w:ascii="Arial" w:hAnsi="Arial" w:cs="Arial"/>
        </w:rPr>
        <w:t xml:space="preserve">of the watercourse. In addition, many of the watercourses in the </w:t>
      </w:r>
      <w:r>
        <w:rPr>
          <w:rFonts w:ascii="Arial" w:hAnsi="Arial" w:cs="Arial"/>
        </w:rPr>
        <w:t xml:space="preserve">Lower Thames Valley have </w:t>
      </w:r>
      <w:r w:rsidRPr="00BE1B50">
        <w:rPr>
          <w:rFonts w:ascii="Arial" w:hAnsi="Arial" w:cs="Arial"/>
        </w:rPr>
        <w:t xml:space="preserve">been altered under the provisions of the </w:t>
      </w:r>
      <w:r w:rsidRPr="00D6184C">
        <w:rPr>
          <w:rFonts w:ascii="Arial" w:hAnsi="Arial" w:cs="Arial"/>
        </w:rPr>
        <w:t>Drainage Act</w:t>
      </w:r>
      <w:r w:rsidRPr="00BE1B50">
        <w:rPr>
          <w:rFonts w:ascii="Arial" w:hAnsi="Arial" w:cs="Arial"/>
        </w:rPr>
        <w:t xml:space="preserve"> and other engineering projects. In all cases within the </w:t>
      </w:r>
      <w:r>
        <w:rPr>
          <w:rFonts w:ascii="Arial" w:hAnsi="Arial" w:cs="Arial"/>
        </w:rPr>
        <w:t>Lower Thames Valley</w:t>
      </w:r>
      <w:r w:rsidRPr="00BE1B50">
        <w:rPr>
          <w:rFonts w:ascii="Arial" w:hAnsi="Arial" w:cs="Arial"/>
        </w:rPr>
        <w:t>, the Ero</w:t>
      </w:r>
      <w:r>
        <w:rPr>
          <w:rFonts w:ascii="Arial" w:hAnsi="Arial" w:cs="Arial"/>
        </w:rPr>
        <w:t xml:space="preserve">sion Hazard Limit for confined </w:t>
      </w:r>
      <w:r w:rsidRPr="00BE1B50">
        <w:rPr>
          <w:rFonts w:ascii="Arial" w:hAnsi="Arial" w:cs="Arial"/>
        </w:rPr>
        <w:t>systems and/or the Flood Hazard Limit, exc</w:t>
      </w:r>
      <w:r>
        <w:rPr>
          <w:rFonts w:ascii="Arial" w:hAnsi="Arial" w:cs="Arial"/>
        </w:rPr>
        <w:t xml:space="preserve">eed the limit generated by the </w:t>
      </w:r>
      <w:r w:rsidRPr="00BE1B50">
        <w:rPr>
          <w:rFonts w:ascii="Arial" w:hAnsi="Arial" w:cs="Arial"/>
        </w:rPr>
        <w:t xml:space="preserve">assessment of the meander belt. </w:t>
      </w:r>
    </w:p>
    <w:p w:rsidR="00932BA3" w:rsidRDefault="00932BA3" w:rsidP="000C15DE">
      <w:pPr>
        <w:pStyle w:val="PlainText"/>
        <w:rPr>
          <w:rFonts w:ascii="Arial" w:hAnsi="Arial" w:cs="Arial"/>
        </w:rPr>
      </w:pPr>
    </w:p>
    <w:p w:rsidR="00932BA3" w:rsidRDefault="00932BA3" w:rsidP="000C15DE">
      <w:pPr>
        <w:pStyle w:val="PlainText"/>
        <w:rPr>
          <w:rFonts w:ascii="Arial" w:hAnsi="Arial" w:cs="Arial"/>
        </w:rPr>
      </w:pPr>
    </w:p>
    <w:p w:rsidR="00932BA3" w:rsidRDefault="00835C89" w:rsidP="000C15DE">
      <w:pPr>
        <w:pStyle w:val="PlainText"/>
        <w:rPr>
          <w:rFonts w:ascii="Arial" w:hAnsi="Arial" w:cs="Arial"/>
        </w:rPr>
      </w:pPr>
      <w:r>
        <w:rPr>
          <w:rFonts w:ascii="Arial" w:hAnsi="Arial" w:cs="Arial"/>
          <w:noProof/>
          <w:lang w:eastAsia="en-CA"/>
        </w:rPr>
        <w:drawing>
          <wp:inline distT="0" distB="0" distL="0" distR="0" wp14:anchorId="47A3C464" wp14:editId="70B21853">
            <wp:extent cx="5943600" cy="2672746"/>
            <wp:effectExtent l="0" t="0" r="0" b="0"/>
            <wp:docPr id="3" name="Picture 3" descr="S:\Water Management\Regulations s28\Policy\Diagrams\Meander Belt -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ater Management\Regulations s28\Policy\Diagrams\Meander Belt - River.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0521"/>
                    <a:stretch/>
                  </pic:blipFill>
                  <pic:spPr bwMode="auto">
                    <a:xfrm>
                      <a:off x="0" y="0"/>
                      <a:ext cx="5943600" cy="2672746"/>
                    </a:xfrm>
                    <a:prstGeom prst="rect">
                      <a:avLst/>
                    </a:prstGeom>
                    <a:noFill/>
                    <a:ln>
                      <a:noFill/>
                    </a:ln>
                    <a:extLst>
                      <a:ext uri="{53640926-AAD7-44D8-BBD7-CCE9431645EC}">
                        <a14:shadowObscured xmlns:a14="http://schemas.microsoft.com/office/drawing/2010/main"/>
                      </a:ext>
                    </a:extLst>
                  </pic:spPr>
                </pic:pic>
              </a:graphicData>
            </a:graphic>
          </wp:inline>
        </w:drawing>
      </w:r>
    </w:p>
    <w:p w:rsidR="00632BCF" w:rsidRPr="00632BCF" w:rsidRDefault="00632BCF" w:rsidP="000C15DE">
      <w:pPr>
        <w:pStyle w:val="PlainText"/>
        <w:rPr>
          <w:rFonts w:ascii="Arial" w:hAnsi="Arial" w:cs="Arial"/>
        </w:rPr>
      </w:pPr>
      <w:r>
        <w:rPr>
          <w:rFonts w:ascii="Arial" w:hAnsi="Arial" w:cs="Arial"/>
        </w:rPr>
        <w:tab/>
      </w:r>
      <w:r w:rsidR="00BF4834">
        <w:rPr>
          <w:rFonts w:ascii="Arial" w:hAnsi="Arial" w:cs="Arial"/>
          <w:i/>
        </w:rPr>
        <w:t>Not Apparent river or stream valley (meander belt)</w:t>
      </w:r>
      <w:r w:rsidRPr="00632BCF">
        <w:rPr>
          <w:rFonts w:ascii="Arial" w:hAnsi="Arial" w:cs="Arial"/>
        </w:rPr>
        <w:tab/>
      </w:r>
    </w:p>
    <w:p w:rsidR="0015168D" w:rsidRDefault="0015168D" w:rsidP="000C15DE">
      <w:pPr>
        <w:pStyle w:val="PlainText"/>
        <w:rPr>
          <w:rFonts w:ascii="Arial" w:hAnsi="Arial" w:cs="Arial"/>
        </w:rPr>
      </w:pPr>
    </w:p>
    <w:p w:rsidR="008B181F" w:rsidRDefault="008B181F" w:rsidP="000C15DE">
      <w:pPr>
        <w:pStyle w:val="PlainText"/>
        <w:rPr>
          <w:rFonts w:ascii="Arial" w:hAnsi="Arial" w:cs="Arial"/>
        </w:rPr>
      </w:pPr>
    </w:p>
    <w:p w:rsidR="000C15DE" w:rsidRPr="00BD016B" w:rsidRDefault="00C74A9F" w:rsidP="000C15DE">
      <w:pPr>
        <w:pStyle w:val="PlainText"/>
        <w:rPr>
          <w:rFonts w:ascii="Arial" w:hAnsi="Arial" w:cs="Arial"/>
        </w:rPr>
      </w:pPr>
      <w:r w:rsidRPr="00BD016B">
        <w:rPr>
          <w:rFonts w:ascii="Arial" w:hAnsi="Arial" w:cs="Arial"/>
        </w:rPr>
        <w:t>2.2.6</w:t>
      </w:r>
      <w:r w:rsidR="000C15DE" w:rsidRPr="00BD016B">
        <w:rPr>
          <w:rFonts w:ascii="Arial" w:hAnsi="Arial" w:cs="Arial"/>
        </w:rPr>
        <w:t>.2.3 Watercourse Erosion Hazard</w:t>
      </w:r>
      <w:r w:rsidR="00883547" w:rsidRPr="00BD016B">
        <w:rPr>
          <w:rFonts w:ascii="Arial" w:hAnsi="Arial" w:cs="Arial"/>
        </w:rPr>
        <w:t>-</w:t>
      </w:r>
      <w:r w:rsidR="000C15DE" w:rsidRPr="00BD016B">
        <w:rPr>
          <w:rFonts w:ascii="Arial" w:hAnsi="Arial" w:cs="Arial"/>
        </w:rPr>
        <w:t xml:space="preserve"> Allowance </w:t>
      </w:r>
    </w:p>
    <w:p w:rsidR="000C15DE" w:rsidRDefault="000C15DE" w:rsidP="000C15DE">
      <w:pPr>
        <w:pStyle w:val="PlainText"/>
        <w:rPr>
          <w:rFonts w:ascii="Arial" w:hAnsi="Arial" w:cs="Arial"/>
        </w:rPr>
      </w:pPr>
    </w:p>
    <w:p w:rsidR="000C15DE" w:rsidRPr="00BE1B50" w:rsidRDefault="00D5206D" w:rsidP="000C15DE">
      <w:pPr>
        <w:pStyle w:val="PlainText"/>
        <w:rPr>
          <w:rFonts w:ascii="Arial" w:hAnsi="Arial" w:cs="Arial"/>
        </w:rPr>
      </w:pPr>
      <w:r>
        <w:rPr>
          <w:rFonts w:ascii="Arial" w:hAnsi="Arial" w:cs="Arial"/>
        </w:rPr>
        <w:t xml:space="preserve">A 15 metre Allowance on both sides </w:t>
      </w:r>
      <w:r w:rsidR="000C15DE" w:rsidRPr="00BE1B50">
        <w:rPr>
          <w:rFonts w:ascii="Arial" w:hAnsi="Arial" w:cs="Arial"/>
        </w:rPr>
        <w:t>is applied to Watercourse Erosion Hazards</w:t>
      </w:r>
      <w:r>
        <w:rPr>
          <w:rFonts w:ascii="Arial" w:hAnsi="Arial" w:cs="Arial"/>
        </w:rPr>
        <w:t xml:space="preserve"> as part of the regulated river or stream cross section</w:t>
      </w:r>
      <w:r w:rsidR="000C15DE" w:rsidRPr="00BE1B50">
        <w:rPr>
          <w:rFonts w:ascii="Arial" w:hAnsi="Arial" w:cs="Arial"/>
        </w:rPr>
        <w:t xml:space="preserve">. </w:t>
      </w:r>
    </w:p>
    <w:p w:rsidR="000C15DE" w:rsidRPr="00BE1B50" w:rsidRDefault="000C15DE" w:rsidP="000C15DE">
      <w:pPr>
        <w:pStyle w:val="PlainText"/>
        <w:rPr>
          <w:rFonts w:ascii="Arial" w:hAnsi="Arial" w:cs="Arial"/>
        </w:rPr>
      </w:pPr>
    </w:p>
    <w:p w:rsidR="000C15DE" w:rsidRPr="0013043B" w:rsidRDefault="00C74A9F" w:rsidP="000C15DE">
      <w:pPr>
        <w:pStyle w:val="PlainText"/>
        <w:rPr>
          <w:rFonts w:ascii="Arial" w:hAnsi="Arial" w:cs="Arial"/>
          <w:b/>
          <w:i/>
        </w:rPr>
      </w:pPr>
      <w:r w:rsidRPr="0013043B">
        <w:rPr>
          <w:rFonts w:ascii="Arial" w:hAnsi="Arial" w:cs="Arial"/>
          <w:b/>
          <w:i/>
        </w:rPr>
        <w:t>2.2.6</w:t>
      </w:r>
      <w:r w:rsidR="000C15DE" w:rsidRPr="0013043B">
        <w:rPr>
          <w:rFonts w:ascii="Arial" w:hAnsi="Arial" w:cs="Arial"/>
          <w:b/>
          <w:i/>
        </w:rPr>
        <w:t xml:space="preserve">.3 </w:t>
      </w:r>
      <w:r w:rsidR="00665D3A" w:rsidRPr="0013043B">
        <w:rPr>
          <w:rFonts w:ascii="Arial" w:hAnsi="Arial" w:cs="Arial"/>
          <w:b/>
          <w:i/>
        </w:rPr>
        <w:t>Shoreline Flood</w:t>
      </w:r>
      <w:r w:rsidR="000C15DE" w:rsidRPr="0013043B">
        <w:rPr>
          <w:rFonts w:ascii="Arial" w:hAnsi="Arial" w:cs="Arial"/>
          <w:b/>
          <w:i/>
        </w:rPr>
        <w:t xml:space="preserve"> Hazards </w:t>
      </w:r>
    </w:p>
    <w:p w:rsidR="000C15DE" w:rsidRPr="00BD016B" w:rsidRDefault="000C15DE" w:rsidP="000C15DE">
      <w:pPr>
        <w:pStyle w:val="PlainText"/>
        <w:rPr>
          <w:rFonts w:ascii="Arial" w:hAnsi="Arial" w:cs="Arial"/>
        </w:rPr>
      </w:pPr>
    </w:p>
    <w:p w:rsidR="000C15DE" w:rsidRPr="00BD016B" w:rsidRDefault="00C74A9F" w:rsidP="000C15DE">
      <w:pPr>
        <w:pStyle w:val="PlainText"/>
        <w:rPr>
          <w:rFonts w:ascii="Arial" w:hAnsi="Arial" w:cs="Arial"/>
        </w:rPr>
      </w:pPr>
      <w:r w:rsidRPr="00BD016B">
        <w:rPr>
          <w:rFonts w:ascii="Arial" w:hAnsi="Arial" w:cs="Arial"/>
        </w:rPr>
        <w:t>2.2.6</w:t>
      </w:r>
      <w:r w:rsidR="00665D3A" w:rsidRPr="00BD016B">
        <w:rPr>
          <w:rFonts w:ascii="Arial" w:hAnsi="Arial" w:cs="Arial"/>
        </w:rPr>
        <w:t xml:space="preserve">.3.1 Shoreline Flood Hazards- Description </w:t>
      </w:r>
    </w:p>
    <w:p w:rsidR="000C15DE" w:rsidRDefault="000C15DE"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t>The shoreline refers to the furthest landward limit border</w:t>
      </w:r>
      <w:r>
        <w:rPr>
          <w:rFonts w:ascii="Arial" w:hAnsi="Arial" w:cs="Arial"/>
        </w:rPr>
        <w:t xml:space="preserve">ing a large body of water. For </w:t>
      </w:r>
      <w:r w:rsidRPr="00BE1B50">
        <w:rPr>
          <w:rFonts w:ascii="Arial" w:hAnsi="Arial" w:cs="Arial"/>
        </w:rPr>
        <w:t xml:space="preserve">the </w:t>
      </w:r>
      <w:r>
        <w:rPr>
          <w:rFonts w:ascii="Arial" w:hAnsi="Arial" w:cs="Arial"/>
        </w:rPr>
        <w:t>Lower Thames Valley</w:t>
      </w:r>
      <w:r w:rsidRPr="00BE1B50">
        <w:rPr>
          <w:rFonts w:ascii="Arial" w:hAnsi="Arial" w:cs="Arial"/>
        </w:rPr>
        <w:t xml:space="preserve">'s area of jurisdiction, Lake </w:t>
      </w:r>
      <w:r>
        <w:rPr>
          <w:rFonts w:ascii="Arial" w:hAnsi="Arial" w:cs="Arial"/>
        </w:rPr>
        <w:t>St. Clair and</w:t>
      </w:r>
      <w:r w:rsidRPr="00BE1B50">
        <w:rPr>
          <w:rFonts w:ascii="Arial" w:hAnsi="Arial" w:cs="Arial"/>
        </w:rPr>
        <w:t xml:space="preserve"> La</w:t>
      </w:r>
      <w:r>
        <w:rPr>
          <w:rFonts w:ascii="Arial" w:hAnsi="Arial" w:cs="Arial"/>
        </w:rPr>
        <w:t>ke Erie f</w:t>
      </w:r>
      <w:r w:rsidRPr="00BE1B50">
        <w:rPr>
          <w:rFonts w:ascii="Arial" w:hAnsi="Arial" w:cs="Arial"/>
        </w:rPr>
        <w:t xml:space="preserve">orm the shorelines along the region's </w:t>
      </w:r>
      <w:r w:rsidR="00D5206D">
        <w:rPr>
          <w:rFonts w:ascii="Arial" w:hAnsi="Arial" w:cs="Arial"/>
        </w:rPr>
        <w:t>north</w:t>
      </w:r>
      <w:r>
        <w:rPr>
          <w:rFonts w:ascii="Arial" w:hAnsi="Arial" w:cs="Arial"/>
        </w:rPr>
        <w:t xml:space="preserve">westerly and </w:t>
      </w:r>
      <w:r w:rsidRPr="00BE1B50">
        <w:rPr>
          <w:rFonts w:ascii="Arial" w:hAnsi="Arial" w:cs="Arial"/>
        </w:rPr>
        <w:t>south</w:t>
      </w:r>
      <w:r>
        <w:rPr>
          <w:rFonts w:ascii="Arial" w:hAnsi="Arial" w:cs="Arial"/>
        </w:rPr>
        <w:t>erly</w:t>
      </w:r>
      <w:r w:rsidRPr="00BE1B50">
        <w:rPr>
          <w:rFonts w:ascii="Arial" w:hAnsi="Arial" w:cs="Arial"/>
        </w:rPr>
        <w:t xml:space="preserve"> boundaries respectively</w:t>
      </w:r>
      <w:r>
        <w:rPr>
          <w:rFonts w:ascii="Arial" w:hAnsi="Arial" w:cs="Arial"/>
        </w:rPr>
        <w:t>, with Rondeau Bay centred along the Lake Erie shoreline of the LTVCA’s jurisdictional limits</w:t>
      </w:r>
      <w:r w:rsidRPr="00BE1B50">
        <w:rPr>
          <w:rFonts w:ascii="Arial" w:hAnsi="Arial" w:cs="Arial"/>
        </w:rPr>
        <w:t xml:space="preserve">. </w:t>
      </w:r>
    </w:p>
    <w:p w:rsidR="000C15DE" w:rsidRPr="00BE1B50" w:rsidRDefault="000C15DE"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t xml:space="preserve">Factors to be addressed in the areas susceptible to flooding along the shoreline include: </w:t>
      </w:r>
    </w:p>
    <w:p w:rsidR="000C15DE" w:rsidRPr="00BE1B50" w:rsidRDefault="000C15DE" w:rsidP="000C15DE">
      <w:pPr>
        <w:pStyle w:val="PlainText"/>
        <w:rPr>
          <w:rFonts w:ascii="Arial" w:hAnsi="Arial" w:cs="Arial"/>
        </w:rPr>
      </w:pPr>
    </w:p>
    <w:p w:rsidR="000C15DE" w:rsidRPr="00BE1B50" w:rsidRDefault="000C15DE" w:rsidP="000C15DE">
      <w:pPr>
        <w:pStyle w:val="PlainText"/>
        <w:numPr>
          <w:ilvl w:val="0"/>
          <w:numId w:val="21"/>
        </w:numPr>
        <w:rPr>
          <w:rFonts w:ascii="Arial" w:hAnsi="Arial" w:cs="Arial"/>
        </w:rPr>
      </w:pPr>
      <w:r w:rsidRPr="00BE1B50">
        <w:rPr>
          <w:rFonts w:ascii="Arial" w:hAnsi="Arial" w:cs="Arial"/>
        </w:rPr>
        <w:t xml:space="preserve">100 year flood level; and </w:t>
      </w:r>
    </w:p>
    <w:p w:rsidR="000C15DE" w:rsidRDefault="000C15DE" w:rsidP="000C15DE">
      <w:pPr>
        <w:pStyle w:val="PlainText"/>
        <w:numPr>
          <w:ilvl w:val="0"/>
          <w:numId w:val="21"/>
        </w:numPr>
        <w:rPr>
          <w:rFonts w:ascii="Arial" w:hAnsi="Arial" w:cs="Arial"/>
        </w:rPr>
      </w:pPr>
      <w:r w:rsidRPr="00BE1B50">
        <w:rPr>
          <w:rFonts w:ascii="Arial" w:hAnsi="Arial" w:cs="Arial"/>
        </w:rPr>
        <w:t xml:space="preserve">flood allowance for wave uprush and/or other water related hazards. </w:t>
      </w:r>
    </w:p>
    <w:p w:rsidR="007F40FF" w:rsidRDefault="007F40FF" w:rsidP="007F40FF">
      <w:pPr>
        <w:pStyle w:val="PlainText"/>
        <w:rPr>
          <w:rFonts w:ascii="Arial" w:hAnsi="Arial" w:cs="Arial"/>
        </w:rPr>
      </w:pPr>
    </w:p>
    <w:p w:rsidR="007F40FF" w:rsidRPr="00BE1B50" w:rsidRDefault="007F40FF" w:rsidP="007F40FF">
      <w:pPr>
        <w:pStyle w:val="PlainText"/>
        <w:rPr>
          <w:rFonts w:ascii="Arial" w:hAnsi="Arial" w:cs="Arial"/>
        </w:rPr>
      </w:pPr>
      <w:r>
        <w:rPr>
          <w:noProof/>
          <w:lang w:eastAsia="en-CA"/>
        </w:rPr>
        <w:lastRenderedPageBreak/>
        <w:drawing>
          <wp:inline distT="0" distB="0" distL="0" distR="0" wp14:anchorId="7B5C2CD9" wp14:editId="1A31750C">
            <wp:extent cx="5943600" cy="3839845"/>
            <wp:effectExtent l="57150" t="57150" r="114300" b="122555"/>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8398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15DE" w:rsidRDefault="007F40FF" w:rsidP="000C15DE">
      <w:pPr>
        <w:pStyle w:val="PlainText"/>
        <w:rPr>
          <w:rFonts w:ascii="Arial" w:hAnsi="Arial" w:cs="Arial"/>
        </w:rPr>
      </w:pPr>
      <w:r>
        <w:rPr>
          <w:rFonts w:ascii="Arial" w:hAnsi="Arial" w:cs="Arial"/>
          <w:i/>
        </w:rPr>
        <w:tab/>
        <w:t>100 Year Flood Levels (place holder for updated map)</w:t>
      </w:r>
      <w:r w:rsidR="008F18C2">
        <w:rPr>
          <w:rFonts w:ascii="Arial" w:hAnsi="Arial" w:cs="Arial"/>
        </w:rPr>
        <w:t xml:space="preserve"> (See Appendix 9.2.1)</w:t>
      </w:r>
    </w:p>
    <w:p w:rsidR="008B181F" w:rsidRPr="008F18C2" w:rsidRDefault="008B181F" w:rsidP="000C15DE">
      <w:pPr>
        <w:pStyle w:val="PlainText"/>
        <w:rPr>
          <w:rFonts w:ascii="Arial" w:hAnsi="Arial" w:cs="Arial"/>
        </w:rPr>
      </w:pPr>
    </w:p>
    <w:p w:rsidR="007F40FF" w:rsidRPr="00BE1B50" w:rsidRDefault="007F40FF" w:rsidP="000C15DE">
      <w:pPr>
        <w:pStyle w:val="PlainText"/>
        <w:rPr>
          <w:rFonts w:ascii="Arial" w:hAnsi="Arial" w:cs="Arial"/>
        </w:rPr>
      </w:pPr>
    </w:p>
    <w:p w:rsidR="000C15DE" w:rsidRDefault="000C15DE" w:rsidP="000C15DE">
      <w:pPr>
        <w:pStyle w:val="PlainText"/>
        <w:rPr>
          <w:rFonts w:ascii="Arial" w:hAnsi="Arial" w:cs="Arial"/>
        </w:rPr>
      </w:pPr>
      <w:r w:rsidRPr="00BE1B50">
        <w:rPr>
          <w:rFonts w:ascii="Arial" w:hAnsi="Arial" w:cs="Arial"/>
        </w:rPr>
        <w:t xml:space="preserve">For the Lake </w:t>
      </w:r>
      <w:r>
        <w:rPr>
          <w:rFonts w:ascii="Arial" w:hAnsi="Arial" w:cs="Arial"/>
        </w:rPr>
        <w:t>S</w:t>
      </w:r>
      <w:r w:rsidRPr="00BE1B50">
        <w:rPr>
          <w:rFonts w:ascii="Arial" w:hAnsi="Arial" w:cs="Arial"/>
        </w:rPr>
        <w:t>t. Clair</w:t>
      </w:r>
      <w:r>
        <w:rPr>
          <w:rFonts w:ascii="Arial" w:hAnsi="Arial" w:cs="Arial"/>
        </w:rPr>
        <w:t>, the</w:t>
      </w:r>
      <w:r w:rsidRPr="00BE1B50">
        <w:rPr>
          <w:rFonts w:ascii="Arial" w:hAnsi="Arial" w:cs="Arial"/>
        </w:rPr>
        <w:t xml:space="preserve"> Lake Erie</w:t>
      </w:r>
      <w:r>
        <w:rPr>
          <w:rFonts w:ascii="Arial" w:hAnsi="Arial" w:cs="Arial"/>
        </w:rPr>
        <w:t xml:space="preserve"> and Rondeau Bay</w:t>
      </w:r>
      <w:r w:rsidRPr="00BE1B50">
        <w:rPr>
          <w:rFonts w:ascii="Arial" w:hAnsi="Arial" w:cs="Arial"/>
        </w:rPr>
        <w:t xml:space="preserve"> shorelines, the 100 year flood level is the water level due to the combined occurrences of mean monthly lake levels and wind set up</w:t>
      </w:r>
      <w:r>
        <w:rPr>
          <w:rFonts w:ascii="Arial" w:hAnsi="Arial" w:cs="Arial"/>
        </w:rPr>
        <w:t xml:space="preserve"> </w:t>
      </w:r>
      <w:r w:rsidRPr="00BE1B50">
        <w:rPr>
          <w:rFonts w:ascii="Arial" w:hAnsi="Arial" w:cs="Arial"/>
        </w:rPr>
        <w:t>having a 1% chance of occurring during any year</w:t>
      </w:r>
      <w:r w:rsidR="00B91544">
        <w:rPr>
          <w:rFonts w:ascii="Arial" w:hAnsi="Arial" w:cs="Arial"/>
        </w:rPr>
        <w:t>.</w:t>
      </w:r>
    </w:p>
    <w:p w:rsidR="00D95ACC" w:rsidRPr="00BE1B50" w:rsidRDefault="00D95ACC" w:rsidP="000C15DE">
      <w:pPr>
        <w:pStyle w:val="PlainText"/>
        <w:rPr>
          <w:rFonts w:ascii="Arial" w:hAnsi="Arial" w:cs="Arial"/>
        </w:rPr>
      </w:pPr>
    </w:p>
    <w:p w:rsidR="000C15DE" w:rsidRDefault="000C15DE" w:rsidP="000C15DE">
      <w:pPr>
        <w:pStyle w:val="PlainText"/>
        <w:rPr>
          <w:rFonts w:ascii="Arial" w:hAnsi="Arial" w:cs="Arial"/>
        </w:rPr>
      </w:pPr>
      <w:r w:rsidRPr="00BE1B50">
        <w:rPr>
          <w:rFonts w:ascii="Arial" w:hAnsi="Arial" w:cs="Arial"/>
        </w:rPr>
        <w:t>The 100 year wave run</w:t>
      </w:r>
      <w:r>
        <w:rPr>
          <w:rFonts w:ascii="Arial" w:hAnsi="Arial" w:cs="Arial"/>
        </w:rPr>
        <w:t>-up level f</w:t>
      </w:r>
      <w:r w:rsidRPr="00BE1B50">
        <w:rPr>
          <w:rFonts w:ascii="Arial" w:hAnsi="Arial" w:cs="Arial"/>
        </w:rPr>
        <w:t xml:space="preserve">or the Lake </w:t>
      </w:r>
      <w:r>
        <w:rPr>
          <w:rFonts w:ascii="Arial" w:hAnsi="Arial" w:cs="Arial"/>
        </w:rPr>
        <w:t>S</w:t>
      </w:r>
      <w:r w:rsidRPr="00BE1B50">
        <w:rPr>
          <w:rFonts w:ascii="Arial" w:hAnsi="Arial" w:cs="Arial"/>
        </w:rPr>
        <w:t>t. Clair</w:t>
      </w:r>
      <w:r>
        <w:rPr>
          <w:rFonts w:ascii="Arial" w:hAnsi="Arial" w:cs="Arial"/>
        </w:rPr>
        <w:t>,</w:t>
      </w:r>
      <w:r w:rsidRPr="00BE1B50">
        <w:rPr>
          <w:rFonts w:ascii="Arial" w:hAnsi="Arial" w:cs="Arial"/>
        </w:rPr>
        <w:t xml:space="preserve"> Lake Erie </w:t>
      </w:r>
      <w:r>
        <w:rPr>
          <w:rFonts w:ascii="Arial" w:hAnsi="Arial" w:cs="Arial"/>
        </w:rPr>
        <w:t>and Rondeau Bay shorelines</w:t>
      </w:r>
      <w:r w:rsidRPr="00BE1B50">
        <w:rPr>
          <w:rFonts w:ascii="Arial" w:hAnsi="Arial" w:cs="Arial"/>
        </w:rPr>
        <w:t xml:space="preserve"> is based on mean monthly lake levels, wind setup and wind generated waves. </w:t>
      </w:r>
    </w:p>
    <w:p w:rsidR="00D95ACC" w:rsidRPr="00BE1B50" w:rsidRDefault="00D95ACC"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t xml:space="preserve">The 0.3 metre increase in elevation (freeboard) which extends and defines </w:t>
      </w:r>
      <w:r w:rsidR="00B91544">
        <w:rPr>
          <w:rFonts w:ascii="Arial" w:hAnsi="Arial" w:cs="Arial"/>
        </w:rPr>
        <w:t xml:space="preserve">the </w:t>
      </w:r>
      <w:r w:rsidRPr="00BE1B50">
        <w:rPr>
          <w:rFonts w:ascii="Arial" w:hAnsi="Arial" w:cs="Arial"/>
        </w:rPr>
        <w:t>shoreline limit</w:t>
      </w:r>
      <w:r>
        <w:rPr>
          <w:rFonts w:ascii="Arial" w:hAnsi="Arial" w:cs="Arial"/>
        </w:rPr>
        <w:t>,</w:t>
      </w:r>
      <w:r w:rsidRPr="00BE1B50">
        <w:rPr>
          <w:rFonts w:ascii="Arial" w:hAnsi="Arial" w:cs="Arial"/>
        </w:rPr>
        <w:t xml:space="preserve"> provides for protection from vehicle/boat generated waves, effects of ice buildup, etc.</w:t>
      </w:r>
      <w:r>
        <w:rPr>
          <w:rFonts w:ascii="Arial" w:hAnsi="Arial" w:cs="Arial"/>
        </w:rPr>
        <w:t>,</w:t>
      </w:r>
      <w:r w:rsidRPr="00BE1B50">
        <w:rPr>
          <w:rFonts w:ascii="Arial" w:hAnsi="Arial" w:cs="Arial"/>
        </w:rPr>
        <w:t xml:space="preserve"> and ensures that </w:t>
      </w:r>
      <w:r w:rsidRPr="00F16C2B">
        <w:rPr>
          <w:rFonts w:ascii="Arial" w:hAnsi="Arial" w:cs="Arial"/>
        </w:rPr>
        <w:t>‘</w:t>
      </w:r>
      <w:r w:rsidRPr="00F16C2B">
        <w:rPr>
          <w:rFonts w:ascii="Arial" w:hAnsi="Arial" w:cs="Arial"/>
          <w:i/>
        </w:rPr>
        <w:t>development abutting</w:t>
      </w:r>
      <w:r w:rsidRPr="00F16C2B">
        <w:rPr>
          <w:rFonts w:ascii="Arial" w:hAnsi="Arial" w:cs="Arial"/>
        </w:rPr>
        <w:t xml:space="preserve"> </w:t>
      </w:r>
      <w:r w:rsidRPr="00F16C2B">
        <w:rPr>
          <w:rFonts w:ascii="Arial" w:hAnsi="Arial" w:cs="Arial"/>
          <w:i/>
        </w:rPr>
        <w:t>shorelines’</w:t>
      </w:r>
      <w:r w:rsidRPr="00F16C2B">
        <w:rPr>
          <w:rFonts w:ascii="Arial" w:hAnsi="Arial" w:cs="Arial"/>
        </w:rPr>
        <w:t xml:space="preserve"> being protected to the 100 year level is not negatively impacted on by flooding.</w:t>
      </w:r>
      <w:r w:rsidRPr="00BE1B50">
        <w:rPr>
          <w:rFonts w:ascii="Arial" w:hAnsi="Arial" w:cs="Arial"/>
        </w:rPr>
        <w:t xml:space="preserve"> </w:t>
      </w:r>
    </w:p>
    <w:p w:rsidR="000C15DE" w:rsidRPr="00BE1B50" w:rsidRDefault="000C15DE"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t xml:space="preserve">In areas susceptible to wave action, shoreline flood hazards extend landward beyond the 100 year flood level to the limit of wave action. All shorelines of the </w:t>
      </w:r>
      <w:r>
        <w:rPr>
          <w:rFonts w:ascii="Arial" w:hAnsi="Arial" w:cs="Arial"/>
        </w:rPr>
        <w:t>Lower Thames Valley</w:t>
      </w:r>
      <w:r w:rsidRPr="00BE1B50">
        <w:rPr>
          <w:rFonts w:ascii="Arial" w:hAnsi="Arial" w:cs="Arial"/>
        </w:rPr>
        <w:t xml:space="preserve"> should be considered susceptible to wave action unless site specific studies using </w:t>
      </w:r>
      <w:r w:rsidRPr="00487CFA">
        <w:rPr>
          <w:rFonts w:ascii="Arial" w:hAnsi="Arial" w:cs="Arial"/>
          <w:i/>
        </w:rPr>
        <w:t xml:space="preserve">accepted engineering principles </w:t>
      </w:r>
      <w:r w:rsidRPr="00BE1B50">
        <w:rPr>
          <w:rFonts w:ascii="Arial" w:hAnsi="Arial" w:cs="Arial"/>
        </w:rPr>
        <w:t xml:space="preserve">demonstrate that wave action is not significant. </w:t>
      </w:r>
    </w:p>
    <w:p w:rsidR="000C15DE" w:rsidRPr="00BE1B50" w:rsidRDefault="000C15DE"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t xml:space="preserve">Wave action includes wave uprush, wind setup, wave overtopping and/or wave spray. Wind setup is the mean increase in the water level caused by the onshore transport of water due to waves breaking at the shoreline, while wave uprush is the time varying height above the still water level that the water runs up the shoreline face. For straight, uniform shoreline reaches without </w:t>
      </w:r>
      <w:r w:rsidRPr="00165DA1">
        <w:rPr>
          <w:rFonts w:ascii="Arial" w:hAnsi="Arial" w:cs="Arial"/>
          <w:i/>
        </w:rPr>
        <w:t>protection works</w:t>
      </w:r>
      <w:r w:rsidRPr="00BE1B50">
        <w:rPr>
          <w:rFonts w:ascii="Arial" w:hAnsi="Arial" w:cs="Arial"/>
        </w:rPr>
        <w:t xml:space="preserve">, the landward limit of wave action can be represented by the maximum sum of wave setup and wave uprush. </w:t>
      </w:r>
    </w:p>
    <w:p w:rsidR="000C15DE" w:rsidRPr="00BE1B50" w:rsidRDefault="000C15DE"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lastRenderedPageBreak/>
        <w:t xml:space="preserve">In areas where waves act on shore protection works and other structures, and in areas with </w:t>
      </w:r>
      <w:r>
        <w:rPr>
          <w:rFonts w:ascii="Arial" w:hAnsi="Arial" w:cs="Arial"/>
        </w:rPr>
        <w:t>i</w:t>
      </w:r>
      <w:r w:rsidRPr="00BE1B50">
        <w:rPr>
          <w:rFonts w:ascii="Arial" w:hAnsi="Arial" w:cs="Arial"/>
        </w:rPr>
        <w:t>rregular shorelines, the wave action may include wave overtopping and wave spray</w:t>
      </w:r>
      <w:r>
        <w:rPr>
          <w:rFonts w:ascii="Arial" w:hAnsi="Arial" w:cs="Arial"/>
        </w:rPr>
        <w:t>,</w:t>
      </w:r>
      <w:r w:rsidRPr="00BE1B50">
        <w:rPr>
          <w:rFonts w:ascii="Arial" w:hAnsi="Arial" w:cs="Arial"/>
        </w:rPr>
        <w:t xml:space="preserve"> which are more difficult to determine and may require </w:t>
      </w:r>
      <w:r>
        <w:rPr>
          <w:rFonts w:ascii="Arial" w:hAnsi="Arial" w:cs="Arial"/>
        </w:rPr>
        <w:t xml:space="preserve">a </w:t>
      </w:r>
      <w:r w:rsidRPr="00BE1B50">
        <w:rPr>
          <w:rFonts w:ascii="Arial" w:hAnsi="Arial" w:cs="Arial"/>
        </w:rPr>
        <w:t xml:space="preserve">detailed study. </w:t>
      </w:r>
    </w:p>
    <w:p w:rsidR="000C15DE" w:rsidRPr="00BE1B50" w:rsidRDefault="000C15DE"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t xml:space="preserve">A number of additional water related influences impact on the landward extent or destructive nature of shoreline flood hazards. These include but are not limited to: </w:t>
      </w:r>
    </w:p>
    <w:p w:rsidR="000C15DE" w:rsidRPr="00BE1B50" w:rsidRDefault="000C15DE" w:rsidP="000C15DE">
      <w:pPr>
        <w:pStyle w:val="PlainText"/>
        <w:rPr>
          <w:rFonts w:ascii="Arial" w:hAnsi="Arial" w:cs="Arial"/>
        </w:rPr>
      </w:pPr>
    </w:p>
    <w:p w:rsidR="000C15DE" w:rsidRDefault="000C15DE" w:rsidP="000C15DE">
      <w:pPr>
        <w:pStyle w:val="PlainText"/>
        <w:numPr>
          <w:ilvl w:val="0"/>
          <w:numId w:val="22"/>
        </w:numPr>
        <w:rPr>
          <w:rFonts w:ascii="Arial" w:hAnsi="Arial" w:cs="Arial"/>
        </w:rPr>
      </w:pPr>
      <w:r w:rsidRPr="00BE1B50">
        <w:rPr>
          <w:rFonts w:ascii="Arial" w:hAnsi="Arial" w:cs="Arial"/>
        </w:rPr>
        <w:t xml:space="preserve">wave overtopping, </w:t>
      </w:r>
    </w:p>
    <w:p w:rsidR="000C15DE" w:rsidRDefault="000C15DE" w:rsidP="000C15DE">
      <w:pPr>
        <w:pStyle w:val="PlainText"/>
        <w:numPr>
          <w:ilvl w:val="0"/>
          <w:numId w:val="22"/>
        </w:numPr>
        <w:rPr>
          <w:rFonts w:ascii="Arial" w:hAnsi="Arial" w:cs="Arial"/>
        </w:rPr>
      </w:pPr>
      <w:r w:rsidRPr="0016300B">
        <w:rPr>
          <w:rFonts w:ascii="Arial" w:hAnsi="Arial" w:cs="Arial"/>
        </w:rPr>
        <w:t xml:space="preserve">wave spray, </w:t>
      </w:r>
    </w:p>
    <w:p w:rsidR="000C15DE" w:rsidRDefault="000C15DE" w:rsidP="000C15DE">
      <w:pPr>
        <w:pStyle w:val="PlainText"/>
        <w:numPr>
          <w:ilvl w:val="0"/>
          <w:numId w:val="22"/>
        </w:numPr>
        <w:rPr>
          <w:rFonts w:ascii="Arial" w:hAnsi="Arial" w:cs="Arial"/>
        </w:rPr>
      </w:pPr>
      <w:r w:rsidRPr="0016300B">
        <w:rPr>
          <w:rFonts w:ascii="Arial" w:hAnsi="Arial" w:cs="Arial"/>
        </w:rPr>
        <w:t xml:space="preserve">ice piling, </w:t>
      </w:r>
    </w:p>
    <w:p w:rsidR="000C15DE" w:rsidRDefault="000C15DE" w:rsidP="000C15DE">
      <w:pPr>
        <w:pStyle w:val="PlainText"/>
        <w:numPr>
          <w:ilvl w:val="0"/>
          <w:numId w:val="22"/>
        </w:numPr>
        <w:rPr>
          <w:rFonts w:ascii="Arial" w:hAnsi="Arial" w:cs="Arial"/>
        </w:rPr>
      </w:pPr>
      <w:r w:rsidRPr="0016300B">
        <w:rPr>
          <w:rFonts w:ascii="Arial" w:hAnsi="Arial" w:cs="Arial"/>
        </w:rPr>
        <w:t>ice jamming, and</w:t>
      </w:r>
    </w:p>
    <w:p w:rsidR="000C15DE" w:rsidRPr="00F16C2B" w:rsidRDefault="000C15DE" w:rsidP="000C15DE">
      <w:pPr>
        <w:pStyle w:val="PlainText"/>
        <w:numPr>
          <w:ilvl w:val="0"/>
          <w:numId w:val="22"/>
        </w:numPr>
        <w:rPr>
          <w:rFonts w:ascii="Arial" w:hAnsi="Arial" w:cs="Arial"/>
        </w:rPr>
      </w:pPr>
      <w:r w:rsidRPr="00F16C2B">
        <w:rPr>
          <w:rFonts w:ascii="Arial" w:hAnsi="Arial" w:cs="Arial"/>
        </w:rPr>
        <w:t xml:space="preserve">ship generated waves. </w:t>
      </w:r>
    </w:p>
    <w:p w:rsidR="000C15DE" w:rsidRPr="00BE1B50" w:rsidRDefault="000C15DE" w:rsidP="000C15DE">
      <w:pPr>
        <w:pStyle w:val="PlainText"/>
        <w:rPr>
          <w:rFonts w:ascii="Arial" w:hAnsi="Arial" w:cs="Arial"/>
        </w:rPr>
      </w:pPr>
    </w:p>
    <w:p w:rsidR="000C15DE" w:rsidRDefault="000C15DE" w:rsidP="000C15DE">
      <w:pPr>
        <w:pStyle w:val="PlainText"/>
        <w:rPr>
          <w:rFonts w:ascii="Arial" w:hAnsi="Arial" w:cs="Arial"/>
        </w:rPr>
      </w:pPr>
      <w:r w:rsidRPr="00BE1B50">
        <w:rPr>
          <w:rFonts w:ascii="Arial" w:hAnsi="Arial" w:cs="Arial"/>
        </w:rPr>
        <w:t xml:space="preserve">Wave overtopping essentially occurs when the height of the natural shoreline, or of the </w:t>
      </w:r>
      <w:r>
        <w:rPr>
          <w:rFonts w:ascii="Arial" w:hAnsi="Arial" w:cs="Arial"/>
        </w:rPr>
        <w:t>protection work</w:t>
      </w:r>
      <w:r w:rsidRPr="00BE1B50">
        <w:rPr>
          <w:rFonts w:ascii="Arial" w:hAnsi="Arial" w:cs="Arial"/>
        </w:rPr>
        <w:t xml:space="preserve"> above the still water level</w:t>
      </w:r>
      <w:r>
        <w:rPr>
          <w:rFonts w:ascii="Arial" w:hAnsi="Arial" w:cs="Arial"/>
        </w:rPr>
        <w:t>,</w:t>
      </w:r>
      <w:r w:rsidRPr="00BE1B50">
        <w:rPr>
          <w:rFonts w:ascii="Arial" w:hAnsi="Arial" w:cs="Arial"/>
        </w:rPr>
        <w:t xml:space="preserve"> is less than the limit of wave uprush. As a result, wave overtopping the shoreline or protection work can cause flooding of the onshore area and can threaten the structural stability of protection works. </w:t>
      </w:r>
      <w:r>
        <w:rPr>
          <w:rFonts w:ascii="Arial" w:hAnsi="Arial" w:cs="Arial"/>
        </w:rPr>
        <w:t>These waters can then become trapped behind the shoreline crest or protection work, prolonging the extent of flooding and their impacts to developed areas.</w:t>
      </w: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r w:rsidRPr="00E27438">
        <w:rPr>
          <w:rFonts w:ascii="Arial" w:hAnsi="Arial" w:cs="Arial"/>
          <w:noProof/>
          <w:lang w:eastAsia="en-CA"/>
        </w:rPr>
        <w:drawing>
          <wp:anchor distT="0" distB="0" distL="114300" distR="114300" simplePos="0" relativeHeight="251660288" behindDoc="0" locked="0" layoutInCell="1" allowOverlap="1" wp14:anchorId="76641CB5" wp14:editId="79AE334D">
            <wp:simplePos x="0" y="0"/>
            <wp:positionH relativeFrom="column">
              <wp:posOffset>795020</wp:posOffset>
            </wp:positionH>
            <wp:positionV relativeFrom="paragraph">
              <wp:posOffset>60325</wp:posOffset>
            </wp:positionV>
            <wp:extent cx="4150995" cy="2790825"/>
            <wp:effectExtent l="57150" t="57150" r="116205" b="123825"/>
            <wp:wrapNone/>
            <wp:docPr id="2048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0995" cy="279082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Default="00E27438" w:rsidP="000C15DE">
      <w:pPr>
        <w:pStyle w:val="PlainText"/>
        <w:rPr>
          <w:rFonts w:ascii="Arial" w:hAnsi="Arial" w:cs="Arial"/>
        </w:rPr>
      </w:pPr>
    </w:p>
    <w:p w:rsidR="00E27438" w:rsidRPr="00E27438" w:rsidRDefault="00E27438" w:rsidP="000C15DE">
      <w:pPr>
        <w:pStyle w:val="PlainText"/>
        <w:rPr>
          <w:rFonts w:ascii="Arial" w:hAnsi="Arial" w:cs="Arial"/>
          <w:i/>
        </w:rPr>
      </w:pPr>
      <w:r>
        <w:rPr>
          <w:rFonts w:ascii="Arial" w:hAnsi="Arial" w:cs="Arial"/>
        </w:rPr>
        <w:tab/>
      </w:r>
      <w:r w:rsidR="00EE7DF5">
        <w:rPr>
          <w:rFonts w:ascii="Arial" w:hAnsi="Arial" w:cs="Arial"/>
        </w:rPr>
        <w:tab/>
      </w:r>
      <w:r w:rsidR="0095233E">
        <w:rPr>
          <w:rFonts w:ascii="Arial" w:hAnsi="Arial" w:cs="Arial"/>
          <w:i/>
        </w:rPr>
        <w:t>Wave uprush-</w:t>
      </w:r>
      <w:r w:rsidR="00D56205">
        <w:rPr>
          <w:rFonts w:ascii="Arial" w:hAnsi="Arial" w:cs="Arial"/>
          <w:i/>
        </w:rPr>
        <w:t xml:space="preserve">Erie Shore Drive. </w:t>
      </w:r>
    </w:p>
    <w:p w:rsidR="00E27438" w:rsidRDefault="00E27438" w:rsidP="000C15DE">
      <w:pPr>
        <w:pStyle w:val="PlainText"/>
        <w:rPr>
          <w:rFonts w:ascii="Arial" w:hAnsi="Arial" w:cs="Arial"/>
        </w:rPr>
      </w:pPr>
    </w:p>
    <w:p w:rsidR="00E27438" w:rsidRPr="00BE1B50" w:rsidRDefault="00E27438" w:rsidP="000C15DE">
      <w:pPr>
        <w:pStyle w:val="PlainText"/>
        <w:rPr>
          <w:rFonts w:ascii="Arial" w:hAnsi="Arial" w:cs="Arial"/>
        </w:rPr>
      </w:pPr>
    </w:p>
    <w:p w:rsidR="000C15DE" w:rsidRPr="00BE1B50" w:rsidRDefault="000C15DE" w:rsidP="000C15DE">
      <w:pPr>
        <w:pStyle w:val="PlainText"/>
        <w:rPr>
          <w:rFonts w:ascii="Arial" w:hAnsi="Arial" w:cs="Arial"/>
        </w:rPr>
      </w:pPr>
    </w:p>
    <w:p w:rsidR="000C15DE" w:rsidRDefault="000C15DE" w:rsidP="000C15DE">
      <w:pPr>
        <w:pStyle w:val="PlainText"/>
        <w:rPr>
          <w:rFonts w:ascii="Arial" w:hAnsi="Arial" w:cs="Arial"/>
        </w:rPr>
      </w:pPr>
      <w:r w:rsidRPr="00BE1B50">
        <w:rPr>
          <w:rFonts w:ascii="Arial" w:hAnsi="Arial" w:cs="Arial"/>
        </w:rPr>
        <w:t>Wave spray has frequently been observed to go over and past many existing shoreline houses (structures). The landward extent and quantity of wave spray depends on such factors as the type of shore, nearshore, bathymetry, type of protection w</w:t>
      </w:r>
      <w:r w:rsidR="00EE7DF5">
        <w:rPr>
          <w:rFonts w:ascii="Arial" w:hAnsi="Arial" w:cs="Arial"/>
        </w:rPr>
        <w:t>orks, size of incident waves,</w:t>
      </w:r>
      <w:r w:rsidRPr="00BE1B50">
        <w:rPr>
          <w:rFonts w:ascii="Arial" w:hAnsi="Arial" w:cs="Arial"/>
        </w:rPr>
        <w:t xml:space="preserve"> wind </w:t>
      </w:r>
      <w:r>
        <w:rPr>
          <w:rFonts w:ascii="Arial" w:hAnsi="Arial" w:cs="Arial"/>
        </w:rPr>
        <w:t>c</w:t>
      </w:r>
      <w:r w:rsidRPr="00BE1B50">
        <w:rPr>
          <w:rFonts w:ascii="Arial" w:hAnsi="Arial" w:cs="Arial"/>
        </w:rPr>
        <w:t>onditions</w:t>
      </w:r>
      <w:r w:rsidR="00EE7DF5">
        <w:rPr>
          <w:rFonts w:ascii="Arial" w:hAnsi="Arial" w:cs="Arial"/>
        </w:rPr>
        <w:t xml:space="preserve"> and duration.</w:t>
      </w:r>
      <w:r w:rsidRPr="00BE1B50">
        <w:rPr>
          <w:rFonts w:ascii="Arial" w:hAnsi="Arial" w:cs="Arial"/>
        </w:rPr>
        <w:t xml:space="preserve"> Generally, during storms a significant amount of wave spray will occur behind the structures that are near vertical and subjected to large breaking waves. </w:t>
      </w:r>
      <w:r w:rsidR="00341D9A">
        <w:rPr>
          <w:rFonts w:ascii="Arial" w:hAnsi="Arial" w:cs="Arial"/>
        </w:rPr>
        <w:t xml:space="preserve">In winter conditions the spray can form an icy layer on all buildings and structures within the immediate impact zone. If sustained winds occur the ice </w:t>
      </w:r>
      <w:r w:rsidR="00962C74">
        <w:rPr>
          <w:rFonts w:ascii="Arial" w:hAnsi="Arial" w:cs="Arial"/>
        </w:rPr>
        <w:t xml:space="preserve">coating on dwellings can impact the structural integrity of the home. </w:t>
      </w:r>
    </w:p>
    <w:p w:rsidR="001D0414" w:rsidRDefault="001D0414" w:rsidP="000C15DE">
      <w:pPr>
        <w:pStyle w:val="PlainText"/>
        <w:rPr>
          <w:rFonts w:ascii="Arial" w:hAnsi="Arial" w:cs="Arial"/>
        </w:rPr>
      </w:pPr>
    </w:p>
    <w:p w:rsidR="003576DD" w:rsidRDefault="003576DD" w:rsidP="000C15DE">
      <w:pPr>
        <w:pStyle w:val="PlainText"/>
        <w:rPr>
          <w:rFonts w:ascii="Arial" w:hAnsi="Arial" w:cs="Arial"/>
        </w:rPr>
      </w:pPr>
    </w:p>
    <w:p w:rsidR="003576DD" w:rsidRPr="00BE1B50" w:rsidRDefault="003576DD" w:rsidP="000C15DE">
      <w:pPr>
        <w:pStyle w:val="PlainText"/>
        <w:rPr>
          <w:rFonts w:ascii="Arial" w:hAnsi="Arial" w:cs="Arial"/>
        </w:rPr>
      </w:pPr>
    </w:p>
    <w:p w:rsidR="000C15DE" w:rsidRPr="00BE1B50" w:rsidRDefault="000C15DE" w:rsidP="000C15DE">
      <w:pPr>
        <w:pStyle w:val="PlainText"/>
        <w:rPr>
          <w:rFonts w:ascii="Arial" w:hAnsi="Arial" w:cs="Arial"/>
        </w:rPr>
      </w:pPr>
    </w:p>
    <w:p w:rsidR="003576DD" w:rsidRDefault="00702649" w:rsidP="000C15DE">
      <w:pPr>
        <w:pStyle w:val="PlainText"/>
        <w:rPr>
          <w:rFonts w:ascii="Arial" w:hAnsi="Arial" w:cs="Arial"/>
        </w:rPr>
      </w:pPr>
      <w:r w:rsidRPr="003576DD">
        <w:rPr>
          <w:rFonts w:ascii="Arial" w:hAnsi="Arial" w:cs="Arial"/>
          <w:noProof/>
          <w:lang w:eastAsia="en-CA"/>
        </w:rPr>
        <w:lastRenderedPageBreak/>
        <w:drawing>
          <wp:anchor distT="0" distB="0" distL="114300" distR="114300" simplePos="0" relativeHeight="251659264" behindDoc="0" locked="0" layoutInCell="1" allowOverlap="1" wp14:anchorId="2AF31260" wp14:editId="4A14BB06">
            <wp:simplePos x="0" y="0"/>
            <wp:positionH relativeFrom="column">
              <wp:posOffset>1078230</wp:posOffset>
            </wp:positionH>
            <wp:positionV relativeFrom="paragraph">
              <wp:posOffset>-389890</wp:posOffset>
            </wp:positionV>
            <wp:extent cx="3427730" cy="2281555"/>
            <wp:effectExtent l="57150" t="57150" r="115570" b="118745"/>
            <wp:wrapNone/>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7730" cy="228155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rPr>
      </w:pPr>
    </w:p>
    <w:p w:rsidR="003576DD" w:rsidRDefault="003576DD" w:rsidP="000C15DE">
      <w:pPr>
        <w:pStyle w:val="PlainText"/>
        <w:rPr>
          <w:rFonts w:ascii="Arial" w:hAnsi="Arial" w:cs="Arial"/>
          <w:i/>
        </w:rPr>
      </w:pPr>
      <w:r>
        <w:rPr>
          <w:rFonts w:ascii="Arial" w:hAnsi="Arial" w:cs="Arial"/>
          <w:i/>
        </w:rPr>
        <w:t xml:space="preserve">   </w:t>
      </w:r>
      <w:r w:rsidR="00CD0E27">
        <w:rPr>
          <w:rFonts w:ascii="Arial" w:hAnsi="Arial" w:cs="Arial"/>
          <w:i/>
        </w:rPr>
        <w:tab/>
      </w:r>
      <w:r w:rsidR="00EE7DF5">
        <w:rPr>
          <w:rFonts w:ascii="Arial" w:hAnsi="Arial" w:cs="Arial"/>
          <w:i/>
        </w:rPr>
        <w:tab/>
      </w:r>
      <w:r w:rsidR="00EE7DF5">
        <w:rPr>
          <w:rFonts w:ascii="Arial" w:hAnsi="Arial" w:cs="Arial"/>
          <w:i/>
        </w:rPr>
        <w:tab/>
      </w:r>
      <w:r>
        <w:rPr>
          <w:rFonts w:ascii="Arial" w:hAnsi="Arial" w:cs="Arial"/>
          <w:i/>
        </w:rPr>
        <w:t>Wint</w:t>
      </w:r>
      <w:r w:rsidR="00D56205">
        <w:rPr>
          <w:rFonts w:ascii="Arial" w:hAnsi="Arial" w:cs="Arial"/>
          <w:i/>
        </w:rPr>
        <w:t>er wave uprush- Erie Shore Drive.</w:t>
      </w:r>
      <w:r>
        <w:rPr>
          <w:rFonts w:ascii="Arial" w:hAnsi="Arial" w:cs="Arial"/>
          <w:i/>
        </w:rPr>
        <w:t xml:space="preserve"> </w:t>
      </w:r>
    </w:p>
    <w:p w:rsidR="0013043B" w:rsidRPr="003576DD" w:rsidRDefault="0013043B" w:rsidP="000C15DE">
      <w:pPr>
        <w:pStyle w:val="PlainText"/>
        <w:rPr>
          <w:rFonts w:ascii="Arial" w:hAnsi="Arial" w:cs="Arial"/>
          <w:i/>
        </w:rPr>
      </w:pPr>
    </w:p>
    <w:p w:rsidR="007178E8" w:rsidRDefault="000C15DE" w:rsidP="000C15DE">
      <w:pPr>
        <w:pStyle w:val="PlainText"/>
        <w:rPr>
          <w:rFonts w:ascii="Arial" w:hAnsi="Arial" w:cs="Arial"/>
        </w:rPr>
      </w:pPr>
      <w:r w:rsidRPr="00BE1B50">
        <w:rPr>
          <w:rFonts w:ascii="Arial" w:hAnsi="Arial" w:cs="Arial"/>
        </w:rPr>
        <w:t xml:space="preserve">All shoreline areas and connecting channels form an ice cover to varying degrees of magnitude. There are two types of ice which impact on shoreline features: drift ice (slush, frazil, pancake, floe and composite ice) and shorefast ice (anchor ice). The impact on the shoreline by drift ice is dependent on the physical orientation and composition of the shoreline, wave action, wind setup and duration of ice action as the ice is transported alongshore and thrown onshore and then drawn offshore by wave action. Anchor or shorefast ice action on a shoreline has a horizontal and vertical impact on shoreline features as the stationary ice grows or diminishes in response to the temperature fluctuations over the winter period. </w:t>
      </w:r>
    </w:p>
    <w:p w:rsidR="000C15DE" w:rsidRPr="00BE1B50" w:rsidRDefault="000C15DE" w:rsidP="000C15DE">
      <w:pPr>
        <w:pStyle w:val="PlainText"/>
        <w:rPr>
          <w:rFonts w:ascii="Arial" w:hAnsi="Arial" w:cs="Arial"/>
        </w:rPr>
      </w:pPr>
    </w:p>
    <w:p w:rsidR="000C15DE" w:rsidRPr="00BE1B50" w:rsidRDefault="000C15DE" w:rsidP="000C15DE">
      <w:pPr>
        <w:pStyle w:val="PlainText"/>
        <w:rPr>
          <w:rFonts w:ascii="Arial" w:hAnsi="Arial" w:cs="Arial"/>
        </w:rPr>
      </w:pPr>
      <w:r w:rsidRPr="00BE1B50">
        <w:rPr>
          <w:rFonts w:ascii="Arial" w:hAnsi="Arial" w:cs="Arial"/>
        </w:rPr>
        <w:t xml:space="preserve">Ice piling results from wind blowing over the ice, pushing the ice landward. This can produce ridging and a large build-up of ice at the shore. </w:t>
      </w:r>
      <w:r>
        <w:rPr>
          <w:rFonts w:ascii="Arial" w:hAnsi="Arial" w:cs="Arial"/>
        </w:rPr>
        <w:t>S</w:t>
      </w:r>
      <w:r w:rsidRPr="00BE1B50">
        <w:rPr>
          <w:rFonts w:ascii="Arial" w:hAnsi="Arial" w:cs="Arial"/>
        </w:rPr>
        <w:t>hore ice can then scour sections of the beach and near</w:t>
      </w:r>
      <w:r>
        <w:rPr>
          <w:rFonts w:ascii="Arial" w:hAnsi="Arial" w:cs="Arial"/>
        </w:rPr>
        <w:t xml:space="preserve"> </w:t>
      </w:r>
      <w:r w:rsidRPr="00BE1B50">
        <w:rPr>
          <w:rFonts w:ascii="Arial" w:hAnsi="Arial" w:cs="Arial"/>
        </w:rPr>
        <w:t xml:space="preserve">shore as well as </w:t>
      </w:r>
      <w:r>
        <w:rPr>
          <w:rFonts w:ascii="Arial" w:hAnsi="Arial" w:cs="Arial"/>
        </w:rPr>
        <w:t xml:space="preserve">damage and/or </w:t>
      </w:r>
      <w:r w:rsidRPr="00BE1B50">
        <w:rPr>
          <w:rFonts w:ascii="Arial" w:hAnsi="Arial" w:cs="Arial"/>
        </w:rPr>
        <w:t>destroy structures close to the shore. The mov</w:t>
      </w:r>
      <w:r w:rsidR="00962C74">
        <w:rPr>
          <w:rFonts w:ascii="Arial" w:hAnsi="Arial" w:cs="Arial"/>
        </w:rPr>
        <w:t>ing ice can also remove armour stone and damage jetties and seawalls in</w:t>
      </w:r>
      <w:r w:rsidRPr="00BE1B50">
        <w:rPr>
          <w:rFonts w:ascii="Arial" w:hAnsi="Arial" w:cs="Arial"/>
        </w:rPr>
        <w:t xml:space="preserve"> the shallow areas, thereby reducing the level of shore protection provided by</w:t>
      </w:r>
      <w:r w:rsidR="00962C74">
        <w:rPr>
          <w:rFonts w:ascii="Arial" w:hAnsi="Arial" w:cs="Arial"/>
        </w:rPr>
        <w:t xml:space="preserve"> these structures</w:t>
      </w:r>
      <w:r w:rsidRPr="00BE1B50">
        <w:rPr>
          <w:rFonts w:ascii="Arial" w:hAnsi="Arial" w:cs="Arial"/>
        </w:rPr>
        <w:t xml:space="preserve">. </w:t>
      </w:r>
    </w:p>
    <w:p w:rsidR="00CC3AE8" w:rsidRPr="00BD016B" w:rsidRDefault="00CC3AE8" w:rsidP="000C15DE">
      <w:pPr>
        <w:pStyle w:val="PlainText"/>
        <w:rPr>
          <w:rFonts w:ascii="Arial" w:hAnsi="Arial" w:cs="Arial"/>
        </w:rPr>
      </w:pPr>
    </w:p>
    <w:p w:rsidR="00CC3AE8" w:rsidRPr="00BD016B" w:rsidRDefault="00C74A9F" w:rsidP="00CC3AE8">
      <w:pPr>
        <w:pStyle w:val="PlainText"/>
        <w:rPr>
          <w:rFonts w:ascii="Arial" w:hAnsi="Arial" w:cs="Arial"/>
        </w:rPr>
      </w:pPr>
      <w:r w:rsidRPr="00BD016B">
        <w:rPr>
          <w:rFonts w:ascii="Arial" w:hAnsi="Arial" w:cs="Arial"/>
        </w:rPr>
        <w:t>2.2.6</w:t>
      </w:r>
      <w:r w:rsidR="00CC3AE8" w:rsidRPr="00BD016B">
        <w:rPr>
          <w:rFonts w:ascii="Arial" w:hAnsi="Arial" w:cs="Arial"/>
        </w:rPr>
        <w:t xml:space="preserve">.3.2 Shoreline Flood Hazards - Determination of Limits </w:t>
      </w:r>
    </w:p>
    <w:p w:rsidR="00CC3AE8" w:rsidRDefault="00CC3AE8" w:rsidP="00CC3AE8">
      <w:pPr>
        <w:pStyle w:val="PlainText"/>
        <w:rPr>
          <w:rFonts w:ascii="Arial" w:hAnsi="Arial" w:cs="Arial"/>
        </w:rPr>
      </w:pPr>
    </w:p>
    <w:p w:rsidR="00CC3AE8" w:rsidRPr="00BE1B50" w:rsidRDefault="00CC3AE8" w:rsidP="00CC3AE8">
      <w:pPr>
        <w:pStyle w:val="PlainText"/>
        <w:rPr>
          <w:rFonts w:ascii="Arial" w:hAnsi="Arial" w:cs="Arial"/>
        </w:rPr>
      </w:pPr>
      <w:r w:rsidRPr="00BE1B50">
        <w:rPr>
          <w:rFonts w:ascii="Arial" w:hAnsi="Arial" w:cs="Arial"/>
        </w:rPr>
        <w:t xml:space="preserve">The following requirements are used to identify the limits of shoreline flood hazard areas: </w:t>
      </w:r>
    </w:p>
    <w:p w:rsidR="00CC3AE8" w:rsidRPr="00BE1B50" w:rsidRDefault="00CC3AE8" w:rsidP="00CC3AE8">
      <w:pPr>
        <w:pStyle w:val="PlainText"/>
        <w:rPr>
          <w:rFonts w:ascii="Arial" w:hAnsi="Arial" w:cs="Arial"/>
        </w:rPr>
      </w:pPr>
    </w:p>
    <w:p w:rsidR="00CC3AE8" w:rsidRPr="00BC5040" w:rsidRDefault="00CC3AE8" w:rsidP="00CC3AE8">
      <w:pPr>
        <w:pStyle w:val="PlainText"/>
        <w:ind w:left="720"/>
        <w:rPr>
          <w:rFonts w:ascii="Arial" w:hAnsi="Arial" w:cs="Arial"/>
          <w:strike/>
        </w:rPr>
      </w:pPr>
      <w:r w:rsidRPr="00BE1B50">
        <w:rPr>
          <w:rFonts w:ascii="Arial" w:hAnsi="Arial" w:cs="Arial"/>
        </w:rPr>
        <w:t>1.</w:t>
      </w:r>
      <w:r>
        <w:rPr>
          <w:rFonts w:ascii="Arial" w:hAnsi="Arial" w:cs="Arial"/>
        </w:rPr>
        <w:t xml:space="preserve"> </w:t>
      </w:r>
      <w:r w:rsidRPr="00BE1B50">
        <w:rPr>
          <w:rFonts w:ascii="Arial" w:hAnsi="Arial" w:cs="Arial"/>
        </w:rPr>
        <w:t xml:space="preserve"> The </w:t>
      </w:r>
      <w:r w:rsidRPr="007C1242">
        <w:rPr>
          <w:rFonts w:ascii="Arial" w:hAnsi="Arial" w:cs="Arial"/>
          <w:i/>
        </w:rPr>
        <w:t>100 Year Flood Level</w:t>
      </w:r>
      <w:r w:rsidRPr="00BE1B50">
        <w:rPr>
          <w:rFonts w:ascii="Arial" w:hAnsi="Arial" w:cs="Arial"/>
        </w:rPr>
        <w:t xml:space="preserve"> </w:t>
      </w:r>
      <w:r>
        <w:rPr>
          <w:rFonts w:ascii="Arial" w:hAnsi="Arial" w:cs="Arial"/>
        </w:rPr>
        <w:t xml:space="preserve">– </w:t>
      </w:r>
      <w:r w:rsidRPr="00BE1B50">
        <w:rPr>
          <w:rFonts w:ascii="Arial" w:hAnsi="Arial" w:cs="Arial"/>
        </w:rPr>
        <w:t>its</w:t>
      </w:r>
      <w:r>
        <w:rPr>
          <w:rFonts w:ascii="Arial" w:hAnsi="Arial" w:cs="Arial"/>
        </w:rPr>
        <w:t xml:space="preserve"> </w:t>
      </w:r>
      <w:r w:rsidRPr="00BE1B50">
        <w:rPr>
          <w:rFonts w:ascii="Arial" w:hAnsi="Arial" w:cs="Arial"/>
        </w:rPr>
        <w:t xml:space="preserve">limit must be delineated to the satisfaction of the </w:t>
      </w:r>
      <w:r>
        <w:rPr>
          <w:rFonts w:ascii="Arial" w:hAnsi="Arial" w:cs="Arial"/>
        </w:rPr>
        <w:t>LTVCA</w:t>
      </w:r>
      <w:r w:rsidRPr="00BE1B50">
        <w:rPr>
          <w:rFonts w:ascii="Arial" w:hAnsi="Arial" w:cs="Arial"/>
        </w:rPr>
        <w:t xml:space="preserve">. The preferred method of delineation is based on detailed calculation of 100 year levels which incorporate site specific elevation data and specific stillwater levels and wind setup and other variables. In cases where detailed 100 year flood level mapping is not available, the </w:t>
      </w:r>
      <w:r>
        <w:rPr>
          <w:rFonts w:ascii="Arial" w:hAnsi="Arial" w:cs="Arial"/>
        </w:rPr>
        <w:t>LTVCA</w:t>
      </w:r>
      <w:r w:rsidRPr="00BE1B50">
        <w:rPr>
          <w:rFonts w:ascii="Arial" w:hAnsi="Arial" w:cs="Arial"/>
        </w:rPr>
        <w:t xml:space="preserve"> reserves the right to require a proponent to determine the 100 year flood limit using a method that is acceptable to the </w:t>
      </w:r>
      <w:r>
        <w:rPr>
          <w:rFonts w:ascii="Arial" w:hAnsi="Arial" w:cs="Arial"/>
        </w:rPr>
        <w:t>LTVCA</w:t>
      </w:r>
      <w:r w:rsidRPr="00BE1B50">
        <w:rPr>
          <w:rFonts w:ascii="Arial" w:hAnsi="Arial" w:cs="Arial"/>
        </w:rPr>
        <w:t xml:space="preserve">. Detailed 100 year level mapping has been completed for the shoreline areas of the </w:t>
      </w:r>
      <w:r>
        <w:rPr>
          <w:rFonts w:ascii="Arial" w:hAnsi="Arial" w:cs="Arial"/>
        </w:rPr>
        <w:t>Lower Thames Valley</w:t>
      </w:r>
      <w:r w:rsidRPr="00BE1B50">
        <w:rPr>
          <w:rFonts w:ascii="Arial" w:hAnsi="Arial" w:cs="Arial"/>
        </w:rPr>
        <w:t xml:space="preserve"> watershed</w:t>
      </w:r>
      <w:r w:rsidR="005654A8">
        <w:rPr>
          <w:rFonts w:ascii="Arial" w:hAnsi="Arial" w:cs="Arial"/>
        </w:rPr>
        <w:t xml:space="preserve"> around Rondeau Bay</w:t>
      </w:r>
      <w:r w:rsidRPr="00F16C2B">
        <w:rPr>
          <w:rFonts w:ascii="Arial" w:hAnsi="Arial" w:cs="Arial"/>
        </w:rPr>
        <w:t xml:space="preserve">. </w:t>
      </w:r>
    </w:p>
    <w:p w:rsidR="00CC3AE8" w:rsidRDefault="00CC3AE8" w:rsidP="00CC3AE8">
      <w:pPr>
        <w:pStyle w:val="PlainText"/>
        <w:rPr>
          <w:rFonts w:ascii="Arial" w:hAnsi="Arial" w:cs="Arial"/>
        </w:rPr>
      </w:pPr>
    </w:p>
    <w:p w:rsidR="00E615AF" w:rsidRDefault="00D94BD7" w:rsidP="00E615AF">
      <w:pPr>
        <w:pStyle w:val="PlainText"/>
        <w:ind w:left="720"/>
        <w:rPr>
          <w:rFonts w:ascii="Arial" w:hAnsi="Arial" w:cs="Arial"/>
        </w:rPr>
      </w:pPr>
      <w:r>
        <w:rPr>
          <w:rFonts w:ascii="Arial" w:hAnsi="Arial" w:cs="Arial"/>
        </w:rPr>
        <w:t xml:space="preserve">The </w:t>
      </w:r>
      <w:r w:rsidR="00E615AF">
        <w:rPr>
          <w:rFonts w:ascii="Arial" w:hAnsi="Arial" w:cs="Arial"/>
        </w:rPr>
        <w:t>Lake St.</w:t>
      </w:r>
      <w:r w:rsidR="00AF2DFD">
        <w:rPr>
          <w:rFonts w:ascii="Arial" w:hAnsi="Arial" w:cs="Arial"/>
        </w:rPr>
        <w:t xml:space="preserve"> </w:t>
      </w:r>
      <w:r w:rsidR="00E615AF">
        <w:rPr>
          <w:rFonts w:ascii="Arial" w:hAnsi="Arial" w:cs="Arial"/>
        </w:rPr>
        <w:t>Clair shoreline has not been mapped in detail for this as ice jam flooding from an event on the Thames River produces more severe flooding</w:t>
      </w:r>
      <w:r w:rsidR="00EE7DF5">
        <w:rPr>
          <w:rFonts w:ascii="Arial" w:hAnsi="Arial" w:cs="Arial"/>
        </w:rPr>
        <w:t>.</w:t>
      </w:r>
    </w:p>
    <w:p w:rsidR="00E615AF" w:rsidRPr="00BE1B50" w:rsidRDefault="00E615AF" w:rsidP="00CC3AE8">
      <w:pPr>
        <w:pStyle w:val="PlainText"/>
        <w:rPr>
          <w:rFonts w:ascii="Arial" w:hAnsi="Arial" w:cs="Arial"/>
        </w:rPr>
      </w:pPr>
    </w:p>
    <w:p w:rsidR="00CC3AE8" w:rsidRDefault="00CC3AE8" w:rsidP="00CC3AE8">
      <w:pPr>
        <w:pStyle w:val="PlainText"/>
        <w:ind w:left="720"/>
        <w:rPr>
          <w:rFonts w:ascii="Arial" w:hAnsi="Arial" w:cs="Arial"/>
        </w:rPr>
      </w:pPr>
      <w:r w:rsidRPr="00BE1B50">
        <w:rPr>
          <w:rFonts w:ascii="Arial" w:hAnsi="Arial" w:cs="Arial"/>
        </w:rPr>
        <w:t>The horizontal extent of the shoreline flood hazard is extended and defined by adding an allowance of 0.3 metres (freeboard) to the applicable 100 year flood level to account for development that could be impacted on by vehicle/boat generated waves, effects of ic</w:t>
      </w:r>
      <w:r>
        <w:rPr>
          <w:rFonts w:ascii="Arial" w:hAnsi="Arial" w:cs="Arial"/>
        </w:rPr>
        <w:t>e buildup, or other factors.</w:t>
      </w:r>
    </w:p>
    <w:p w:rsidR="00CC3AE8" w:rsidRDefault="00CC3AE8" w:rsidP="00CC3AE8">
      <w:pPr>
        <w:pStyle w:val="PlainText"/>
        <w:ind w:left="720"/>
        <w:rPr>
          <w:rFonts w:ascii="Arial" w:hAnsi="Arial" w:cs="Arial"/>
        </w:rPr>
      </w:pPr>
    </w:p>
    <w:p w:rsidR="00CC3AE8" w:rsidRPr="00BE1B50" w:rsidRDefault="00CC3AE8" w:rsidP="00CC3AE8">
      <w:pPr>
        <w:pStyle w:val="PlainText"/>
        <w:ind w:left="720"/>
        <w:rPr>
          <w:rFonts w:ascii="Arial" w:hAnsi="Arial" w:cs="Arial"/>
        </w:rPr>
      </w:pPr>
      <w:r w:rsidRPr="00BE1B50">
        <w:rPr>
          <w:rFonts w:ascii="Arial" w:hAnsi="Arial" w:cs="Arial"/>
        </w:rPr>
        <w:t xml:space="preserve">2. </w:t>
      </w:r>
      <w:r>
        <w:rPr>
          <w:rFonts w:ascii="Arial" w:hAnsi="Arial" w:cs="Arial"/>
        </w:rPr>
        <w:t xml:space="preserve"> </w:t>
      </w:r>
      <w:r w:rsidRPr="00BC5040">
        <w:rPr>
          <w:rFonts w:ascii="Arial" w:hAnsi="Arial" w:cs="Arial"/>
          <w:i/>
        </w:rPr>
        <w:t>Wave Uprush</w:t>
      </w:r>
      <w:r w:rsidRPr="00BE1B50">
        <w:rPr>
          <w:rFonts w:ascii="Arial" w:hAnsi="Arial" w:cs="Arial"/>
        </w:rPr>
        <w:t xml:space="preserve"> and Other Water Related Hazards </w:t>
      </w:r>
      <w:r>
        <w:rPr>
          <w:rFonts w:ascii="Arial" w:hAnsi="Arial" w:cs="Arial"/>
        </w:rPr>
        <w:t xml:space="preserve">– </w:t>
      </w:r>
      <w:r w:rsidRPr="00BE1B50">
        <w:rPr>
          <w:rFonts w:ascii="Arial" w:hAnsi="Arial" w:cs="Arial"/>
        </w:rPr>
        <w:t>are</w:t>
      </w:r>
      <w:r>
        <w:rPr>
          <w:rFonts w:ascii="Arial" w:hAnsi="Arial" w:cs="Arial"/>
        </w:rPr>
        <w:t xml:space="preserve"> </w:t>
      </w:r>
      <w:r w:rsidRPr="00BE1B50">
        <w:rPr>
          <w:rFonts w:ascii="Arial" w:hAnsi="Arial" w:cs="Arial"/>
        </w:rPr>
        <w:t xml:space="preserve">highly influenced by local conditions. As such, a planning or management approach successfully applied in one area may </w:t>
      </w:r>
      <w:r>
        <w:rPr>
          <w:rFonts w:ascii="Arial" w:hAnsi="Arial" w:cs="Arial"/>
        </w:rPr>
        <w:t xml:space="preserve">be </w:t>
      </w:r>
      <w:r w:rsidRPr="00BE1B50">
        <w:rPr>
          <w:rFonts w:ascii="Arial" w:hAnsi="Arial" w:cs="Arial"/>
        </w:rPr>
        <w:t xml:space="preserve">totally unacceptable in another. The key is to ensure that any and all proposed </w:t>
      </w:r>
      <w:r w:rsidRPr="00BE1B50">
        <w:rPr>
          <w:rFonts w:ascii="Arial" w:hAnsi="Arial" w:cs="Arial"/>
        </w:rPr>
        <w:lastRenderedPageBreak/>
        <w:t xml:space="preserve">approaches have been developed with due consideration to local conditions. In considering development applications for lands affected by shoreline processes, it is important to consider and account for the landward limits of such hazards in order to mitigate, to the greatest extent possible, the potential effect of these hazards on property and human safety. Studies undertaken to define wave up rush and other water related hazards for a particular section of shoreline must use accepted engineering principals and methods to the satisfaction of the </w:t>
      </w:r>
      <w:r>
        <w:rPr>
          <w:rFonts w:ascii="Arial" w:hAnsi="Arial" w:cs="Arial"/>
        </w:rPr>
        <w:t>LTVCA</w:t>
      </w:r>
      <w:r w:rsidRPr="00BE1B50">
        <w:rPr>
          <w:rFonts w:ascii="Arial" w:hAnsi="Arial" w:cs="Arial"/>
        </w:rPr>
        <w:t>. It must be recognized in the calculation of the limit of the wave uprush and other water related hazards, the methods of calculation, the level of influence each factor poses, and the determination of which methods of c</w:t>
      </w:r>
      <w:r w:rsidR="00962C74">
        <w:rPr>
          <w:rFonts w:ascii="Arial" w:hAnsi="Arial" w:cs="Arial"/>
        </w:rPr>
        <w:t>alculation are acceptable</w:t>
      </w:r>
      <w:r w:rsidRPr="00BE1B50">
        <w:rPr>
          <w:rFonts w:ascii="Arial" w:hAnsi="Arial" w:cs="Arial"/>
        </w:rPr>
        <w:t xml:space="preserve"> depending on the type of shoreline being examined. Any interference with the shoreline could have significant implications for flooding and erosion at the site of interference and for some distance along the abutting shorelines. The </w:t>
      </w:r>
      <w:r>
        <w:rPr>
          <w:rFonts w:ascii="Arial" w:hAnsi="Arial" w:cs="Arial"/>
        </w:rPr>
        <w:t>LTVCA</w:t>
      </w:r>
      <w:r w:rsidRPr="00BE1B50">
        <w:rPr>
          <w:rFonts w:ascii="Arial" w:hAnsi="Arial" w:cs="Arial"/>
        </w:rPr>
        <w:t xml:space="preserve"> mapping of the Regulation Limit shows the location of the shoreline at a planning area level of detail. Site specific information on exact location and characteristics of the shoreline may be required as a prerequisite in reviewing any proposed development or site alteration in close proximity to a shoreline. </w:t>
      </w:r>
    </w:p>
    <w:p w:rsidR="00CC3AE8" w:rsidRPr="00BE1B50" w:rsidRDefault="00CC3AE8" w:rsidP="00CC3AE8">
      <w:pPr>
        <w:pStyle w:val="PlainText"/>
        <w:rPr>
          <w:rFonts w:ascii="Arial" w:hAnsi="Arial" w:cs="Arial"/>
        </w:rPr>
      </w:pPr>
    </w:p>
    <w:p w:rsidR="00CC3AE8" w:rsidRPr="00BE1B50" w:rsidRDefault="00CC3AE8" w:rsidP="00CC3AE8">
      <w:pPr>
        <w:pStyle w:val="PlainText"/>
        <w:ind w:left="720"/>
        <w:rPr>
          <w:rFonts w:ascii="Arial" w:hAnsi="Arial" w:cs="Arial"/>
        </w:rPr>
      </w:pPr>
      <w:r w:rsidRPr="00BE1B50">
        <w:rPr>
          <w:rFonts w:ascii="Arial" w:hAnsi="Arial" w:cs="Arial"/>
        </w:rPr>
        <w:t xml:space="preserve">3. </w:t>
      </w:r>
      <w:r w:rsidRPr="005C7DE7">
        <w:rPr>
          <w:rFonts w:ascii="Arial" w:hAnsi="Arial" w:cs="Arial"/>
          <w:i/>
        </w:rPr>
        <w:t>Special Policy Areas</w:t>
      </w:r>
      <w:r w:rsidRPr="00BE1B50">
        <w:rPr>
          <w:rFonts w:ascii="Arial" w:hAnsi="Arial" w:cs="Arial"/>
        </w:rPr>
        <w:t xml:space="preserve"> </w:t>
      </w:r>
      <w:r>
        <w:rPr>
          <w:rFonts w:ascii="Arial" w:hAnsi="Arial" w:cs="Arial"/>
        </w:rPr>
        <w:t xml:space="preserve">– </w:t>
      </w:r>
      <w:r w:rsidRPr="00BE1B50">
        <w:rPr>
          <w:rFonts w:ascii="Arial" w:hAnsi="Arial" w:cs="Arial"/>
        </w:rPr>
        <w:t xml:space="preserve">In those limited cases where a Special Policy Area is applicable, the limits of the Special Policy Area and policies must be supported by the </w:t>
      </w:r>
      <w:r>
        <w:rPr>
          <w:rFonts w:ascii="Arial" w:hAnsi="Arial" w:cs="Arial"/>
        </w:rPr>
        <w:t>LTVCA</w:t>
      </w:r>
      <w:r w:rsidRPr="00BE1B50">
        <w:rPr>
          <w:rFonts w:ascii="Arial" w:hAnsi="Arial" w:cs="Arial"/>
        </w:rPr>
        <w:t xml:space="preserve"> and must be approved by the Municipality, the Ministry of Natural Resources</w:t>
      </w:r>
      <w:r w:rsidR="00FD4C00">
        <w:rPr>
          <w:rFonts w:ascii="Arial" w:hAnsi="Arial" w:cs="Arial"/>
        </w:rPr>
        <w:t xml:space="preserve"> and Forestry</w:t>
      </w:r>
      <w:r w:rsidRPr="00BE1B50">
        <w:rPr>
          <w:rFonts w:ascii="Arial" w:hAnsi="Arial" w:cs="Arial"/>
        </w:rPr>
        <w:t xml:space="preserve"> and Ministry of Municipal Affairs and Housing. In cooperation with the municipality, the </w:t>
      </w:r>
      <w:r>
        <w:rPr>
          <w:rFonts w:ascii="Arial" w:hAnsi="Arial" w:cs="Arial"/>
        </w:rPr>
        <w:t>LTVCA</w:t>
      </w:r>
      <w:r w:rsidRPr="00BE1B50">
        <w:rPr>
          <w:rFonts w:ascii="Arial" w:hAnsi="Arial" w:cs="Arial"/>
        </w:rPr>
        <w:t xml:space="preserve"> may identify potential Special Policy Areas and implement interim policy requirements for these areas while the formal Special Policy Area review and approval process is underway. </w:t>
      </w:r>
      <w:r w:rsidR="005654A8">
        <w:rPr>
          <w:rFonts w:ascii="Arial" w:hAnsi="Arial" w:cs="Arial"/>
        </w:rPr>
        <w:t xml:space="preserve">The LTVCA currently has no shoreline Special Policy Areas. </w:t>
      </w:r>
      <w:r w:rsidR="00962C74">
        <w:rPr>
          <w:rFonts w:ascii="Arial" w:hAnsi="Arial" w:cs="Arial"/>
        </w:rPr>
        <w:t xml:space="preserve">However mapping was undertaken from </w:t>
      </w:r>
      <w:r w:rsidR="00FD4C00">
        <w:rPr>
          <w:rFonts w:ascii="Arial" w:hAnsi="Arial" w:cs="Arial"/>
        </w:rPr>
        <w:t xml:space="preserve">Rondeau Provincial Park along Rose Beach Line in an attempt to create </w:t>
      </w:r>
      <w:r w:rsidR="005C2AB6">
        <w:rPr>
          <w:rFonts w:ascii="Arial" w:hAnsi="Arial" w:cs="Arial"/>
        </w:rPr>
        <w:t>a Special Policy Area along this</w:t>
      </w:r>
      <w:r w:rsidR="00FD4C00">
        <w:rPr>
          <w:rFonts w:ascii="Arial" w:hAnsi="Arial" w:cs="Arial"/>
        </w:rPr>
        <w:t xml:space="preserve"> section of shoreline, but was not given approval by </w:t>
      </w:r>
      <w:r w:rsidR="00EE7DF5">
        <w:rPr>
          <w:rFonts w:ascii="Arial" w:hAnsi="Arial" w:cs="Arial"/>
        </w:rPr>
        <w:t xml:space="preserve">the </w:t>
      </w:r>
      <w:r w:rsidR="00FD4C00">
        <w:rPr>
          <w:rFonts w:ascii="Arial" w:hAnsi="Arial" w:cs="Arial"/>
        </w:rPr>
        <w:t xml:space="preserve">Ministry of Natural Resources and Forestry to proceed to a Special Policy Area designation </w:t>
      </w:r>
    </w:p>
    <w:p w:rsidR="00CC3AE8" w:rsidRDefault="00CC3AE8" w:rsidP="00CC3AE8">
      <w:pPr>
        <w:pStyle w:val="PlainText"/>
        <w:rPr>
          <w:rFonts w:ascii="Arial" w:hAnsi="Arial" w:cs="Arial"/>
        </w:rPr>
      </w:pPr>
    </w:p>
    <w:p w:rsidR="00CC3AE8" w:rsidRPr="00BD016B" w:rsidRDefault="00C74A9F" w:rsidP="00CC3AE8">
      <w:pPr>
        <w:pStyle w:val="PlainText"/>
        <w:rPr>
          <w:rFonts w:ascii="Arial" w:hAnsi="Arial" w:cs="Arial"/>
        </w:rPr>
      </w:pPr>
      <w:r w:rsidRPr="00BD016B">
        <w:rPr>
          <w:rFonts w:ascii="Arial" w:hAnsi="Arial" w:cs="Arial"/>
        </w:rPr>
        <w:t>2.2.6</w:t>
      </w:r>
      <w:r w:rsidR="00665D3A" w:rsidRPr="00BD016B">
        <w:rPr>
          <w:rFonts w:ascii="Arial" w:hAnsi="Arial" w:cs="Arial"/>
        </w:rPr>
        <w:t>.3.3 Shoreline Flood</w:t>
      </w:r>
      <w:r w:rsidR="00CC3AE8" w:rsidRPr="00BD016B">
        <w:rPr>
          <w:rFonts w:ascii="Arial" w:hAnsi="Arial" w:cs="Arial"/>
        </w:rPr>
        <w:t xml:space="preserve"> Hazards – Allowance  </w:t>
      </w:r>
    </w:p>
    <w:p w:rsidR="00CC3AE8" w:rsidRDefault="00CC3AE8" w:rsidP="00CC3AE8">
      <w:pPr>
        <w:pStyle w:val="PlainText"/>
        <w:rPr>
          <w:rFonts w:ascii="Arial" w:hAnsi="Arial" w:cs="Arial"/>
        </w:rPr>
      </w:pPr>
    </w:p>
    <w:p w:rsidR="00CC3AE8" w:rsidRPr="00BE1B50" w:rsidRDefault="00D61CA9" w:rsidP="00CC3AE8">
      <w:pPr>
        <w:pStyle w:val="PlainText"/>
        <w:rPr>
          <w:rFonts w:ascii="Arial" w:hAnsi="Arial" w:cs="Arial"/>
        </w:rPr>
      </w:pPr>
      <w:r>
        <w:rPr>
          <w:rFonts w:ascii="Arial" w:hAnsi="Arial" w:cs="Arial"/>
        </w:rPr>
        <w:t xml:space="preserve">A 15 metre </w:t>
      </w:r>
      <w:r w:rsidRPr="00BE1B50">
        <w:rPr>
          <w:rFonts w:ascii="Arial" w:hAnsi="Arial" w:cs="Arial"/>
        </w:rPr>
        <w:t>Allowance</w:t>
      </w:r>
      <w:r w:rsidR="00CC3AE8" w:rsidRPr="00BE1B50">
        <w:rPr>
          <w:rFonts w:ascii="Arial" w:hAnsi="Arial" w:cs="Arial"/>
        </w:rPr>
        <w:t xml:space="preserve"> is applied to Shoreline Flooding Hazards. </w:t>
      </w:r>
    </w:p>
    <w:p w:rsidR="00CC3AE8" w:rsidRPr="00BE1B50" w:rsidRDefault="00CC3AE8" w:rsidP="00CC3AE8">
      <w:pPr>
        <w:pStyle w:val="PlainText"/>
        <w:rPr>
          <w:rFonts w:ascii="Arial" w:hAnsi="Arial" w:cs="Arial"/>
        </w:rPr>
      </w:pPr>
    </w:p>
    <w:p w:rsidR="00CC3AE8" w:rsidRPr="0013043B" w:rsidRDefault="00C74A9F" w:rsidP="00CC3AE8">
      <w:pPr>
        <w:pStyle w:val="PlainText"/>
        <w:rPr>
          <w:rFonts w:ascii="Arial" w:hAnsi="Arial" w:cs="Arial"/>
          <w:b/>
          <w:i/>
          <w:smallCaps/>
        </w:rPr>
      </w:pPr>
      <w:r w:rsidRPr="0013043B">
        <w:rPr>
          <w:rFonts w:ascii="Arial" w:hAnsi="Arial" w:cs="Arial"/>
          <w:b/>
          <w:i/>
          <w:smallCaps/>
        </w:rPr>
        <w:t>2.2.6</w:t>
      </w:r>
      <w:r w:rsidR="00124D9C" w:rsidRPr="0013043B">
        <w:rPr>
          <w:rFonts w:ascii="Arial" w:hAnsi="Arial" w:cs="Arial"/>
          <w:b/>
          <w:i/>
          <w:smallCaps/>
        </w:rPr>
        <w:t xml:space="preserve">.4 </w:t>
      </w:r>
      <w:r w:rsidR="00124D9C" w:rsidRPr="0013043B">
        <w:rPr>
          <w:rFonts w:ascii="Arial" w:hAnsi="Arial" w:cs="Arial"/>
          <w:b/>
          <w:i/>
        </w:rPr>
        <w:t>Shoreline Erosion Hazards</w:t>
      </w:r>
    </w:p>
    <w:p w:rsidR="00CC3AE8" w:rsidRPr="0013043B" w:rsidRDefault="00CC3AE8" w:rsidP="00CC3AE8">
      <w:pPr>
        <w:pStyle w:val="PlainText"/>
        <w:rPr>
          <w:rFonts w:ascii="Arial" w:hAnsi="Arial" w:cs="Arial"/>
          <w:b/>
          <w:i/>
        </w:rPr>
      </w:pPr>
    </w:p>
    <w:p w:rsidR="00CC3AE8" w:rsidRPr="00BD016B" w:rsidRDefault="00C74A9F" w:rsidP="00CC3AE8">
      <w:pPr>
        <w:pStyle w:val="PlainText"/>
        <w:rPr>
          <w:rFonts w:ascii="Arial" w:hAnsi="Arial" w:cs="Arial"/>
        </w:rPr>
      </w:pPr>
      <w:r w:rsidRPr="00BD016B">
        <w:rPr>
          <w:rFonts w:ascii="Arial" w:hAnsi="Arial" w:cs="Arial"/>
        </w:rPr>
        <w:t>2.2.6</w:t>
      </w:r>
      <w:r w:rsidR="00CC3AE8" w:rsidRPr="00BD016B">
        <w:rPr>
          <w:rFonts w:ascii="Arial" w:hAnsi="Arial" w:cs="Arial"/>
        </w:rPr>
        <w:t xml:space="preserve">.4.1 Shoreline Erosion Hazards – Description  </w:t>
      </w:r>
    </w:p>
    <w:p w:rsidR="00CC3AE8" w:rsidRPr="00BD016B" w:rsidRDefault="00CC3AE8" w:rsidP="00CC3AE8">
      <w:pPr>
        <w:pStyle w:val="PlainText"/>
        <w:rPr>
          <w:rFonts w:ascii="Arial" w:hAnsi="Arial" w:cs="Arial"/>
        </w:rPr>
      </w:pPr>
    </w:p>
    <w:p w:rsidR="00CC3AE8" w:rsidRDefault="00CC3AE8" w:rsidP="00CC3AE8">
      <w:pPr>
        <w:pStyle w:val="PlainText"/>
        <w:rPr>
          <w:rFonts w:ascii="Arial" w:hAnsi="Arial" w:cs="Arial"/>
        </w:rPr>
      </w:pPr>
      <w:r w:rsidRPr="00BE1B50">
        <w:rPr>
          <w:rFonts w:ascii="Arial" w:hAnsi="Arial" w:cs="Arial"/>
        </w:rPr>
        <w:t>Shoreline erosion is an important cause of slope instability, and is a potential hazard to shoreline development. The natural movement of the shoreline due to erosion can be aggravated by human activities and the impact of the activity can be transferred some distance from the impact site. The risk of erosion is managed by planning for the</w:t>
      </w:r>
      <w:r w:rsidRPr="0091501C">
        <w:rPr>
          <w:rFonts w:ascii="Arial" w:hAnsi="Arial" w:cs="Arial"/>
          <w:i/>
        </w:rPr>
        <w:t xml:space="preserve"> 100 year erosion rate </w:t>
      </w:r>
      <w:r w:rsidRPr="00BE1B50">
        <w:rPr>
          <w:rFonts w:ascii="Arial" w:hAnsi="Arial" w:cs="Arial"/>
        </w:rPr>
        <w:t>(</w:t>
      </w:r>
      <w:r w:rsidR="009E03FC">
        <w:rPr>
          <w:rFonts w:ascii="Arial" w:hAnsi="Arial" w:cs="Arial"/>
        </w:rPr>
        <w:t>the predicted l</w:t>
      </w:r>
      <w:r w:rsidR="005C2AB6">
        <w:rPr>
          <w:rFonts w:ascii="Arial" w:hAnsi="Arial" w:cs="Arial"/>
        </w:rPr>
        <w:t>ateral movement of a shoreline</w:t>
      </w:r>
      <w:r w:rsidR="009E03FC">
        <w:rPr>
          <w:rFonts w:ascii="Arial" w:hAnsi="Arial" w:cs="Arial"/>
        </w:rPr>
        <w:t xml:space="preserve"> over a period of one hundred years</w:t>
      </w:r>
      <w:r w:rsidRPr="00BE1B50">
        <w:rPr>
          <w:rFonts w:ascii="Arial" w:hAnsi="Arial" w:cs="Arial"/>
        </w:rPr>
        <w:t xml:space="preserve">). The extent of the shoreline erosion hazard limit depends on the shoreline type: bluff or beach. In keeping with the hazard avoidance approach of the </w:t>
      </w:r>
      <w:r>
        <w:rPr>
          <w:rFonts w:ascii="Arial" w:hAnsi="Arial" w:cs="Arial"/>
        </w:rPr>
        <w:t>LTVCA</w:t>
      </w:r>
      <w:r w:rsidRPr="00BE1B50">
        <w:rPr>
          <w:rFonts w:ascii="Arial" w:hAnsi="Arial" w:cs="Arial"/>
        </w:rPr>
        <w:t xml:space="preserve">, development and site alteration is generally not permitted in shoreline erosion hazard areas. </w:t>
      </w:r>
    </w:p>
    <w:p w:rsidR="00EF14FA" w:rsidRPr="00EF14FA" w:rsidRDefault="00EF14FA" w:rsidP="00CC3AE8">
      <w:pPr>
        <w:pStyle w:val="PlainText"/>
        <w:rPr>
          <w:rFonts w:ascii="Arial" w:hAnsi="Arial" w:cs="Arial"/>
        </w:rPr>
      </w:pPr>
    </w:p>
    <w:p w:rsidR="00D61CA9" w:rsidRDefault="00EF14FA" w:rsidP="003F361B">
      <w:pPr>
        <w:rPr>
          <w:rFonts w:ascii="Arial" w:hAnsi="Arial" w:cs="Arial"/>
          <w:color w:val="000000" w:themeColor="text1"/>
          <w:sz w:val="21"/>
          <w:szCs w:val="21"/>
        </w:rPr>
      </w:pPr>
      <w:r w:rsidRPr="00EF14FA">
        <w:rPr>
          <w:rFonts w:ascii="Arial" w:hAnsi="Arial" w:cs="Arial"/>
          <w:color w:val="000000" w:themeColor="text1"/>
          <w:sz w:val="21"/>
          <w:szCs w:val="21"/>
        </w:rPr>
        <w:t>The bluff will continue to erode b</w:t>
      </w:r>
      <w:r w:rsidR="00D94BD7">
        <w:rPr>
          <w:rFonts w:ascii="Arial" w:hAnsi="Arial" w:cs="Arial"/>
          <w:color w:val="000000" w:themeColor="text1"/>
          <w:sz w:val="21"/>
          <w:szCs w:val="21"/>
        </w:rPr>
        <w:t>ack in an unpredictable fashion</w:t>
      </w:r>
      <w:r w:rsidRPr="00EF14FA">
        <w:rPr>
          <w:rFonts w:ascii="Arial" w:hAnsi="Arial" w:cs="Arial"/>
          <w:color w:val="000000" w:themeColor="text1"/>
          <w:sz w:val="21"/>
          <w:szCs w:val="21"/>
        </w:rPr>
        <w:t xml:space="preserve"> in spite of</w:t>
      </w:r>
      <w:r w:rsidR="00D94BD7">
        <w:rPr>
          <w:rFonts w:ascii="Arial" w:hAnsi="Arial" w:cs="Arial"/>
          <w:color w:val="000000" w:themeColor="text1"/>
          <w:sz w:val="21"/>
          <w:szCs w:val="21"/>
        </w:rPr>
        <w:t>,</w:t>
      </w:r>
      <w:r w:rsidRPr="00EF14FA">
        <w:rPr>
          <w:rFonts w:ascii="Arial" w:hAnsi="Arial" w:cs="Arial"/>
          <w:color w:val="000000" w:themeColor="text1"/>
          <w:sz w:val="21"/>
          <w:szCs w:val="21"/>
        </w:rPr>
        <w:t xml:space="preserve"> or as a direct result of, protective measures that are in place at the toe. Erosion occurs</w:t>
      </w:r>
      <w:r>
        <w:rPr>
          <w:rFonts w:ascii="Arial" w:hAnsi="Arial" w:cs="Arial"/>
          <w:color w:val="000000" w:themeColor="text1"/>
          <w:sz w:val="21"/>
          <w:szCs w:val="21"/>
        </w:rPr>
        <w:t xml:space="preserve"> on various levels on a bluff. </w:t>
      </w:r>
      <w:r w:rsidRPr="00EF14FA">
        <w:rPr>
          <w:rFonts w:ascii="Arial" w:hAnsi="Arial" w:cs="Arial"/>
          <w:color w:val="000000" w:themeColor="text1"/>
          <w:sz w:val="21"/>
          <w:szCs w:val="21"/>
        </w:rPr>
        <w:t xml:space="preserve">Overland or sheet flows from the top table lands (if mowing in the vicinity of the bluff, staff always recommend leaving a 1 to 2 meter wide </w:t>
      </w:r>
      <w:r w:rsidRPr="001E1DD6">
        <w:rPr>
          <w:rFonts w:ascii="Arial" w:hAnsi="Arial" w:cs="Arial"/>
          <w:i/>
          <w:color w:val="000000" w:themeColor="text1"/>
          <w:sz w:val="21"/>
          <w:szCs w:val="21"/>
        </w:rPr>
        <w:t>buffer</w:t>
      </w:r>
      <w:r w:rsidRPr="00EF14FA">
        <w:rPr>
          <w:rFonts w:ascii="Arial" w:hAnsi="Arial" w:cs="Arial"/>
          <w:color w:val="000000" w:themeColor="text1"/>
          <w:sz w:val="21"/>
          <w:szCs w:val="21"/>
        </w:rPr>
        <w:t xml:space="preserve"> if not more of longer vegetation along the edge </w:t>
      </w:r>
      <w:r>
        <w:rPr>
          <w:rFonts w:ascii="Arial" w:hAnsi="Arial" w:cs="Arial"/>
          <w:color w:val="000000" w:themeColor="text1"/>
          <w:sz w:val="21"/>
          <w:szCs w:val="21"/>
        </w:rPr>
        <w:t>of the bluff for this reason); </w:t>
      </w:r>
      <w:r w:rsidRPr="00EF14FA">
        <w:rPr>
          <w:rFonts w:ascii="Arial" w:hAnsi="Arial" w:cs="Arial"/>
          <w:color w:val="000000" w:themeColor="text1"/>
          <w:sz w:val="21"/>
          <w:szCs w:val="21"/>
        </w:rPr>
        <w:t>Erosion due to rain / snow directly impacting the face of the bluff (staff recommend leaving all vegetation on the face of the bluf</w:t>
      </w:r>
      <w:r>
        <w:rPr>
          <w:rFonts w:ascii="Arial" w:hAnsi="Arial" w:cs="Arial"/>
          <w:color w:val="000000" w:themeColor="text1"/>
          <w:sz w:val="21"/>
          <w:szCs w:val="21"/>
        </w:rPr>
        <w:t>f to help buffer this effect); </w:t>
      </w:r>
      <w:r w:rsidRPr="00EF14FA">
        <w:rPr>
          <w:rFonts w:ascii="Arial" w:hAnsi="Arial" w:cs="Arial"/>
          <w:color w:val="000000" w:themeColor="text1"/>
          <w:sz w:val="21"/>
          <w:szCs w:val="21"/>
        </w:rPr>
        <w:t>Erosion that occurs from water flowing through the soil layers; Erosion that occurs at the toe of the bluff during storm events; an</w:t>
      </w:r>
      <w:r>
        <w:rPr>
          <w:rFonts w:ascii="Arial" w:hAnsi="Arial" w:cs="Arial"/>
          <w:color w:val="000000" w:themeColor="text1"/>
          <w:sz w:val="21"/>
          <w:szCs w:val="21"/>
        </w:rPr>
        <w:t>d down cutting of the lake bed.</w:t>
      </w:r>
      <w:r w:rsidRPr="00EF14FA">
        <w:rPr>
          <w:rFonts w:ascii="Arial" w:hAnsi="Arial" w:cs="Arial"/>
          <w:color w:val="000000" w:themeColor="text1"/>
          <w:sz w:val="21"/>
          <w:szCs w:val="21"/>
        </w:rPr>
        <w:t xml:space="preserve"> One should also be aware that as erosion at the bottom of the slope occurs the bottom of the slope will m</w:t>
      </w:r>
      <w:r w:rsidR="00D94BD7">
        <w:rPr>
          <w:rFonts w:ascii="Arial" w:hAnsi="Arial" w:cs="Arial"/>
          <w:color w:val="000000" w:themeColor="text1"/>
          <w:sz w:val="21"/>
          <w:szCs w:val="21"/>
        </w:rPr>
        <w:t>ove and therefore the 'R</w:t>
      </w:r>
      <w:r w:rsidRPr="00EF14FA">
        <w:rPr>
          <w:rFonts w:ascii="Arial" w:hAnsi="Arial" w:cs="Arial"/>
          <w:color w:val="000000" w:themeColor="text1"/>
          <w:sz w:val="21"/>
          <w:szCs w:val="21"/>
        </w:rPr>
        <w:t xml:space="preserve">egulated area' will move as well.  </w:t>
      </w:r>
    </w:p>
    <w:p w:rsidR="00874477" w:rsidRDefault="00874477" w:rsidP="003F361B">
      <w:pPr>
        <w:rPr>
          <w:rFonts w:ascii="Arial" w:hAnsi="Arial" w:cs="Arial"/>
          <w:color w:val="000000" w:themeColor="text1"/>
          <w:sz w:val="21"/>
          <w:szCs w:val="21"/>
        </w:rPr>
      </w:pPr>
      <w:r>
        <w:rPr>
          <w:rFonts w:ascii="Arial" w:hAnsi="Arial" w:cs="Arial"/>
          <w:color w:val="000000" w:themeColor="text1"/>
          <w:sz w:val="21"/>
          <w:szCs w:val="21"/>
        </w:rPr>
        <w:lastRenderedPageBreak/>
        <w:t>The Elgin County Shoreline Management Plan is a comprehensive report that looks at the Elgin County Shoreline which is located along the north shore of Lake Erie and is comprised of four CA’s. The report discusses the importance of a joint Shoreline Management Plan and the supporting technical studies. It also highlights the shoreline hazards and recommended shoreline management approaches</w:t>
      </w:r>
      <w:r w:rsidR="005C2AB6">
        <w:rPr>
          <w:rFonts w:ascii="Arial" w:hAnsi="Arial" w:cs="Arial"/>
          <w:color w:val="000000" w:themeColor="text1"/>
          <w:sz w:val="21"/>
          <w:szCs w:val="21"/>
        </w:rPr>
        <w:t xml:space="preserve"> (i.e. </w:t>
      </w:r>
      <w:r w:rsidR="005C2AB6" w:rsidRPr="001E1DD6">
        <w:rPr>
          <w:rFonts w:ascii="Arial" w:hAnsi="Arial" w:cs="Arial"/>
          <w:i/>
          <w:color w:val="000000" w:themeColor="text1"/>
          <w:sz w:val="21"/>
          <w:szCs w:val="21"/>
        </w:rPr>
        <w:t>Best Management Practices</w:t>
      </w:r>
      <w:r w:rsidR="005C2AB6">
        <w:rPr>
          <w:rFonts w:ascii="Arial" w:hAnsi="Arial" w:cs="Arial"/>
          <w:color w:val="000000" w:themeColor="text1"/>
          <w:sz w:val="21"/>
          <w:szCs w:val="21"/>
        </w:rPr>
        <w:t>)</w:t>
      </w:r>
      <w:r>
        <w:rPr>
          <w:rFonts w:ascii="Arial" w:hAnsi="Arial" w:cs="Arial"/>
          <w:color w:val="000000" w:themeColor="text1"/>
          <w:sz w:val="21"/>
          <w:szCs w:val="21"/>
        </w:rPr>
        <w:t xml:space="preserve">. Section 5.0 of the report provides specific hazards and recommendations </w:t>
      </w:r>
      <w:r w:rsidR="00EE7D89">
        <w:rPr>
          <w:rFonts w:ascii="Arial" w:hAnsi="Arial" w:cs="Arial"/>
          <w:color w:val="000000" w:themeColor="text1"/>
          <w:sz w:val="21"/>
          <w:szCs w:val="21"/>
        </w:rPr>
        <w:t>for the LTVCA which are discussed</w:t>
      </w:r>
      <w:r>
        <w:rPr>
          <w:rFonts w:ascii="Arial" w:hAnsi="Arial" w:cs="Arial"/>
          <w:color w:val="000000" w:themeColor="text1"/>
          <w:sz w:val="21"/>
          <w:szCs w:val="21"/>
        </w:rPr>
        <w:t xml:space="preserve"> in section 4.0 of this document.    </w:t>
      </w:r>
    </w:p>
    <w:p w:rsidR="00874477" w:rsidRDefault="00874477" w:rsidP="003F361B">
      <w:pPr>
        <w:rPr>
          <w:rFonts w:ascii="Arial" w:hAnsi="Arial" w:cs="Arial"/>
          <w:color w:val="000000" w:themeColor="text1"/>
          <w:sz w:val="21"/>
          <w:szCs w:val="21"/>
        </w:rPr>
      </w:pPr>
      <w:r w:rsidRPr="001C58F5">
        <w:rPr>
          <w:rFonts w:ascii="Arial" w:hAnsi="Arial" w:cs="Arial"/>
          <w:noProof/>
          <w:color w:val="000000" w:themeColor="text1"/>
          <w:sz w:val="21"/>
          <w:szCs w:val="21"/>
          <w:lang w:val="en-CA" w:eastAsia="en-CA"/>
        </w:rPr>
        <w:drawing>
          <wp:anchor distT="0" distB="0" distL="114300" distR="114300" simplePos="0" relativeHeight="251661312" behindDoc="0" locked="0" layoutInCell="1" allowOverlap="1" wp14:anchorId="1857C054" wp14:editId="797A269C">
            <wp:simplePos x="0" y="0"/>
            <wp:positionH relativeFrom="column">
              <wp:posOffset>1114425</wp:posOffset>
            </wp:positionH>
            <wp:positionV relativeFrom="paragraph">
              <wp:posOffset>133985</wp:posOffset>
            </wp:positionV>
            <wp:extent cx="3009900" cy="2257594"/>
            <wp:effectExtent l="57150" t="57150" r="114300" b="123825"/>
            <wp:wrapNone/>
            <wp:docPr id="15" name="Picture 4" descr="Z:\My Documents\Jason\Photos\BluffFailure\PtLot135_TRS_Raleigh\P227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Z:\My Documents\Jason\Photos\BluffFailure\PtLot135_TRS_Raleigh\P22700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8549" cy="225658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1C58F5" w:rsidRPr="003F361B" w:rsidRDefault="001C58F5" w:rsidP="003F361B">
      <w:pPr>
        <w:rPr>
          <w:rFonts w:ascii="Arial" w:hAnsi="Arial" w:cs="Arial"/>
          <w:color w:val="000000" w:themeColor="text1"/>
          <w:sz w:val="21"/>
          <w:szCs w:val="21"/>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C58F5" w:rsidRDefault="001C58F5" w:rsidP="00D61CA9">
      <w:pPr>
        <w:pStyle w:val="PlainText"/>
        <w:rPr>
          <w:rFonts w:ascii="Arial" w:hAnsi="Arial" w:cs="Arial"/>
          <w:b/>
        </w:rPr>
      </w:pPr>
    </w:p>
    <w:p w:rsidR="001D0414" w:rsidRDefault="001D0414" w:rsidP="00D61CA9">
      <w:pPr>
        <w:pStyle w:val="PlainText"/>
        <w:rPr>
          <w:rFonts w:ascii="Arial" w:hAnsi="Arial" w:cs="Arial"/>
          <w:b/>
        </w:rPr>
      </w:pPr>
    </w:p>
    <w:p w:rsidR="001C58F5" w:rsidRPr="001C58F5" w:rsidRDefault="001C58F5" w:rsidP="00D61CA9">
      <w:pPr>
        <w:pStyle w:val="PlainText"/>
        <w:rPr>
          <w:rFonts w:ascii="Arial" w:hAnsi="Arial" w:cs="Arial"/>
          <w:i/>
        </w:rPr>
      </w:pPr>
      <w:r>
        <w:rPr>
          <w:rFonts w:ascii="Arial" w:hAnsi="Arial" w:cs="Arial"/>
          <w:b/>
        </w:rPr>
        <w:tab/>
      </w:r>
      <w:r w:rsidR="005C2AB6">
        <w:rPr>
          <w:rFonts w:ascii="Arial" w:hAnsi="Arial" w:cs="Arial"/>
          <w:b/>
        </w:rPr>
        <w:tab/>
      </w:r>
      <w:r w:rsidR="001D0414">
        <w:rPr>
          <w:rFonts w:ascii="Arial" w:hAnsi="Arial" w:cs="Arial"/>
          <w:b/>
        </w:rPr>
        <w:t xml:space="preserve">      </w:t>
      </w:r>
      <w:proofErr w:type="gramStart"/>
      <w:r w:rsidR="00194A13">
        <w:rPr>
          <w:rFonts w:ascii="Arial" w:hAnsi="Arial" w:cs="Arial"/>
          <w:i/>
        </w:rPr>
        <w:t>Shoreline Erosion- Failure of vegetation protection</w:t>
      </w:r>
      <w:r w:rsidR="00D56205">
        <w:rPr>
          <w:rFonts w:ascii="Arial" w:hAnsi="Arial" w:cs="Arial"/>
          <w:i/>
        </w:rPr>
        <w:t>.</w:t>
      </w:r>
      <w:proofErr w:type="gramEnd"/>
      <w:r w:rsidR="00194A13">
        <w:rPr>
          <w:rFonts w:ascii="Arial" w:hAnsi="Arial" w:cs="Arial"/>
          <w:i/>
        </w:rPr>
        <w:t xml:space="preserve"> </w:t>
      </w:r>
    </w:p>
    <w:p w:rsidR="001C58F5" w:rsidRDefault="001C58F5" w:rsidP="00D61CA9">
      <w:pPr>
        <w:pStyle w:val="PlainText"/>
        <w:rPr>
          <w:rFonts w:ascii="Arial" w:hAnsi="Arial" w:cs="Arial"/>
          <w:b/>
        </w:rPr>
      </w:pPr>
    </w:p>
    <w:p w:rsidR="00D61CA9" w:rsidRPr="00BD016B" w:rsidRDefault="00C74A9F" w:rsidP="00D61CA9">
      <w:pPr>
        <w:pStyle w:val="PlainText"/>
        <w:rPr>
          <w:rFonts w:ascii="Arial" w:hAnsi="Arial" w:cs="Arial"/>
        </w:rPr>
      </w:pPr>
      <w:r w:rsidRPr="00BD016B">
        <w:rPr>
          <w:rFonts w:ascii="Arial" w:hAnsi="Arial" w:cs="Arial"/>
        </w:rPr>
        <w:t>2.2.6</w:t>
      </w:r>
      <w:r w:rsidR="00D61CA9" w:rsidRPr="00BD016B">
        <w:rPr>
          <w:rFonts w:ascii="Arial" w:hAnsi="Arial" w:cs="Arial"/>
        </w:rPr>
        <w:t xml:space="preserve">.4.2 Shoreline Erosion Hazards – Determination of Limits  </w:t>
      </w:r>
    </w:p>
    <w:p w:rsidR="00D61CA9" w:rsidRPr="00BD016B" w:rsidRDefault="00D61CA9" w:rsidP="00D61CA9">
      <w:pPr>
        <w:pStyle w:val="PlainText"/>
        <w:rPr>
          <w:rFonts w:ascii="Arial" w:hAnsi="Arial" w:cs="Arial"/>
        </w:rPr>
      </w:pPr>
    </w:p>
    <w:p w:rsidR="00D61CA9" w:rsidRPr="00BE1B50" w:rsidRDefault="00D61CA9" w:rsidP="00D61CA9">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has prepared mapping for specific reaches of shoreline which establishes the location of shoreline erosion hazards at a planning area level of detail. The </w:t>
      </w:r>
      <w:r>
        <w:rPr>
          <w:rFonts w:ascii="Arial" w:hAnsi="Arial" w:cs="Arial"/>
        </w:rPr>
        <w:t>LTVCA</w:t>
      </w:r>
      <w:r w:rsidRPr="00BE1B50">
        <w:rPr>
          <w:rFonts w:ascii="Arial" w:hAnsi="Arial" w:cs="Arial"/>
        </w:rPr>
        <w:t xml:space="preserve"> mapping incorporates detailed erosion information for those areas where it is available along with general methodologies that are consistent with Provincial Technical guidelines. More specific information on the mapping of slopes and beaches is available in the Determination of Regulation Limits, </w:t>
      </w:r>
      <w:r w:rsidR="00D63862" w:rsidRPr="00D63862">
        <w:rPr>
          <w:rFonts w:ascii="Arial" w:hAnsi="Arial" w:cs="Arial"/>
        </w:rPr>
        <w:t>LTVCA, N</w:t>
      </w:r>
      <w:r w:rsidR="00B67714">
        <w:rPr>
          <w:rFonts w:ascii="Arial" w:hAnsi="Arial" w:cs="Arial"/>
        </w:rPr>
        <w:t>ovember 2005</w:t>
      </w:r>
      <w:r w:rsidRPr="00D63862">
        <w:rPr>
          <w:rFonts w:ascii="Arial" w:hAnsi="Arial" w:cs="Arial"/>
        </w:rPr>
        <w:t>.</w:t>
      </w:r>
      <w:r w:rsidRPr="00BE1B50">
        <w:rPr>
          <w:rFonts w:ascii="Arial" w:hAnsi="Arial" w:cs="Arial"/>
        </w:rPr>
        <w:t xml:space="preserve"> The </w:t>
      </w:r>
      <w:r>
        <w:rPr>
          <w:rFonts w:ascii="Arial" w:hAnsi="Arial" w:cs="Arial"/>
        </w:rPr>
        <w:t>LTVCA</w:t>
      </w:r>
      <w:r w:rsidRPr="00BE1B50">
        <w:rPr>
          <w:rFonts w:ascii="Arial" w:hAnsi="Arial" w:cs="Arial"/>
        </w:rPr>
        <w:t xml:space="preserve"> reserves the right to require a detailed assessment of shoreline erosion hazards as a prerequisite for reviewing any development or site alteration proposal and any such assessment must be undertaken with regard for Provincial Technical guidelines and follow accepted engineering practices to the satisfaction of the </w:t>
      </w:r>
      <w:r>
        <w:rPr>
          <w:rFonts w:ascii="Arial" w:hAnsi="Arial" w:cs="Arial"/>
        </w:rPr>
        <w:t>LTVCA</w:t>
      </w:r>
      <w:r w:rsidRPr="00BE1B50">
        <w:rPr>
          <w:rFonts w:ascii="Arial" w:hAnsi="Arial" w:cs="Arial"/>
        </w:rPr>
        <w:t xml:space="preserve">. </w:t>
      </w:r>
    </w:p>
    <w:p w:rsidR="00D61CA9" w:rsidRPr="00BE1B50" w:rsidRDefault="00D61CA9" w:rsidP="00D61CA9">
      <w:pPr>
        <w:pStyle w:val="PlainText"/>
        <w:rPr>
          <w:rFonts w:ascii="Arial" w:hAnsi="Arial" w:cs="Arial"/>
        </w:rPr>
      </w:pPr>
    </w:p>
    <w:p w:rsidR="00D61CA9" w:rsidRDefault="00D61CA9" w:rsidP="00D61CA9">
      <w:pPr>
        <w:pStyle w:val="PlainText"/>
        <w:ind w:left="720"/>
        <w:rPr>
          <w:rFonts w:ascii="Arial" w:hAnsi="Arial" w:cs="Arial"/>
        </w:rPr>
      </w:pPr>
      <w:r w:rsidRPr="00BE1B50">
        <w:rPr>
          <w:rFonts w:ascii="Arial" w:hAnsi="Arial" w:cs="Arial"/>
        </w:rPr>
        <w:t xml:space="preserve">1. The Shoreline Erosion Hazard Limit for Bluffs is comprised of the combined effect of the following: </w:t>
      </w:r>
    </w:p>
    <w:p w:rsidR="00D61CA9" w:rsidRPr="00BE1B50" w:rsidRDefault="00D61CA9" w:rsidP="00D61CA9">
      <w:pPr>
        <w:pStyle w:val="PlainText"/>
        <w:ind w:left="720"/>
        <w:rPr>
          <w:rFonts w:ascii="Arial" w:hAnsi="Arial" w:cs="Arial"/>
        </w:rPr>
      </w:pPr>
    </w:p>
    <w:p w:rsidR="00D61CA9" w:rsidRPr="00BE1B50" w:rsidRDefault="00D61CA9" w:rsidP="00D61CA9">
      <w:pPr>
        <w:pStyle w:val="PlainText"/>
        <w:ind w:left="1440"/>
        <w:rPr>
          <w:rFonts w:ascii="Arial" w:hAnsi="Arial" w:cs="Arial"/>
        </w:rPr>
      </w:pPr>
      <w:r w:rsidRPr="00BE1B50">
        <w:rPr>
          <w:rFonts w:ascii="Arial" w:hAnsi="Arial" w:cs="Arial"/>
        </w:rPr>
        <w:t xml:space="preserve">a) </w:t>
      </w:r>
      <w:r w:rsidRPr="000A4360">
        <w:rPr>
          <w:rFonts w:ascii="Arial" w:hAnsi="Arial" w:cs="Arial"/>
          <w:i/>
        </w:rPr>
        <w:t>100 Year Erosion Limit</w:t>
      </w:r>
      <w:r w:rsidRPr="00BE1B50">
        <w:rPr>
          <w:rFonts w:ascii="Arial" w:hAnsi="Arial" w:cs="Arial"/>
        </w:rPr>
        <w:t xml:space="preserve"> </w:t>
      </w:r>
      <w:r>
        <w:rPr>
          <w:rFonts w:ascii="Arial" w:hAnsi="Arial" w:cs="Arial"/>
        </w:rPr>
        <w:t xml:space="preserve">– </w:t>
      </w:r>
      <w:r w:rsidRPr="00BE1B50">
        <w:rPr>
          <w:rFonts w:ascii="Arial" w:hAnsi="Arial" w:cs="Arial"/>
        </w:rPr>
        <w:t>represents</w:t>
      </w:r>
      <w:r>
        <w:rPr>
          <w:rFonts w:ascii="Arial" w:hAnsi="Arial" w:cs="Arial"/>
        </w:rPr>
        <w:t xml:space="preserve"> </w:t>
      </w:r>
      <w:r w:rsidRPr="00BE1B50">
        <w:rPr>
          <w:rFonts w:ascii="Arial" w:hAnsi="Arial" w:cs="Arial"/>
        </w:rPr>
        <w:t xml:space="preserve">the estimated location of the shoreline 100 years from now. </w:t>
      </w:r>
    </w:p>
    <w:p w:rsidR="00D61CA9" w:rsidRPr="00BE1B50" w:rsidRDefault="00D61CA9" w:rsidP="00D61CA9">
      <w:pPr>
        <w:pStyle w:val="PlainText"/>
        <w:rPr>
          <w:rFonts w:ascii="Arial" w:hAnsi="Arial" w:cs="Arial"/>
        </w:rPr>
      </w:pPr>
    </w:p>
    <w:p w:rsidR="00D61CA9" w:rsidRDefault="00D61CA9" w:rsidP="00D61CA9">
      <w:pPr>
        <w:pStyle w:val="PlainText"/>
        <w:ind w:left="1440"/>
        <w:rPr>
          <w:rFonts w:ascii="Arial" w:hAnsi="Arial" w:cs="Arial"/>
        </w:rPr>
      </w:pPr>
      <w:r w:rsidRPr="00BE1B50">
        <w:rPr>
          <w:rFonts w:ascii="Arial" w:hAnsi="Arial" w:cs="Arial"/>
        </w:rPr>
        <w:t xml:space="preserve">b) </w:t>
      </w:r>
      <w:r w:rsidRPr="000A4360">
        <w:rPr>
          <w:rFonts w:ascii="Arial" w:hAnsi="Arial" w:cs="Arial"/>
          <w:i/>
        </w:rPr>
        <w:t>Slope Stability</w:t>
      </w:r>
      <w:r w:rsidRPr="00BE1B50">
        <w:rPr>
          <w:rFonts w:ascii="Arial" w:hAnsi="Arial" w:cs="Arial"/>
        </w:rPr>
        <w:t xml:space="preserve"> </w:t>
      </w:r>
      <w:r>
        <w:rPr>
          <w:rFonts w:ascii="Arial" w:hAnsi="Arial" w:cs="Arial"/>
        </w:rPr>
        <w:t xml:space="preserve">– </w:t>
      </w:r>
      <w:r w:rsidRPr="00BE1B50">
        <w:rPr>
          <w:rFonts w:ascii="Arial" w:hAnsi="Arial" w:cs="Arial"/>
        </w:rPr>
        <w:t>In</w:t>
      </w:r>
      <w:r>
        <w:rPr>
          <w:rFonts w:ascii="Arial" w:hAnsi="Arial" w:cs="Arial"/>
        </w:rPr>
        <w:t xml:space="preserve"> </w:t>
      </w:r>
      <w:r w:rsidRPr="00BE1B50">
        <w:rPr>
          <w:rFonts w:ascii="Arial" w:hAnsi="Arial" w:cs="Arial"/>
        </w:rPr>
        <w:t>cases where a slope is steeper than its determined stable angle of repose, the shoreline erosion hazard limit needs to be shifted to account for slope movement over time. In the absence of detailed geotechnical information about the slope, the stable slope allowance is based on an assumed stable slope gradient of 3 horizont</w:t>
      </w:r>
      <w:r w:rsidR="00A2385B">
        <w:rPr>
          <w:rFonts w:ascii="Arial" w:hAnsi="Arial" w:cs="Arial"/>
        </w:rPr>
        <w:t>al units to 1 vertical unit (3:</w:t>
      </w:r>
      <w:r w:rsidRPr="00BE1B50">
        <w:rPr>
          <w:rFonts w:ascii="Arial" w:hAnsi="Arial" w:cs="Arial"/>
        </w:rPr>
        <w:t>1). For slopes having a steeper gradient, the allowance is equal to the distance between the actual bluff top of slope and the</w:t>
      </w:r>
      <w:r w:rsidR="00A2385B">
        <w:rPr>
          <w:rFonts w:ascii="Arial" w:hAnsi="Arial" w:cs="Arial"/>
        </w:rPr>
        <w:t xml:space="preserve"> point at which a slope at a 3:</w:t>
      </w:r>
      <w:r w:rsidRPr="00BE1B50">
        <w:rPr>
          <w:rFonts w:ascii="Arial" w:hAnsi="Arial" w:cs="Arial"/>
        </w:rPr>
        <w:t>1 gradient, rising fr</w:t>
      </w:r>
      <w:r w:rsidR="0089282D">
        <w:rPr>
          <w:rFonts w:ascii="Arial" w:hAnsi="Arial" w:cs="Arial"/>
        </w:rPr>
        <w:t xml:space="preserve">om the same toe position, would </w:t>
      </w:r>
      <w:r w:rsidRPr="0089282D">
        <w:rPr>
          <w:rFonts w:ascii="Arial" w:hAnsi="Arial" w:cs="Arial"/>
        </w:rPr>
        <w:t>intersect</w:t>
      </w:r>
      <w:r w:rsidRPr="00BE1B50">
        <w:rPr>
          <w:rFonts w:ascii="Arial" w:hAnsi="Arial" w:cs="Arial"/>
        </w:rPr>
        <w:t xml:space="preserve"> the ground surface. </w:t>
      </w:r>
    </w:p>
    <w:p w:rsidR="00FF69F0" w:rsidRDefault="00FF69F0" w:rsidP="00B2061A">
      <w:pPr>
        <w:pStyle w:val="PlainText"/>
        <w:rPr>
          <w:rFonts w:ascii="Arial" w:hAnsi="Arial" w:cs="Arial"/>
        </w:rPr>
      </w:pPr>
    </w:p>
    <w:p w:rsidR="004C3D46" w:rsidRPr="00BE50B1" w:rsidRDefault="003576DD" w:rsidP="00BE50B1">
      <w:pPr>
        <w:pStyle w:val="PlainText"/>
        <w:rPr>
          <w:rFonts w:ascii="Arial" w:hAnsi="Arial" w:cs="Arial"/>
        </w:rPr>
      </w:pPr>
      <w:r>
        <w:rPr>
          <w:noProof/>
          <w:lang w:eastAsia="en-CA"/>
        </w:rPr>
        <w:lastRenderedPageBreak/>
        <w:drawing>
          <wp:inline distT="0" distB="0" distL="0" distR="0" wp14:anchorId="5E28358B" wp14:editId="479AED89">
            <wp:extent cx="5943600" cy="4542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542790"/>
                    </a:xfrm>
                    <a:prstGeom prst="rect">
                      <a:avLst/>
                    </a:prstGeom>
                  </pic:spPr>
                </pic:pic>
              </a:graphicData>
            </a:graphic>
          </wp:inline>
        </w:drawing>
      </w:r>
    </w:p>
    <w:p w:rsidR="00FF69F0" w:rsidRPr="00FF69F0" w:rsidRDefault="00FF69F0" w:rsidP="00D61CA9">
      <w:pPr>
        <w:pStyle w:val="PlainText"/>
        <w:ind w:left="720"/>
        <w:rPr>
          <w:rFonts w:ascii="Arial" w:hAnsi="Arial" w:cs="Arial"/>
          <w:i/>
        </w:rPr>
      </w:pPr>
      <w:r>
        <w:rPr>
          <w:rFonts w:ascii="Arial" w:hAnsi="Arial" w:cs="Arial"/>
          <w:i/>
        </w:rPr>
        <w:t>100 year erosion rate</w:t>
      </w:r>
      <w:r w:rsidR="00B72420">
        <w:rPr>
          <w:rFonts w:ascii="Arial" w:hAnsi="Arial" w:cs="Arial"/>
        </w:rPr>
        <w:t xml:space="preserve"> (See Appendix 9.2</w:t>
      </w:r>
      <w:r w:rsidR="008F18C2">
        <w:rPr>
          <w:rFonts w:ascii="Arial" w:hAnsi="Arial" w:cs="Arial"/>
        </w:rPr>
        <w:t>.2)</w:t>
      </w:r>
      <w:r>
        <w:rPr>
          <w:rFonts w:ascii="Arial" w:hAnsi="Arial" w:cs="Arial"/>
          <w:i/>
        </w:rPr>
        <w:t xml:space="preserve"> </w:t>
      </w:r>
    </w:p>
    <w:p w:rsidR="00B2061A" w:rsidRDefault="00B2061A" w:rsidP="00FF69F0">
      <w:pPr>
        <w:pStyle w:val="PlainText"/>
        <w:rPr>
          <w:rFonts w:ascii="Arial" w:hAnsi="Arial" w:cs="Arial"/>
        </w:rPr>
      </w:pPr>
    </w:p>
    <w:p w:rsidR="00D61CA9" w:rsidRDefault="00D61CA9" w:rsidP="00FF69F0">
      <w:pPr>
        <w:pStyle w:val="PlainText"/>
        <w:rPr>
          <w:rFonts w:ascii="Arial" w:hAnsi="Arial" w:cs="Arial"/>
        </w:rPr>
      </w:pPr>
      <w:r w:rsidRPr="00BE1B50">
        <w:rPr>
          <w:rFonts w:ascii="Arial" w:hAnsi="Arial" w:cs="Arial"/>
        </w:rPr>
        <w:t xml:space="preserve">2. Beaches </w:t>
      </w:r>
      <w:r>
        <w:rPr>
          <w:rFonts w:ascii="Arial" w:hAnsi="Arial" w:cs="Arial"/>
        </w:rPr>
        <w:t xml:space="preserve">– </w:t>
      </w:r>
      <w:r w:rsidRPr="00BE1B50">
        <w:rPr>
          <w:rFonts w:ascii="Arial" w:hAnsi="Arial" w:cs="Arial"/>
        </w:rPr>
        <w:t xml:space="preserve">Beaches, including dynamic beaches, must be analyzed differently from bluffs due to their ability to erode </w:t>
      </w:r>
      <w:r w:rsidR="005C2AB6">
        <w:rPr>
          <w:rFonts w:ascii="Arial" w:hAnsi="Arial" w:cs="Arial"/>
        </w:rPr>
        <w:t>and/</w:t>
      </w:r>
      <w:r w:rsidRPr="00BE1B50">
        <w:rPr>
          <w:rFonts w:ascii="Arial" w:hAnsi="Arial" w:cs="Arial"/>
        </w:rPr>
        <w:t xml:space="preserve">or accrete over time. The </w:t>
      </w:r>
      <w:r w:rsidRPr="00202A2D">
        <w:rPr>
          <w:rFonts w:ascii="Arial" w:hAnsi="Arial" w:cs="Arial"/>
          <w:i/>
        </w:rPr>
        <w:t>shoreline hazard limit</w:t>
      </w:r>
      <w:r w:rsidRPr="00BE1B50">
        <w:rPr>
          <w:rFonts w:ascii="Arial" w:hAnsi="Arial" w:cs="Arial"/>
        </w:rPr>
        <w:t xml:space="preserve"> for beaches is based on the 100 year erosion limit which represents the estimated location of the shoreline 100 years from now. </w:t>
      </w:r>
    </w:p>
    <w:p w:rsidR="0042684F" w:rsidRDefault="0042684F" w:rsidP="0042684F">
      <w:pPr>
        <w:pStyle w:val="PlainText"/>
        <w:rPr>
          <w:rFonts w:ascii="Arial" w:hAnsi="Arial" w:cs="Arial"/>
        </w:rPr>
      </w:pPr>
    </w:p>
    <w:p w:rsidR="0042684F" w:rsidRDefault="0042684F" w:rsidP="0042684F">
      <w:pPr>
        <w:pStyle w:val="PlainText"/>
        <w:rPr>
          <w:rFonts w:ascii="Arial" w:hAnsi="Arial" w:cs="Arial"/>
        </w:rPr>
      </w:pPr>
      <w:r>
        <w:rPr>
          <w:rFonts w:ascii="Arial" w:hAnsi="Arial" w:cs="Arial"/>
          <w:noProof/>
          <w:lang w:eastAsia="en-CA"/>
        </w:rPr>
        <w:drawing>
          <wp:inline distT="0" distB="0" distL="0" distR="0" wp14:anchorId="1D978B05" wp14:editId="59BD0805">
            <wp:extent cx="5941944" cy="1828800"/>
            <wp:effectExtent l="0" t="0" r="1905" b="0"/>
            <wp:docPr id="5" name="Picture 5" descr="S:\Water Management\Regulations s28\Policy\Diagrams\Dynamic Beach -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ter Management\Regulations s28\Policy\Diagrams\Dynamic Beach - Lak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8462"/>
                    <a:stretch/>
                  </pic:blipFill>
                  <pic:spPr bwMode="auto">
                    <a:xfrm>
                      <a:off x="0" y="0"/>
                      <a:ext cx="5943600" cy="1829310"/>
                    </a:xfrm>
                    <a:prstGeom prst="rect">
                      <a:avLst/>
                    </a:prstGeom>
                    <a:noFill/>
                    <a:ln>
                      <a:noFill/>
                    </a:ln>
                    <a:extLst>
                      <a:ext uri="{53640926-AAD7-44D8-BBD7-CCE9431645EC}">
                        <a14:shadowObscured xmlns:a14="http://schemas.microsoft.com/office/drawing/2010/main"/>
                      </a:ext>
                    </a:extLst>
                  </pic:spPr>
                </pic:pic>
              </a:graphicData>
            </a:graphic>
          </wp:inline>
        </w:drawing>
      </w:r>
    </w:p>
    <w:p w:rsidR="0042684F" w:rsidRPr="0042684F" w:rsidRDefault="00F16C2B" w:rsidP="00F16C2B">
      <w:pPr>
        <w:pStyle w:val="PlainText"/>
        <w:ind w:left="720"/>
        <w:rPr>
          <w:rFonts w:ascii="Arial" w:hAnsi="Arial" w:cs="Arial"/>
          <w:i/>
        </w:rPr>
      </w:pPr>
      <w:r>
        <w:rPr>
          <w:rFonts w:ascii="Arial" w:hAnsi="Arial" w:cs="Arial"/>
          <w:i/>
        </w:rPr>
        <w:t xml:space="preserve">Dynamic beach hazard limit </w:t>
      </w:r>
      <w:r w:rsidR="0042684F" w:rsidRPr="0042684F">
        <w:rPr>
          <w:rFonts w:ascii="Arial" w:hAnsi="Arial" w:cs="Arial"/>
          <w:i/>
        </w:rPr>
        <w:t xml:space="preserve"> </w:t>
      </w:r>
    </w:p>
    <w:p w:rsidR="00D61CA9" w:rsidRPr="00BE1B50" w:rsidRDefault="00D61CA9" w:rsidP="00D61CA9">
      <w:pPr>
        <w:pStyle w:val="PlainText"/>
        <w:rPr>
          <w:rFonts w:ascii="Arial" w:hAnsi="Arial" w:cs="Arial"/>
        </w:rPr>
      </w:pPr>
    </w:p>
    <w:p w:rsidR="00D61CA9" w:rsidRPr="00BD016B" w:rsidRDefault="00C74A9F" w:rsidP="00D61CA9">
      <w:pPr>
        <w:pStyle w:val="PlainText"/>
        <w:rPr>
          <w:rFonts w:ascii="Arial" w:hAnsi="Arial" w:cs="Arial"/>
        </w:rPr>
      </w:pPr>
      <w:r w:rsidRPr="00BD016B">
        <w:rPr>
          <w:rFonts w:ascii="Arial" w:hAnsi="Arial" w:cs="Arial"/>
        </w:rPr>
        <w:t>2.2.6</w:t>
      </w:r>
      <w:r w:rsidR="00D61CA9" w:rsidRPr="00BD016B">
        <w:rPr>
          <w:rFonts w:ascii="Arial" w:hAnsi="Arial" w:cs="Arial"/>
        </w:rPr>
        <w:t>.4.3 Shoreline Erosion Hazard</w:t>
      </w:r>
      <w:r w:rsidR="00665D3A" w:rsidRPr="00BD016B">
        <w:rPr>
          <w:rFonts w:ascii="Arial" w:hAnsi="Arial" w:cs="Arial"/>
        </w:rPr>
        <w:t>s-</w:t>
      </w:r>
      <w:r w:rsidR="00D61CA9" w:rsidRPr="00BD016B">
        <w:rPr>
          <w:rFonts w:ascii="Arial" w:hAnsi="Arial" w:cs="Arial"/>
        </w:rPr>
        <w:t xml:space="preserve"> Allowance </w:t>
      </w:r>
    </w:p>
    <w:p w:rsidR="00D61CA9" w:rsidRDefault="00D61CA9" w:rsidP="00D61CA9">
      <w:pPr>
        <w:pStyle w:val="PlainText"/>
        <w:rPr>
          <w:rFonts w:ascii="Arial" w:hAnsi="Arial" w:cs="Arial"/>
        </w:rPr>
      </w:pPr>
    </w:p>
    <w:p w:rsidR="00D61CA9" w:rsidRDefault="00D61CA9" w:rsidP="00CC3AE8">
      <w:pPr>
        <w:pStyle w:val="PlainText"/>
        <w:rPr>
          <w:rFonts w:ascii="Arial" w:hAnsi="Arial" w:cs="Arial"/>
        </w:rPr>
      </w:pPr>
      <w:r w:rsidRPr="00BE1B50">
        <w:rPr>
          <w:rFonts w:ascii="Arial" w:hAnsi="Arial" w:cs="Arial"/>
        </w:rPr>
        <w:t xml:space="preserve">A 15 metre Allowance is applied to Shoreline Erosion Hazards. </w:t>
      </w:r>
    </w:p>
    <w:p w:rsidR="00D94BD7" w:rsidRDefault="00D94BD7" w:rsidP="00CC3AE8">
      <w:pPr>
        <w:pStyle w:val="PlainText"/>
        <w:rPr>
          <w:rFonts w:ascii="Arial" w:hAnsi="Arial" w:cs="Arial"/>
          <w:b/>
          <w:i/>
        </w:rPr>
      </w:pPr>
    </w:p>
    <w:p w:rsidR="002D393A" w:rsidRPr="0013043B" w:rsidRDefault="003B35A4" w:rsidP="00CC3AE8">
      <w:pPr>
        <w:pStyle w:val="PlainText"/>
        <w:rPr>
          <w:rFonts w:ascii="Arial" w:hAnsi="Arial" w:cs="Arial"/>
          <w:b/>
          <w:i/>
        </w:rPr>
      </w:pPr>
      <w:r w:rsidRPr="0013043B">
        <w:rPr>
          <w:rFonts w:ascii="Arial" w:hAnsi="Arial" w:cs="Arial"/>
          <w:b/>
          <w:i/>
        </w:rPr>
        <w:lastRenderedPageBreak/>
        <w:t xml:space="preserve">2.2.6.5 </w:t>
      </w:r>
      <w:r w:rsidR="00124D9C" w:rsidRPr="0013043B">
        <w:rPr>
          <w:rFonts w:ascii="Arial" w:hAnsi="Arial" w:cs="Arial"/>
          <w:b/>
          <w:i/>
        </w:rPr>
        <w:t>Dynamic Beaches</w:t>
      </w:r>
    </w:p>
    <w:p w:rsidR="003242C2" w:rsidRPr="00BD016B" w:rsidRDefault="003242C2" w:rsidP="00CC3AE8">
      <w:pPr>
        <w:pStyle w:val="PlainText"/>
        <w:rPr>
          <w:rFonts w:ascii="Arial" w:hAnsi="Arial" w:cs="Arial"/>
        </w:rPr>
      </w:pPr>
    </w:p>
    <w:p w:rsidR="003242C2" w:rsidRDefault="003B35A4" w:rsidP="00CC3AE8">
      <w:pPr>
        <w:pStyle w:val="PlainText"/>
        <w:rPr>
          <w:rFonts w:ascii="Arial" w:hAnsi="Arial" w:cs="Arial"/>
          <w:b/>
        </w:rPr>
      </w:pPr>
      <w:r w:rsidRPr="00BD016B">
        <w:rPr>
          <w:rFonts w:ascii="Arial" w:hAnsi="Arial" w:cs="Arial"/>
        </w:rPr>
        <w:t xml:space="preserve">2.2.6.5.1 </w:t>
      </w:r>
      <w:r w:rsidR="003242C2" w:rsidRPr="00BD016B">
        <w:rPr>
          <w:rFonts w:ascii="Arial" w:hAnsi="Arial" w:cs="Arial"/>
        </w:rPr>
        <w:t>Dynamic Beaches- Description</w:t>
      </w:r>
      <w:r w:rsidR="003242C2" w:rsidRPr="003242C2">
        <w:rPr>
          <w:rFonts w:ascii="Arial" w:hAnsi="Arial" w:cs="Arial"/>
          <w:b/>
        </w:rPr>
        <w:t xml:space="preserve"> </w:t>
      </w:r>
    </w:p>
    <w:p w:rsidR="00DF19E5" w:rsidRDefault="00DF19E5" w:rsidP="00CC3AE8">
      <w:pPr>
        <w:pStyle w:val="PlainText"/>
        <w:rPr>
          <w:rFonts w:ascii="Arial" w:hAnsi="Arial" w:cs="Arial"/>
          <w:b/>
        </w:rPr>
      </w:pPr>
    </w:p>
    <w:p w:rsidR="00D71D40" w:rsidRDefault="00F03272" w:rsidP="00CC3AE8">
      <w:pPr>
        <w:pStyle w:val="PlainText"/>
        <w:rPr>
          <w:rFonts w:ascii="Arial" w:hAnsi="Arial" w:cs="Arial"/>
        </w:rPr>
      </w:pPr>
      <w:r>
        <w:rPr>
          <w:rFonts w:ascii="Arial" w:hAnsi="Arial" w:cs="Arial"/>
        </w:rPr>
        <w:t>Dynamic beaches are considered natural hazards. The shorelines of these beaches are experiencing constant change as a result of changing wave, wind and water level conditions.</w:t>
      </w:r>
      <w:r w:rsidR="004868CE">
        <w:rPr>
          <w:rFonts w:ascii="Arial" w:hAnsi="Arial" w:cs="Arial"/>
        </w:rPr>
        <w:t xml:space="preserve"> This contributes to unstable accumulations</w:t>
      </w:r>
      <w:r>
        <w:rPr>
          <w:rFonts w:ascii="Arial" w:hAnsi="Arial" w:cs="Arial"/>
        </w:rPr>
        <w:t xml:space="preserve"> of sediment supply to particular stretches of shoreline.  </w:t>
      </w:r>
      <w:r w:rsidR="004868CE">
        <w:rPr>
          <w:rFonts w:ascii="Arial" w:hAnsi="Arial" w:cs="Arial"/>
        </w:rPr>
        <w:t xml:space="preserve">Changes to the sediment supply can occur hourly, daily or yearly and at times rapidly. </w:t>
      </w:r>
    </w:p>
    <w:p w:rsidR="008627D3" w:rsidRDefault="005C2AB6" w:rsidP="00CC3AE8">
      <w:pPr>
        <w:pStyle w:val="PlainText"/>
        <w:rPr>
          <w:rFonts w:ascii="Arial" w:hAnsi="Arial" w:cs="Arial"/>
        </w:rPr>
      </w:pPr>
      <w:r w:rsidRPr="008627D3">
        <w:rPr>
          <w:rFonts w:ascii="Arial" w:hAnsi="Arial" w:cs="Arial"/>
          <w:noProof/>
          <w:lang w:eastAsia="en-CA"/>
        </w:rPr>
        <w:drawing>
          <wp:anchor distT="0" distB="0" distL="114300" distR="114300" simplePos="0" relativeHeight="251663360" behindDoc="0" locked="0" layoutInCell="1" allowOverlap="1" wp14:anchorId="43E9936A" wp14:editId="72C91D0D">
            <wp:simplePos x="0" y="0"/>
            <wp:positionH relativeFrom="column">
              <wp:posOffset>377825</wp:posOffset>
            </wp:positionH>
            <wp:positionV relativeFrom="paragraph">
              <wp:posOffset>133350</wp:posOffset>
            </wp:positionV>
            <wp:extent cx="4722495" cy="3117850"/>
            <wp:effectExtent l="57150" t="57150" r="116205" b="120650"/>
            <wp:wrapNone/>
            <wp:docPr id="22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2495" cy="311785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8627D3" w:rsidRDefault="008627D3" w:rsidP="00CC3AE8">
      <w:pPr>
        <w:pStyle w:val="PlainText"/>
        <w:rPr>
          <w:rFonts w:ascii="Arial" w:hAnsi="Arial" w:cs="Arial"/>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5C2AB6" w:rsidRDefault="005C2AB6" w:rsidP="00CD0E27">
      <w:pPr>
        <w:pStyle w:val="PlainText"/>
        <w:ind w:firstLine="720"/>
        <w:rPr>
          <w:rFonts w:ascii="Arial" w:hAnsi="Arial" w:cs="Arial"/>
          <w:i/>
        </w:rPr>
      </w:pPr>
    </w:p>
    <w:p w:rsidR="008627D3" w:rsidRPr="008627D3" w:rsidRDefault="005C2AB6" w:rsidP="00CD0E27">
      <w:pPr>
        <w:pStyle w:val="PlainText"/>
        <w:ind w:firstLine="720"/>
        <w:rPr>
          <w:rFonts w:ascii="Arial" w:hAnsi="Arial" w:cs="Arial"/>
          <w:i/>
        </w:rPr>
      </w:pPr>
      <w:r>
        <w:rPr>
          <w:rFonts w:ascii="Arial" w:hAnsi="Arial" w:cs="Arial"/>
          <w:i/>
        </w:rPr>
        <w:t>Structure located on an active dynamic beach (sand dune)</w:t>
      </w:r>
      <w:r w:rsidR="0095233E">
        <w:rPr>
          <w:rFonts w:ascii="Arial" w:hAnsi="Arial" w:cs="Arial"/>
          <w:i/>
        </w:rPr>
        <w:t>-Erie Shore Drive</w:t>
      </w:r>
      <w:r>
        <w:rPr>
          <w:rFonts w:ascii="Arial" w:hAnsi="Arial" w:cs="Arial"/>
          <w:i/>
        </w:rPr>
        <w:t>.</w:t>
      </w:r>
    </w:p>
    <w:p w:rsidR="008627D3" w:rsidRDefault="008627D3" w:rsidP="00CC3AE8">
      <w:pPr>
        <w:pStyle w:val="PlainText"/>
        <w:rPr>
          <w:rFonts w:ascii="Arial" w:hAnsi="Arial" w:cs="Arial"/>
          <w:b/>
        </w:rPr>
      </w:pPr>
    </w:p>
    <w:p w:rsidR="003242C2" w:rsidRPr="00BD016B" w:rsidRDefault="003B35A4" w:rsidP="00CC3AE8">
      <w:pPr>
        <w:pStyle w:val="PlainText"/>
        <w:rPr>
          <w:rFonts w:ascii="Arial" w:hAnsi="Arial" w:cs="Arial"/>
        </w:rPr>
      </w:pPr>
      <w:r w:rsidRPr="00BD016B">
        <w:rPr>
          <w:rFonts w:ascii="Arial" w:hAnsi="Arial" w:cs="Arial"/>
        </w:rPr>
        <w:t xml:space="preserve">2.2.6.5.2 </w:t>
      </w:r>
      <w:r w:rsidR="003242C2" w:rsidRPr="00BD016B">
        <w:rPr>
          <w:rFonts w:ascii="Arial" w:hAnsi="Arial" w:cs="Arial"/>
        </w:rPr>
        <w:t>Dynamic Beaches- Determination of Limits</w:t>
      </w:r>
    </w:p>
    <w:p w:rsidR="001E0114" w:rsidRPr="00BD016B" w:rsidRDefault="001E0114" w:rsidP="00CC3AE8">
      <w:pPr>
        <w:pStyle w:val="PlainText"/>
        <w:rPr>
          <w:rFonts w:ascii="Arial" w:hAnsi="Arial" w:cs="Arial"/>
        </w:rPr>
      </w:pPr>
    </w:p>
    <w:p w:rsidR="001E0114" w:rsidRPr="001E0114" w:rsidRDefault="00F971E0" w:rsidP="00CC3AE8">
      <w:pPr>
        <w:pStyle w:val="PlainText"/>
        <w:rPr>
          <w:rFonts w:ascii="Arial" w:hAnsi="Arial" w:cs="Arial"/>
        </w:rPr>
      </w:pPr>
      <w:r>
        <w:rPr>
          <w:rFonts w:ascii="Arial" w:hAnsi="Arial" w:cs="Arial"/>
        </w:rPr>
        <w:t>The LTVCA has identified dynamic beach areas. The dynamic beach hazard</w:t>
      </w:r>
      <w:r w:rsidR="009526D4">
        <w:rPr>
          <w:rFonts w:ascii="Arial" w:hAnsi="Arial" w:cs="Arial"/>
        </w:rPr>
        <w:t xml:space="preserve"> consists of the flooding hazard limit plus a dynamic beach allowance</w:t>
      </w:r>
      <w:r w:rsidR="00E11EBD">
        <w:rPr>
          <w:rFonts w:ascii="Arial" w:hAnsi="Arial" w:cs="Arial"/>
        </w:rPr>
        <w:t>. It</w:t>
      </w:r>
      <w:r>
        <w:rPr>
          <w:rFonts w:ascii="Arial" w:hAnsi="Arial" w:cs="Arial"/>
        </w:rPr>
        <w:t xml:space="preserve"> is based on the aggregate of the 100 year flood level, plus a 15 metre allowance for wave uprush plus a 45 metre dynamic beach allowance. </w:t>
      </w:r>
    </w:p>
    <w:p w:rsidR="002D393A" w:rsidRPr="0013043B" w:rsidRDefault="002D393A" w:rsidP="00CC3AE8">
      <w:pPr>
        <w:pStyle w:val="PlainText"/>
        <w:rPr>
          <w:rFonts w:ascii="Arial" w:hAnsi="Arial" w:cs="Arial"/>
          <w:b/>
          <w:i/>
        </w:rPr>
      </w:pPr>
    </w:p>
    <w:p w:rsidR="00EA3A6F" w:rsidRPr="0013043B" w:rsidRDefault="00EA3A6F" w:rsidP="00EA3A6F">
      <w:pPr>
        <w:pStyle w:val="PlainText"/>
        <w:rPr>
          <w:rFonts w:ascii="Arial" w:hAnsi="Arial" w:cs="Arial"/>
          <w:b/>
          <w:i/>
          <w:smallCaps/>
        </w:rPr>
      </w:pPr>
      <w:r w:rsidRPr="0013043B">
        <w:rPr>
          <w:rFonts w:ascii="Arial" w:hAnsi="Arial" w:cs="Arial"/>
          <w:b/>
          <w:i/>
          <w:smallCaps/>
        </w:rPr>
        <w:t xml:space="preserve">2.2.7.5 </w:t>
      </w:r>
      <w:r w:rsidR="00124D9C" w:rsidRPr="0013043B">
        <w:rPr>
          <w:rFonts w:ascii="Arial" w:hAnsi="Arial" w:cs="Arial"/>
          <w:b/>
          <w:i/>
        </w:rPr>
        <w:t>Wetlands</w:t>
      </w:r>
    </w:p>
    <w:p w:rsidR="00EA3A6F" w:rsidRPr="00BD016B" w:rsidRDefault="00EA3A6F" w:rsidP="00EA3A6F">
      <w:pPr>
        <w:pStyle w:val="PlainText"/>
        <w:rPr>
          <w:rFonts w:ascii="Arial" w:hAnsi="Arial" w:cs="Arial"/>
        </w:rPr>
      </w:pPr>
    </w:p>
    <w:p w:rsidR="00EA3A6F" w:rsidRPr="00BD016B" w:rsidRDefault="00EA3A6F" w:rsidP="00EA3A6F">
      <w:pPr>
        <w:pStyle w:val="PlainText"/>
        <w:rPr>
          <w:rFonts w:ascii="Arial" w:hAnsi="Arial" w:cs="Arial"/>
        </w:rPr>
      </w:pPr>
      <w:r w:rsidRPr="00BD016B">
        <w:rPr>
          <w:rFonts w:ascii="Arial" w:hAnsi="Arial" w:cs="Arial"/>
        </w:rPr>
        <w:t xml:space="preserve">2.2.7.5.1 Wetlands – Description  </w:t>
      </w:r>
    </w:p>
    <w:p w:rsidR="00EA3A6F" w:rsidRPr="000A4360" w:rsidRDefault="00EA3A6F" w:rsidP="00EA3A6F">
      <w:pPr>
        <w:pStyle w:val="PlainText"/>
        <w:rPr>
          <w:rFonts w:ascii="Arial" w:hAnsi="Arial" w:cs="Arial"/>
          <w:b/>
        </w:rPr>
      </w:pPr>
    </w:p>
    <w:p w:rsidR="00EA3A6F" w:rsidRPr="00BE1B50" w:rsidRDefault="00EA3A6F" w:rsidP="00EA3A6F">
      <w:pPr>
        <w:pStyle w:val="PlainText"/>
        <w:rPr>
          <w:rFonts w:ascii="Arial" w:hAnsi="Arial" w:cs="Arial"/>
        </w:rPr>
      </w:pPr>
      <w:r w:rsidRPr="00BE1B50">
        <w:rPr>
          <w:rFonts w:ascii="Arial" w:hAnsi="Arial" w:cs="Arial"/>
        </w:rPr>
        <w:t xml:space="preserve">From a natural hazard perspective, the following functions and characteristics of wetlands are considered: </w:t>
      </w:r>
    </w:p>
    <w:p w:rsidR="00EA3A6F" w:rsidRPr="00BE1B50" w:rsidRDefault="00EA3A6F" w:rsidP="00EA3A6F">
      <w:pPr>
        <w:pStyle w:val="PlainText"/>
        <w:rPr>
          <w:rFonts w:ascii="Arial" w:hAnsi="Arial" w:cs="Arial"/>
        </w:rPr>
      </w:pPr>
    </w:p>
    <w:p w:rsidR="00EA3A6F" w:rsidRDefault="00EA3A6F" w:rsidP="00EA3A6F">
      <w:pPr>
        <w:pStyle w:val="PlainText"/>
        <w:numPr>
          <w:ilvl w:val="0"/>
          <w:numId w:val="23"/>
        </w:numPr>
        <w:rPr>
          <w:rFonts w:ascii="Arial" w:hAnsi="Arial" w:cs="Arial"/>
        </w:rPr>
      </w:pPr>
      <w:r w:rsidRPr="00935362">
        <w:rPr>
          <w:rFonts w:ascii="Arial" w:hAnsi="Arial" w:cs="Arial"/>
        </w:rPr>
        <w:t>flood storage, fl</w:t>
      </w:r>
      <w:r>
        <w:rPr>
          <w:rFonts w:ascii="Arial" w:hAnsi="Arial" w:cs="Arial"/>
        </w:rPr>
        <w:t xml:space="preserve">ood level and flow augmentation </w:t>
      </w:r>
    </w:p>
    <w:p w:rsidR="00EA3A6F" w:rsidRPr="00935362" w:rsidRDefault="00EA3A6F" w:rsidP="00EA3A6F">
      <w:pPr>
        <w:pStyle w:val="PlainText"/>
        <w:numPr>
          <w:ilvl w:val="0"/>
          <w:numId w:val="23"/>
        </w:numPr>
        <w:rPr>
          <w:rFonts w:ascii="Arial" w:hAnsi="Arial" w:cs="Arial"/>
        </w:rPr>
      </w:pPr>
      <w:r w:rsidRPr="00935362">
        <w:rPr>
          <w:rFonts w:ascii="Arial" w:hAnsi="Arial" w:cs="Arial"/>
        </w:rPr>
        <w:t xml:space="preserve">source area </w:t>
      </w:r>
    </w:p>
    <w:p w:rsidR="00EA3A6F" w:rsidRPr="00BE1B50" w:rsidRDefault="00EA3A6F" w:rsidP="00EA3A6F">
      <w:pPr>
        <w:pStyle w:val="PlainText"/>
        <w:numPr>
          <w:ilvl w:val="0"/>
          <w:numId w:val="23"/>
        </w:numPr>
        <w:rPr>
          <w:rFonts w:ascii="Arial" w:hAnsi="Arial" w:cs="Arial"/>
        </w:rPr>
      </w:pPr>
      <w:r w:rsidRPr="00BE1B50">
        <w:rPr>
          <w:rFonts w:ascii="Arial" w:hAnsi="Arial" w:cs="Arial"/>
        </w:rPr>
        <w:t xml:space="preserve">recharge area </w:t>
      </w:r>
    </w:p>
    <w:p w:rsidR="00EA3A6F" w:rsidRPr="00BE1B50" w:rsidRDefault="00EA3A6F" w:rsidP="00EA3A6F">
      <w:pPr>
        <w:pStyle w:val="PlainText"/>
        <w:numPr>
          <w:ilvl w:val="0"/>
          <w:numId w:val="23"/>
        </w:numPr>
        <w:rPr>
          <w:rFonts w:ascii="Arial" w:hAnsi="Arial" w:cs="Arial"/>
        </w:rPr>
      </w:pPr>
      <w:r w:rsidRPr="00BE1B50">
        <w:rPr>
          <w:rFonts w:ascii="Arial" w:hAnsi="Arial" w:cs="Arial"/>
        </w:rPr>
        <w:t xml:space="preserve">potential standing water or for the presence of organic soils (peat and muck) </w:t>
      </w:r>
    </w:p>
    <w:p w:rsidR="00EA3A6F" w:rsidRPr="00BE1B50" w:rsidRDefault="00EA3A6F" w:rsidP="00EA3A6F">
      <w:pPr>
        <w:pStyle w:val="PlainText"/>
        <w:rPr>
          <w:rFonts w:ascii="Arial" w:hAnsi="Arial" w:cs="Arial"/>
        </w:rPr>
      </w:pPr>
    </w:p>
    <w:p w:rsidR="00EA3A6F" w:rsidRPr="00BE1B50" w:rsidRDefault="00EA3A6F" w:rsidP="00EA3A6F">
      <w:pPr>
        <w:pStyle w:val="PlainText"/>
        <w:rPr>
          <w:rFonts w:ascii="Arial" w:hAnsi="Arial" w:cs="Arial"/>
        </w:rPr>
      </w:pPr>
      <w:r w:rsidRPr="00BE1B50">
        <w:rPr>
          <w:rFonts w:ascii="Arial" w:hAnsi="Arial" w:cs="Arial"/>
        </w:rPr>
        <w:t>Filling or draining</w:t>
      </w:r>
      <w:r w:rsidR="00D57193">
        <w:rPr>
          <w:rFonts w:ascii="Arial" w:hAnsi="Arial" w:cs="Arial"/>
        </w:rPr>
        <w:t xml:space="preserve"> of a wetland</w:t>
      </w:r>
      <w:r w:rsidRPr="00BE1B50">
        <w:rPr>
          <w:rFonts w:ascii="Arial" w:hAnsi="Arial" w:cs="Arial"/>
        </w:rPr>
        <w:t xml:space="preserve"> can have an impact on the hydrologic functions of a wetland which in turn, may influence the flooding and erosion processes in the area. While it may be argued that the impact of wetland draining or filling in local areas is difficult to quantify, it is certain that the </w:t>
      </w:r>
      <w:r w:rsidRPr="00BE1B50">
        <w:rPr>
          <w:rFonts w:ascii="Arial" w:hAnsi="Arial" w:cs="Arial"/>
        </w:rPr>
        <w:lastRenderedPageBreak/>
        <w:t xml:space="preserve">incremental </w:t>
      </w:r>
      <w:r w:rsidR="00D57193">
        <w:rPr>
          <w:rFonts w:ascii="Arial" w:hAnsi="Arial" w:cs="Arial"/>
        </w:rPr>
        <w:t xml:space="preserve">year round flow augmentation </w:t>
      </w:r>
      <w:r w:rsidRPr="00BE1B50">
        <w:rPr>
          <w:rFonts w:ascii="Arial" w:hAnsi="Arial" w:cs="Arial"/>
        </w:rPr>
        <w:t>impact of widespread wetland interference can have a significant impact on downstream hydrology.</w:t>
      </w:r>
    </w:p>
    <w:p w:rsidR="00EA3A6F" w:rsidRPr="00BD016B" w:rsidRDefault="00EA3A6F" w:rsidP="00EA3A6F">
      <w:pPr>
        <w:pStyle w:val="PlainText"/>
        <w:rPr>
          <w:rFonts w:ascii="Arial" w:hAnsi="Arial" w:cs="Arial"/>
        </w:rPr>
      </w:pPr>
    </w:p>
    <w:p w:rsidR="00EA3A6F" w:rsidRPr="00BD016B" w:rsidRDefault="00EA3A6F" w:rsidP="00EA3A6F">
      <w:pPr>
        <w:pStyle w:val="PlainText"/>
        <w:rPr>
          <w:rFonts w:ascii="Arial" w:hAnsi="Arial" w:cs="Arial"/>
        </w:rPr>
      </w:pPr>
      <w:r w:rsidRPr="00BD016B">
        <w:rPr>
          <w:rFonts w:ascii="Arial" w:hAnsi="Arial" w:cs="Arial"/>
        </w:rPr>
        <w:t xml:space="preserve">2.2.7.5.2 Wetlands – Determination of Limits </w:t>
      </w:r>
    </w:p>
    <w:p w:rsidR="00EA3A6F" w:rsidRDefault="00EA3A6F" w:rsidP="00EA3A6F">
      <w:pPr>
        <w:pStyle w:val="PlainText"/>
        <w:rPr>
          <w:rFonts w:ascii="Arial" w:hAnsi="Arial" w:cs="Arial"/>
        </w:rPr>
      </w:pPr>
    </w:p>
    <w:p w:rsidR="00EA3A6F" w:rsidRPr="00BE1B50" w:rsidRDefault="00EA3A6F" w:rsidP="00EA3A6F">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has identified wetland areas in the Regulation Limit mapping. Identified wetland areas include those areas which were evaluated using the Ontario Wetland Evaluation System, 3</w:t>
      </w:r>
      <w:r w:rsidRPr="00FF16AC">
        <w:rPr>
          <w:rFonts w:ascii="Arial" w:hAnsi="Arial" w:cs="Arial"/>
          <w:vertAlign w:val="superscript"/>
        </w:rPr>
        <w:t>RD</w:t>
      </w:r>
      <w:r>
        <w:rPr>
          <w:rFonts w:ascii="Arial" w:hAnsi="Arial" w:cs="Arial"/>
        </w:rPr>
        <w:t xml:space="preserve"> </w:t>
      </w:r>
      <w:r w:rsidR="004C3D46">
        <w:rPr>
          <w:rFonts w:ascii="Arial" w:hAnsi="Arial" w:cs="Arial"/>
        </w:rPr>
        <w:t>Edition (MNRF, 2014</w:t>
      </w:r>
      <w:r w:rsidRPr="00BE1B50">
        <w:rPr>
          <w:rFonts w:ascii="Arial" w:hAnsi="Arial" w:cs="Arial"/>
        </w:rPr>
        <w:t xml:space="preserve">) and unevaluated wetlands derived from a combination of information sources. Specifics about the mapping methodologies can be found in the </w:t>
      </w:r>
      <w:r w:rsidRPr="00ED10C0">
        <w:rPr>
          <w:rFonts w:ascii="Arial" w:hAnsi="Arial" w:cs="Arial"/>
        </w:rPr>
        <w:t>Authority's Determination of Regulation Limits, LTVCA, November 2005.</w:t>
      </w:r>
      <w:r w:rsidRPr="00BE1B50">
        <w:rPr>
          <w:rFonts w:ascii="Arial" w:hAnsi="Arial" w:cs="Arial"/>
        </w:rPr>
        <w:t xml:space="preserve"> </w:t>
      </w:r>
    </w:p>
    <w:p w:rsidR="00EA3A6F" w:rsidRPr="00BE1B50" w:rsidRDefault="00EA3A6F" w:rsidP="00EA3A6F">
      <w:pPr>
        <w:pStyle w:val="PlainText"/>
        <w:rPr>
          <w:rFonts w:ascii="Arial" w:hAnsi="Arial" w:cs="Arial"/>
        </w:rPr>
      </w:pPr>
    </w:p>
    <w:p w:rsidR="00EA3A6F" w:rsidRPr="00BE1B50" w:rsidRDefault="00EA3A6F" w:rsidP="00EA3A6F">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reserves the right to require the propone</w:t>
      </w:r>
      <w:r w:rsidR="00D57193">
        <w:rPr>
          <w:rFonts w:ascii="Arial" w:hAnsi="Arial" w:cs="Arial"/>
        </w:rPr>
        <w:t>nt to submit a detailed wetland</w:t>
      </w:r>
      <w:r>
        <w:rPr>
          <w:rFonts w:ascii="Arial" w:hAnsi="Arial" w:cs="Arial"/>
        </w:rPr>
        <w:t xml:space="preserve"> </w:t>
      </w:r>
      <w:r w:rsidRPr="00BE1B50">
        <w:rPr>
          <w:rFonts w:ascii="Arial" w:hAnsi="Arial" w:cs="Arial"/>
        </w:rPr>
        <w:t>boundary determination consistent with the Ontario Wetland Evaluation System,</w:t>
      </w:r>
      <w:r w:rsidR="00D57193">
        <w:rPr>
          <w:rFonts w:ascii="Arial" w:hAnsi="Arial" w:cs="Arial"/>
        </w:rPr>
        <w:t xml:space="preserve"> </w:t>
      </w:r>
      <w:r w:rsidR="00D57193" w:rsidRPr="00BE1B50">
        <w:rPr>
          <w:rFonts w:ascii="Arial" w:hAnsi="Arial" w:cs="Arial"/>
        </w:rPr>
        <w:t>3</w:t>
      </w:r>
      <w:r w:rsidR="00D57193" w:rsidRPr="00FF16AC">
        <w:rPr>
          <w:rFonts w:ascii="Arial" w:hAnsi="Arial" w:cs="Arial"/>
          <w:vertAlign w:val="superscript"/>
        </w:rPr>
        <w:t>RD</w:t>
      </w:r>
      <w:r w:rsidRPr="00BE1B50">
        <w:rPr>
          <w:rFonts w:ascii="Arial" w:hAnsi="Arial" w:cs="Arial"/>
        </w:rPr>
        <w:t xml:space="preserve"> Edition (MNR</w:t>
      </w:r>
      <w:r w:rsidR="004C3D46">
        <w:rPr>
          <w:rFonts w:ascii="Arial" w:hAnsi="Arial" w:cs="Arial"/>
        </w:rPr>
        <w:t>F, 201</w:t>
      </w:r>
      <w:r w:rsidRPr="00BE1B50">
        <w:rPr>
          <w:rFonts w:ascii="Arial" w:hAnsi="Arial" w:cs="Arial"/>
        </w:rPr>
        <w:t xml:space="preserve">4) or other methodology acceptable to the </w:t>
      </w:r>
      <w:r>
        <w:rPr>
          <w:rFonts w:ascii="Arial" w:hAnsi="Arial" w:cs="Arial"/>
        </w:rPr>
        <w:t>LTVCA</w:t>
      </w:r>
      <w:r w:rsidRPr="00BE1B50">
        <w:rPr>
          <w:rFonts w:ascii="Arial" w:hAnsi="Arial" w:cs="Arial"/>
        </w:rPr>
        <w:t xml:space="preserve">. It is noted that the revision of a </w:t>
      </w:r>
      <w:r w:rsidR="004C3D46" w:rsidRPr="007A3BE2">
        <w:rPr>
          <w:rFonts w:ascii="Arial" w:hAnsi="Arial" w:cs="Arial"/>
          <w:i/>
        </w:rPr>
        <w:t xml:space="preserve">provincially significant </w:t>
      </w:r>
      <w:r w:rsidRPr="007A3BE2">
        <w:rPr>
          <w:rFonts w:ascii="Arial" w:hAnsi="Arial" w:cs="Arial"/>
          <w:i/>
        </w:rPr>
        <w:t xml:space="preserve">wetland </w:t>
      </w:r>
      <w:r w:rsidRPr="00BE1B50">
        <w:rPr>
          <w:rFonts w:ascii="Arial" w:hAnsi="Arial" w:cs="Arial"/>
        </w:rPr>
        <w:t>boundary will require the approval of the MNR</w:t>
      </w:r>
      <w:r w:rsidR="004C3D46">
        <w:rPr>
          <w:rFonts w:ascii="Arial" w:hAnsi="Arial" w:cs="Arial"/>
        </w:rPr>
        <w:t>F</w:t>
      </w:r>
      <w:r w:rsidRPr="00BE1B50">
        <w:rPr>
          <w:rFonts w:ascii="Arial" w:hAnsi="Arial" w:cs="Arial"/>
        </w:rPr>
        <w:t xml:space="preserve">. </w:t>
      </w:r>
    </w:p>
    <w:p w:rsidR="00EA3A6F" w:rsidRPr="00BE1B50" w:rsidRDefault="00EA3A6F" w:rsidP="00EA3A6F">
      <w:pPr>
        <w:pStyle w:val="PlainText"/>
        <w:rPr>
          <w:rFonts w:ascii="Arial" w:hAnsi="Arial" w:cs="Arial"/>
        </w:rPr>
      </w:pPr>
    </w:p>
    <w:p w:rsidR="00EA3A6F" w:rsidRPr="00BD016B" w:rsidRDefault="00EA3A6F" w:rsidP="00EA3A6F">
      <w:pPr>
        <w:pStyle w:val="PlainText"/>
        <w:rPr>
          <w:rFonts w:ascii="Arial" w:hAnsi="Arial" w:cs="Arial"/>
        </w:rPr>
      </w:pPr>
      <w:r w:rsidRPr="00BD016B">
        <w:rPr>
          <w:rFonts w:ascii="Arial" w:hAnsi="Arial" w:cs="Arial"/>
        </w:rPr>
        <w:t xml:space="preserve">2.2.7.5.3 Wetlands – Area of Interference </w:t>
      </w:r>
    </w:p>
    <w:p w:rsidR="00EA3A6F" w:rsidRPr="00FD010D" w:rsidRDefault="00EA3A6F" w:rsidP="00EA3A6F">
      <w:pPr>
        <w:pStyle w:val="PlainText"/>
        <w:rPr>
          <w:rFonts w:ascii="Arial" w:hAnsi="Arial" w:cs="Arial"/>
          <w:b/>
        </w:rPr>
      </w:pPr>
    </w:p>
    <w:p w:rsidR="00EA3A6F" w:rsidRPr="00BE1B50" w:rsidRDefault="00EA3A6F" w:rsidP="00EA3A6F">
      <w:pPr>
        <w:pStyle w:val="PlainText"/>
        <w:rPr>
          <w:rFonts w:ascii="Arial" w:hAnsi="Arial" w:cs="Arial"/>
        </w:rPr>
      </w:pPr>
      <w:r w:rsidRPr="00BE1B50">
        <w:rPr>
          <w:rFonts w:ascii="Arial" w:hAnsi="Arial" w:cs="Arial"/>
        </w:rPr>
        <w:t>Wetlands can be impacted by development and site alteration that is located outside of the wetland boundary. To address this concern, an Area of Interference is established around all wetlands in order to identify those lands which</w:t>
      </w:r>
      <w:r>
        <w:rPr>
          <w:rFonts w:ascii="Arial" w:hAnsi="Arial" w:cs="Arial"/>
        </w:rPr>
        <w:t>,</w:t>
      </w:r>
      <w:r w:rsidRPr="00BE1B50">
        <w:rPr>
          <w:rFonts w:ascii="Arial" w:hAnsi="Arial" w:cs="Arial"/>
        </w:rPr>
        <w:t xml:space="preserve"> if developed</w:t>
      </w:r>
      <w:r>
        <w:rPr>
          <w:rFonts w:ascii="Arial" w:hAnsi="Arial" w:cs="Arial"/>
        </w:rPr>
        <w:t>,</w:t>
      </w:r>
      <w:r w:rsidRPr="00BE1B50">
        <w:rPr>
          <w:rFonts w:ascii="Arial" w:hAnsi="Arial" w:cs="Arial"/>
        </w:rPr>
        <w:t xml:space="preserve"> could potentially have a negative impact on the wetland</w:t>
      </w:r>
      <w:r w:rsidR="005C2AB6">
        <w:rPr>
          <w:rFonts w:ascii="Arial" w:hAnsi="Arial" w:cs="Arial"/>
        </w:rPr>
        <w:t xml:space="preserve"> and/or the wetland natively impact the development</w:t>
      </w:r>
      <w:r w:rsidRPr="00BE1B50">
        <w:rPr>
          <w:rFonts w:ascii="Arial" w:hAnsi="Arial" w:cs="Arial"/>
        </w:rPr>
        <w:t xml:space="preserve">. The width of the actual Area of Interference will differ for each situation because it is based on a site by site assessment having regard for both the characteristics of the wetland and for the specifics of the proposed development or site alteration. </w:t>
      </w:r>
    </w:p>
    <w:p w:rsidR="00EA3A6F" w:rsidRPr="00BE1B50" w:rsidRDefault="00EA3A6F" w:rsidP="00EA3A6F">
      <w:pPr>
        <w:pStyle w:val="PlainText"/>
        <w:rPr>
          <w:rFonts w:ascii="Arial" w:hAnsi="Arial" w:cs="Arial"/>
        </w:rPr>
      </w:pPr>
    </w:p>
    <w:p w:rsidR="00EA3A6F" w:rsidRDefault="00EA3A6F" w:rsidP="00EA3A6F">
      <w:pPr>
        <w:pStyle w:val="PlainText"/>
        <w:rPr>
          <w:rFonts w:ascii="Arial" w:hAnsi="Arial" w:cs="Arial"/>
        </w:rPr>
      </w:pPr>
      <w:r w:rsidRPr="00BE1B50">
        <w:rPr>
          <w:rFonts w:ascii="Arial" w:hAnsi="Arial" w:cs="Arial"/>
        </w:rPr>
        <w:t xml:space="preserve">Consistent with the Provincial standards, and to ensure wetland protection, a standard Area of Interference has been applied to mapping of wetlands at a planning level. The Area of Interference for all </w:t>
      </w:r>
      <w:r w:rsidRPr="007A3BE2">
        <w:rPr>
          <w:rFonts w:ascii="Arial" w:hAnsi="Arial" w:cs="Arial"/>
        </w:rPr>
        <w:t>Provincially Significant Wetlands</w:t>
      </w:r>
      <w:r w:rsidR="00D57193">
        <w:rPr>
          <w:rFonts w:ascii="Arial" w:hAnsi="Arial" w:cs="Arial"/>
          <w:i/>
        </w:rPr>
        <w:t xml:space="preserve"> </w:t>
      </w:r>
      <w:r w:rsidR="00D57193" w:rsidRPr="00D57193">
        <w:rPr>
          <w:rFonts w:ascii="Arial" w:hAnsi="Arial" w:cs="Arial"/>
        </w:rPr>
        <w:t>is 120 metres</w:t>
      </w:r>
      <w:r w:rsidRPr="00BE1B50">
        <w:rPr>
          <w:rFonts w:ascii="Arial" w:hAnsi="Arial" w:cs="Arial"/>
        </w:rPr>
        <w:t xml:space="preserve"> </w:t>
      </w:r>
      <w:r w:rsidRPr="002B74A1">
        <w:rPr>
          <w:rFonts w:ascii="Arial" w:hAnsi="Arial" w:cs="Arial"/>
        </w:rPr>
        <w:t xml:space="preserve">and </w:t>
      </w:r>
      <w:r w:rsidR="00C91386">
        <w:rPr>
          <w:rFonts w:ascii="Arial" w:hAnsi="Arial" w:cs="Arial"/>
        </w:rPr>
        <w:t>within 30 metres of all others</w:t>
      </w:r>
      <w:r w:rsidRPr="002B74A1">
        <w:rPr>
          <w:rFonts w:ascii="Arial" w:hAnsi="Arial" w:cs="Arial"/>
        </w:rPr>
        <w:t xml:space="preserve">. </w:t>
      </w:r>
    </w:p>
    <w:p w:rsidR="00D57193" w:rsidRPr="00BE1B50" w:rsidRDefault="00D57193" w:rsidP="00EA3A6F">
      <w:pPr>
        <w:pStyle w:val="PlainText"/>
        <w:rPr>
          <w:rFonts w:ascii="Arial" w:hAnsi="Arial" w:cs="Arial"/>
        </w:rPr>
      </w:pPr>
    </w:p>
    <w:p w:rsidR="00EA3A6F" w:rsidRDefault="00EA3A6F" w:rsidP="00EA3A6F">
      <w:pPr>
        <w:pStyle w:val="PlainText"/>
        <w:rPr>
          <w:rFonts w:ascii="Arial" w:hAnsi="Arial" w:cs="Arial"/>
        </w:rPr>
      </w:pPr>
      <w:r w:rsidRPr="00BE1B50">
        <w:rPr>
          <w:rFonts w:ascii="Arial" w:hAnsi="Arial" w:cs="Arial"/>
        </w:rPr>
        <w:t>The term Area of Interference</w:t>
      </w:r>
      <w:r w:rsidR="00D36D8D">
        <w:rPr>
          <w:rFonts w:ascii="Arial" w:hAnsi="Arial" w:cs="Arial"/>
        </w:rPr>
        <w:t xml:space="preserve"> and </w:t>
      </w:r>
      <w:r w:rsidR="00D36D8D" w:rsidRPr="001E1DD6">
        <w:rPr>
          <w:rFonts w:ascii="Arial" w:hAnsi="Arial" w:cs="Arial"/>
          <w:i/>
        </w:rPr>
        <w:t>Adjacent Lands</w:t>
      </w:r>
      <w:r w:rsidRPr="00BE1B50">
        <w:rPr>
          <w:rFonts w:ascii="Arial" w:hAnsi="Arial" w:cs="Arial"/>
        </w:rPr>
        <w:t xml:space="preserve"> of a wetland is a term that applies to planning for wetlands as natural hazards. It should be noted that the extent of adjacent lands is not always consistent with the extent of Area of Interference. </w:t>
      </w:r>
    </w:p>
    <w:p w:rsidR="00D60327" w:rsidRDefault="00D60327" w:rsidP="00382391">
      <w:pPr>
        <w:pStyle w:val="PlainText"/>
        <w:rPr>
          <w:rFonts w:ascii="Arial" w:hAnsi="Arial" w:cs="Arial"/>
        </w:rPr>
      </w:pPr>
    </w:p>
    <w:p w:rsidR="00D60327" w:rsidRPr="003E59F9" w:rsidRDefault="00D60327" w:rsidP="00382391">
      <w:pPr>
        <w:pStyle w:val="PlainText"/>
        <w:rPr>
          <w:rFonts w:ascii="Arial" w:hAnsi="Arial" w:cs="Arial"/>
          <w:b/>
        </w:rPr>
      </w:pPr>
      <w:r w:rsidRPr="003E59F9">
        <w:rPr>
          <w:rFonts w:ascii="Arial" w:hAnsi="Arial" w:cs="Arial"/>
          <w:b/>
        </w:rPr>
        <w:t>2.3 NATURAL HERITAGE</w:t>
      </w:r>
    </w:p>
    <w:p w:rsidR="00D60327" w:rsidRDefault="00D60327" w:rsidP="00382391">
      <w:pPr>
        <w:pStyle w:val="PlainText"/>
        <w:rPr>
          <w:rFonts w:ascii="Arial" w:hAnsi="Arial" w:cs="Arial"/>
        </w:rPr>
      </w:pPr>
    </w:p>
    <w:p w:rsidR="00D60327" w:rsidRPr="00D36D8D" w:rsidRDefault="00D60327" w:rsidP="00D60327">
      <w:pPr>
        <w:pStyle w:val="Default"/>
        <w:rPr>
          <w:rFonts w:ascii="Arial" w:hAnsi="Arial" w:cs="Arial"/>
          <w:sz w:val="21"/>
          <w:szCs w:val="21"/>
        </w:rPr>
      </w:pPr>
      <w:r w:rsidRPr="00D36D8D">
        <w:rPr>
          <w:rFonts w:ascii="Arial" w:hAnsi="Arial" w:cs="Arial"/>
          <w:sz w:val="21"/>
          <w:szCs w:val="21"/>
        </w:rPr>
        <w:t xml:space="preserve">A natural heritage system includes all of the hydrologic and ecological “systems” that make up the natural features and areas of the </w:t>
      </w:r>
      <w:r w:rsidRPr="00D36D8D">
        <w:rPr>
          <w:rFonts w:ascii="Arial" w:hAnsi="Arial" w:cs="Arial"/>
          <w:i/>
          <w:iCs/>
          <w:sz w:val="21"/>
          <w:szCs w:val="21"/>
        </w:rPr>
        <w:t>watershed</w:t>
      </w:r>
      <w:r w:rsidRPr="00D36D8D">
        <w:rPr>
          <w:rFonts w:ascii="Arial" w:hAnsi="Arial" w:cs="Arial"/>
          <w:sz w:val="21"/>
          <w:szCs w:val="21"/>
        </w:rPr>
        <w:t xml:space="preserve">. These can include </w:t>
      </w:r>
      <w:r w:rsidRPr="00D36D8D">
        <w:rPr>
          <w:rFonts w:ascii="Arial" w:hAnsi="Arial" w:cs="Arial"/>
          <w:i/>
          <w:iCs/>
          <w:sz w:val="21"/>
          <w:szCs w:val="21"/>
        </w:rPr>
        <w:t>valleyland</w:t>
      </w:r>
      <w:r w:rsidRPr="00D36D8D">
        <w:rPr>
          <w:rFonts w:ascii="Arial" w:hAnsi="Arial" w:cs="Arial"/>
          <w:sz w:val="21"/>
          <w:szCs w:val="21"/>
        </w:rPr>
        <w:t xml:space="preserve">s, </w:t>
      </w:r>
      <w:r w:rsidRPr="001E1DD6">
        <w:rPr>
          <w:rFonts w:ascii="Arial" w:hAnsi="Arial" w:cs="Arial"/>
          <w:i/>
          <w:sz w:val="21"/>
          <w:szCs w:val="21"/>
        </w:rPr>
        <w:t>areas of natural and scientific interests (ANSIs)</w:t>
      </w:r>
      <w:r w:rsidRPr="00D36D8D">
        <w:rPr>
          <w:rFonts w:ascii="Arial" w:hAnsi="Arial" w:cs="Arial"/>
          <w:sz w:val="21"/>
          <w:szCs w:val="21"/>
        </w:rPr>
        <w:t xml:space="preserve">, </w:t>
      </w:r>
      <w:r w:rsidRPr="00244A57">
        <w:rPr>
          <w:rFonts w:ascii="Arial" w:hAnsi="Arial" w:cs="Arial"/>
          <w:i/>
          <w:sz w:val="21"/>
          <w:szCs w:val="21"/>
        </w:rPr>
        <w:t>woodlands</w:t>
      </w:r>
      <w:r w:rsidRPr="00D36D8D">
        <w:rPr>
          <w:rFonts w:ascii="Arial" w:hAnsi="Arial" w:cs="Arial"/>
          <w:sz w:val="21"/>
          <w:szCs w:val="21"/>
        </w:rPr>
        <w:t xml:space="preserve">, wildlife </w:t>
      </w:r>
      <w:r w:rsidRPr="00622959">
        <w:rPr>
          <w:rFonts w:ascii="Arial" w:hAnsi="Arial" w:cs="Arial"/>
          <w:i/>
          <w:sz w:val="21"/>
          <w:szCs w:val="21"/>
        </w:rPr>
        <w:t>habitat</w:t>
      </w:r>
      <w:r w:rsidRPr="00D36D8D">
        <w:rPr>
          <w:rFonts w:ascii="Arial" w:hAnsi="Arial" w:cs="Arial"/>
          <w:sz w:val="21"/>
          <w:szCs w:val="21"/>
        </w:rPr>
        <w:t xml:space="preserve">, </w:t>
      </w:r>
      <w:r w:rsidRPr="00D36D8D">
        <w:rPr>
          <w:rFonts w:ascii="Arial" w:hAnsi="Arial" w:cs="Arial"/>
          <w:i/>
          <w:iCs/>
          <w:sz w:val="21"/>
          <w:szCs w:val="21"/>
        </w:rPr>
        <w:t>wetland</w:t>
      </w:r>
      <w:r w:rsidRPr="00D36D8D">
        <w:rPr>
          <w:rFonts w:ascii="Arial" w:hAnsi="Arial" w:cs="Arial"/>
          <w:sz w:val="21"/>
          <w:szCs w:val="21"/>
        </w:rPr>
        <w:t xml:space="preserve">s, </w:t>
      </w:r>
      <w:r w:rsidRPr="00D36D8D">
        <w:rPr>
          <w:rFonts w:ascii="Arial" w:hAnsi="Arial" w:cs="Arial"/>
          <w:i/>
          <w:iCs/>
          <w:sz w:val="21"/>
          <w:szCs w:val="21"/>
        </w:rPr>
        <w:t>watercourse</w:t>
      </w:r>
      <w:r w:rsidRPr="00D36D8D">
        <w:rPr>
          <w:rFonts w:ascii="Arial" w:hAnsi="Arial" w:cs="Arial"/>
          <w:sz w:val="21"/>
          <w:szCs w:val="21"/>
        </w:rPr>
        <w:t xml:space="preserve">s, and Great Lakes shorelines, to name a few. Natural heritage systems can include lands that have been restored or have the potential to be restored to a natural state (PPS, 2014). </w:t>
      </w:r>
    </w:p>
    <w:p w:rsidR="00D60327" w:rsidRPr="00D36D8D" w:rsidRDefault="00D60327" w:rsidP="00D60327">
      <w:pPr>
        <w:pStyle w:val="Default"/>
        <w:rPr>
          <w:rFonts w:ascii="Arial" w:hAnsi="Arial" w:cs="Arial"/>
          <w:sz w:val="21"/>
          <w:szCs w:val="21"/>
        </w:rPr>
      </w:pPr>
    </w:p>
    <w:p w:rsidR="00D60327" w:rsidRPr="00D36D8D" w:rsidRDefault="00D60327" w:rsidP="00D60327">
      <w:pPr>
        <w:pStyle w:val="Default"/>
        <w:contextualSpacing/>
        <w:rPr>
          <w:rFonts w:ascii="Arial" w:hAnsi="Arial" w:cs="Arial"/>
          <w:sz w:val="21"/>
          <w:szCs w:val="21"/>
        </w:rPr>
      </w:pPr>
      <w:r w:rsidRPr="00D36D8D">
        <w:rPr>
          <w:rFonts w:ascii="Arial" w:hAnsi="Arial" w:cs="Arial"/>
          <w:sz w:val="21"/>
          <w:szCs w:val="21"/>
        </w:rPr>
        <w:t xml:space="preserve">The emphasis is on system integrity and the importance of a holistic or systems-based approach. Linkages are a key element of a natural heritage system as there is a natural movement pattern of plants and animals that is necessary for biodiversity conservation and long term sustainability. A systems approach considers features as well as functions and is premised on a precautionary approach that considers the needs of more demanding species from a landscape perspective. </w:t>
      </w:r>
    </w:p>
    <w:p w:rsidR="00D60327" w:rsidRPr="00D36D8D" w:rsidRDefault="00D60327" w:rsidP="00D60327">
      <w:pPr>
        <w:contextualSpacing/>
        <w:rPr>
          <w:rFonts w:ascii="Arial" w:hAnsi="Arial" w:cs="Arial"/>
          <w:sz w:val="21"/>
          <w:szCs w:val="21"/>
        </w:rPr>
      </w:pPr>
    </w:p>
    <w:p w:rsidR="00D60327" w:rsidRPr="00D36D8D" w:rsidRDefault="00D60327" w:rsidP="00D60327">
      <w:pPr>
        <w:contextualSpacing/>
        <w:rPr>
          <w:rFonts w:ascii="Arial" w:hAnsi="Arial" w:cs="Arial"/>
          <w:sz w:val="21"/>
          <w:szCs w:val="21"/>
        </w:rPr>
      </w:pPr>
      <w:r w:rsidRPr="00D36D8D">
        <w:rPr>
          <w:rFonts w:ascii="Arial" w:hAnsi="Arial" w:cs="Arial"/>
          <w:sz w:val="21"/>
          <w:szCs w:val="21"/>
        </w:rPr>
        <w:t xml:space="preserve">The CA encourages a natural heritage systems approach to </w:t>
      </w:r>
      <w:r w:rsidRPr="00D36D8D">
        <w:rPr>
          <w:rFonts w:ascii="Arial" w:hAnsi="Arial" w:cs="Arial"/>
          <w:i/>
          <w:iCs/>
          <w:sz w:val="21"/>
          <w:szCs w:val="21"/>
        </w:rPr>
        <w:t xml:space="preserve">watershed </w:t>
      </w:r>
      <w:r w:rsidRPr="00D36D8D">
        <w:rPr>
          <w:rFonts w:ascii="Arial" w:hAnsi="Arial" w:cs="Arial"/>
          <w:sz w:val="21"/>
          <w:szCs w:val="21"/>
        </w:rPr>
        <w:t xml:space="preserve">management. Traditional conservation approaches have focused on protecting individual natural features and areas and as a result, failed to adequately </w:t>
      </w:r>
      <w:r w:rsidRPr="00D36D8D">
        <w:rPr>
          <w:rFonts w:ascii="Arial" w:hAnsi="Arial" w:cs="Arial"/>
          <w:i/>
          <w:iCs/>
          <w:sz w:val="21"/>
          <w:szCs w:val="21"/>
        </w:rPr>
        <w:t xml:space="preserve">protect </w:t>
      </w:r>
      <w:r w:rsidRPr="00D36D8D">
        <w:rPr>
          <w:rFonts w:ascii="Arial" w:hAnsi="Arial" w:cs="Arial"/>
          <w:sz w:val="21"/>
          <w:szCs w:val="21"/>
        </w:rPr>
        <w:t xml:space="preserve">the ecological integrity of the </w:t>
      </w:r>
      <w:r w:rsidRPr="00D36D8D">
        <w:rPr>
          <w:rFonts w:ascii="Arial" w:hAnsi="Arial" w:cs="Arial"/>
          <w:i/>
          <w:iCs/>
          <w:sz w:val="21"/>
          <w:szCs w:val="21"/>
        </w:rPr>
        <w:t xml:space="preserve">watershed </w:t>
      </w:r>
      <w:r w:rsidRPr="00D36D8D">
        <w:rPr>
          <w:rFonts w:ascii="Arial" w:hAnsi="Arial" w:cs="Arial"/>
          <w:sz w:val="21"/>
          <w:szCs w:val="21"/>
        </w:rPr>
        <w:t xml:space="preserve">as a whole. Protecting and/or restoring features alone </w:t>
      </w:r>
      <w:r w:rsidR="008B189B" w:rsidRPr="00D36D8D">
        <w:rPr>
          <w:rFonts w:ascii="Arial" w:hAnsi="Arial" w:cs="Arial"/>
          <w:sz w:val="21"/>
          <w:szCs w:val="21"/>
        </w:rPr>
        <w:t>are</w:t>
      </w:r>
      <w:r w:rsidRPr="00D36D8D">
        <w:rPr>
          <w:rFonts w:ascii="Arial" w:hAnsi="Arial" w:cs="Arial"/>
          <w:sz w:val="21"/>
          <w:szCs w:val="21"/>
        </w:rPr>
        <w:t xml:space="preserve"> not sufficient to maintain critical </w:t>
      </w:r>
      <w:r w:rsidRPr="00D6184C">
        <w:rPr>
          <w:rFonts w:ascii="Arial" w:hAnsi="Arial" w:cs="Arial"/>
          <w:iCs/>
          <w:sz w:val="21"/>
          <w:szCs w:val="21"/>
        </w:rPr>
        <w:t>ecosystem</w:t>
      </w:r>
      <w:r w:rsidRPr="00D36D8D">
        <w:rPr>
          <w:rFonts w:ascii="Arial" w:hAnsi="Arial" w:cs="Arial"/>
          <w:i/>
          <w:iCs/>
          <w:sz w:val="21"/>
          <w:szCs w:val="21"/>
        </w:rPr>
        <w:t xml:space="preserve"> </w:t>
      </w:r>
      <w:r w:rsidRPr="00D36D8D">
        <w:rPr>
          <w:rFonts w:ascii="Arial" w:hAnsi="Arial" w:cs="Arial"/>
          <w:sz w:val="21"/>
          <w:szCs w:val="21"/>
        </w:rPr>
        <w:t xml:space="preserve">functions. In addition, a natural heritage systems approach to </w:t>
      </w:r>
      <w:r w:rsidRPr="00D36D8D">
        <w:rPr>
          <w:rFonts w:ascii="Arial" w:hAnsi="Arial" w:cs="Arial"/>
          <w:i/>
          <w:iCs/>
          <w:sz w:val="21"/>
          <w:szCs w:val="21"/>
        </w:rPr>
        <w:t xml:space="preserve">watershed </w:t>
      </w:r>
      <w:r w:rsidRPr="00D36D8D">
        <w:rPr>
          <w:rFonts w:ascii="Arial" w:hAnsi="Arial" w:cs="Arial"/>
          <w:sz w:val="21"/>
          <w:szCs w:val="21"/>
        </w:rPr>
        <w:t xml:space="preserve">planning upholds the PPS which states: </w:t>
      </w:r>
    </w:p>
    <w:p w:rsidR="00D60327" w:rsidRPr="00D60327" w:rsidRDefault="00D60327" w:rsidP="00D60327">
      <w:pPr>
        <w:pStyle w:val="NormalWeb"/>
        <w:spacing w:line="336" w:lineRule="atLeast"/>
        <w:ind w:left="1134" w:right="855"/>
        <w:contextualSpacing/>
        <w:jc w:val="both"/>
        <w:rPr>
          <w:rFonts w:ascii="Arial" w:hAnsi="Arial" w:cs="Arial"/>
          <w:i/>
          <w:iCs/>
          <w:sz w:val="21"/>
          <w:szCs w:val="21"/>
        </w:rPr>
      </w:pPr>
      <w:r w:rsidRPr="00D36D8D">
        <w:rPr>
          <w:rFonts w:ascii="Arial" w:hAnsi="Arial" w:cs="Arial"/>
          <w:i/>
          <w:iCs/>
          <w:sz w:val="21"/>
          <w:szCs w:val="21"/>
        </w:rPr>
        <w:lastRenderedPageBreak/>
        <w:t>“</w:t>
      </w:r>
      <w:r w:rsidRPr="00D36D8D">
        <w:rPr>
          <w:rFonts w:ascii="Arial" w:hAnsi="Arial" w:cs="Arial"/>
          <w:i/>
          <w:iCs/>
          <w:color w:val="333333"/>
          <w:sz w:val="21"/>
          <w:szCs w:val="21"/>
        </w:rPr>
        <w:t>Ontario's long-term prosperity, environmental health, and social well-being depend on protecting natural heritage, water, agricultural, mineral and cultural heritage and archaeological resources for their economic, environmental and social benefits</w:t>
      </w:r>
      <w:r w:rsidRPr="00D36D8D">
        <w:rPr>
          <w:rFonts w:ascii="Arial" w:hAnsi="Arial" w:cs="Arial"/>
          <w:i/>
          <w:iCs/>
          <w:sz w:val="21"/>
          <w:szCs w:val="21"/>
        </w:rPr>
        <w:t>.” (Provincial Policy Statement, MMAH, 2014)</w:t>
      </w:r>
      <w:r w:rsidRPr="00D60327">
        <w:rPr>
          <w:rFonts w:ascii="Arial" w:hAnsi="Arial" w:cs="Arial"/>
          <w:i/>
          <w:iCs/>
          <w:sz w:val="21"/>
          <w:szCs w:val="21"/>
        </w:rPr>
        <w:t xml:space="preserve"> </w:t>
      </w:r>
      <w:r>
        <w:rPr>
          <w:rFonts w:ascii="Arial" w:hAnsi="Arial" w:cs="Arial"/>
        </w:rPr>
        <w:t xml:space="preserve"> </w:t>
      </w:r>
    </w:p>
    <w:p w:rsidR="00382391" w:rsidRPr="0029481D" w:rsidRDefault="003B35A4" w:rsidP="00382391">
      <w:pPr>
        <w:pStyle w:val="PlainText"/>
        <w:rPr>
          <w:rFonts w:ascii="Arial" w:hAnsi="Arial" w:cs="Arial"/>
          <w:b/>
        </w:rPr>
      </w:pPr>
      <w:r w:rsidRPr="007C3E90">
        <w:rPr>
          <w:rFonts w:ascii="Arial" w:hAnsi="Arial" w:cs="Arial"/>
          <w:b/>
        </w:rPr>
        <w:t>2.</w:t>
      </w:r>
      <w:r>
        <w:rPr>
          <w:rFonts w:ascii="Arial" w:hAnsi="Arial" w:cs="Arial"/>
          <w:b/>
        </w:rPr>
        <w:t>4</w:t>
      </w:r>
      <w:r w:rsidR="00382391" w:rsidRPr="0029481D">
        <w:rPr>
          <w:rFonts w:ascii="Arial" w:hAnsi="Arial" w:cs="Arial"/>
          <w:b/>
        </w:rPr>
        <w:t xml:space="preserve"> SERVICING &amp; MITIGATION </w:t>
      </w:r>
    </w:p>
    <w:p w:rsidR="00382391" w:rsidRPr="00117739" w:rsidRDefault="00382391" w:rsidP="00382391">
      <w:pPr>
        <w:pStyle w:val="PlainText"/>
        <w:rPr>
          <w:rFonts w:ascii="Arial" w:hAnsi="Arial" w:cs="Arial"/>
          <w:b/>
        </w:rPr>
      </w:pPr>
    </w:p>
    <w:p w:rsidR="00382391" w:rsidRPr="00117739" w:rsidRDefault="003B35A4" w:rsidP="00382391">
      <w:pPr>
        <w:pStyle w:val="PlainText"/>
        <w:rPr>
          <w:rFonts w:ascii="Arial" w:hAnsi="Arial" w:cs="Arial"/>
          <w:b/>
        </w:rPr>
      </w:pPr>
      <w:r>
        <w:rPr>
          <w:rFonts w:ascii="Arial" w:hAnsi="Arial" w:cs="Arial"/>
          <w:b/>
        </w:rPr>
        <w:t>2.4</w:t>
      </w:r>
      <w:r w:rsidR="00382391" w:rsidRPr="00117739">
        <w:rPr>
          <w:rFonts w:ascii="Arial" w:hAnsi="Arial" w:cs="Arial"/>
          <w:b/>
        </w:rPr>
        <w:t xml:space="preserve">.1 Planning for Services </w:t>
      </w:r>
    </w:p>
    <w:p w:rsidR="00382391" w:rsidRPr="00117739" w:rsidRDefault="00382391" w:rsidP="00382391">
      <w:pPr>
        <w:pStyle w:val="PlainText"/>
        <w:rPr>
          <w:rFonts w:ascii="Arial" w:hAnsi="Arial" w:cs="Arial"/>
        </w:rPr>
      </w:pPr>
    </w:p>
    <w:p w:rsidR="00382391" w:rsidRPr="00117739" w:rsidRDefault="00382391" w:rsidP="00382391">
      <w:pPr>
        <w:pStyle w:val="PlainText"/>
        <w:rPr>
          <w:rFonts w:ascii="Arial" w:hAnsi="Arial" w:cs="Arial"/>
        </w:rPr>
      </w:pPr>
      <w:r w:rsidRPr="00117739">
        <w:rPr>
          <w:rFonts w:ascii="Arial" w:hAnsi="Arial" w:cs="Arial"/>
        </w:rPr>
        <w:t xml:space="preserve">Land development typically involves a change in land use which requires the implementation of municipal services such as stormwater management facilities, road construction, and sanitary sewers. The installation of these services can considerably alter the natural drainage patterns of the landscape and can have serious negative impacts on the hydrologic cycle and the ecosystem. </w:t>
      </w:r>
    </w:p>
    <w:p w:rsidR="00382391" w:rsidRPr="00117739" w:rsidRDefault="00382391" w:rsidP="00382391">
      <w:pPr>
        <w:pStyle w:val="PlainText"/>
        <w:rPr>
          <w:rFonts w:ascii="Arial" w:hAnsi="Arial" w:cs="Arial"/>
        </w:rPr>
      </w:pPr>
    </w:p>
    <w:p w:rsidR="00382391" w:rsidRPr="00117739" w:rsidRDefault="00D36D8D" w:rsidP="00382391">
      <w:pPr>
        <w:pStyle w:val="PlainText"/>
        <w:rPr>
          <w:rFonts w:ascii="Arial" w:hAnsi="Arial" w:cs="Arial"/>
        </w:rPr>
      </w:pPr>
      <w:r>
        <w:rPr>
          <w:rFonts w:ascii="Arial" w:hAnsi="Arial" w:cs="Arial"/>
        </w:rPr>
        <w:t>The Authority's review of deve</w:t>
      </w:r>
      <w:r w:rsidR="00382391" w:rsidRPr="00117739">
        <w:rPr>
          <w:rFonts w:ascii="Arial" w:hAnsi="Arial" w:cs="Arial"/>
        </w:rPr>
        <w:t xml:space="preserve">lopment proposals and proposed servicing strategies prior to construction ensures that the </w:t>
      </w:r>
      <w:r w:rsidR="00B95F8E">
        <w:rPr>
          <w:rFonts w:ascii="Arial" w:hAnsi="Arial" w:cs="Arial"/>
        </w:rPr>
        <w:t>development components are not negatively impacting the natural hazards</w:t>
      </w:r>
      <w:r w:rsidR="00382391" w:rsidRPr="00117739">
        <w:rPr>
          <w:rFonts w:ascii="Arial" w:hAnsi="Arial" w:cs="Arial"/>
        </w:rPr>
        <w:t xml:space="preserve">. This review includes any permanent alteration to local drainage patterns and considers the capacity of the watercourse and its physical and natural characteristics. It also includes any temporary or permanent facilities which are to be constructed and maintained to reduce sediment loss by erosion. </w:t>
      </w:r>
    </w:p>
    <w:p w:rsidR="00382391" w:rsidRPr="00117739" w:rsidRDefault="00382391" w:rsidP="00382391">
      <w:pPr>
        <w:pStyle w:val="PlainText"/>
        <w:rPr>
          <w:rFonts w:ascii="Arial" w:hAnsi="Arial" w:cs="Arial"/>
        </w:rPr>
      </w:pPr>
    </w:p>
    <w:p w:rsidR="00382391" w:rsidRPr="00117739" w:rsidRDefault="003B35A4" w:rsidP="00382391">
      <w:pPr>
        <w:pStyle w:val="PlainText"/>
        <w:rPr>
          <w:rFonts w:ascii="Arial" w:hAnsi="Arial" w:cs="Arial"/>
          <w:b/>
        </w:rPr>
      </w:pPr>
      <w:r>
        <w:rPr>
          <w:rFonts w:ascii="Arial" w:hAnsi="Arial" w:cs="Arial"/>
          <w:b/>
        </w:rPr>
        <w:t>2.4</w:t>
      </w:r>
      <w:r w:rsidR="00382391" w:rsidRPr="00117739">
        <w:rPr>
          <w:rFonts w:ascii="Arial" w:hAnsi="Arial" w:cs="Arial"/>
          <w:b/>
        </w:rPr>
        <w:t xml:space="preserve">.2 Goals &amp; Objectives </w:t>
      </w:r>
    </w:p>
    <w:p w:rsidR="00382391" w:rsidRPr="00117739" w:rsidRDefault="00382391" w:rsidP="00382391">
      <w:pPr>
        <w:pStyle w:val="PlainText"/>
        <w:rPr>
          <w:rFonts w:ascii="Arial" w:hAnsi="Arial" w:cs="Arial"/>
        </w:rPr>
      </w:pPr>
    </w:p>
    <w:p w:rsidR="00382391" w:rsidRPr="00117739" w:rsidRDefault="00382391" w:rsidP="00382391">
      <w:pPr>
        <w:pStyle w:val="PlainText"/>
        <w:rPr>
          <w:rFonts w:ascii="Arial" w:hAnsi="Arial" w:cs="Arial"/>
        </w:rPr>
      </w:pPr>
      <w:r w:rsidRPr="00117739">
        <w:rPr>
          <w:rFonts w:ascii="Arial" w:hAnsi="Arial" w:cs="Arial"/>
        </w:rPr>
        <w:t xml:space="preserve">1. To effectively mitigate the impacts of land development and servicing. </w:t>
      </w:r>
    </w:p>
    <w:p w:rsidR="009C0670" w:rsidRPr="00117739" w:rsidRDefault="009C0670" w:rsidP="00382391">
      <w:pPr>
        <w:pStyle w:val="PlainText"/>
        <w:rPr>
          <w:rFonts w:ascii="Arial" w:hAnsi="Arial" w:cs="Arial"/>
        </w:rPr>
      </w:pPr>
    </w:p>
    <w:p w:rsidR="00382391" w:rsidRPr="00117739" w:rsidRDefault="00382391" w:rsidP="00382391">
      <w:pPr>
        <w:pStyle w:val="PlainText"/>
        <w:rPr>
          <w:rFonts w:ascii="Arial" w:hAnsi="Arial" w:cs="Arial"/>
        </w:rPr>
      </w:pPr>
      <w:r w:rsidRPr="00117739">
        <w:rPr>
          <w:rFonts w:ascii="Arial" w:hAnsi="Arial" w:cs="Arial"/>
        </w:rPr>
        <w:t xml:space="preserve">2. To protect the watershed from potentially harmful impacts associated with land development and the installation of services including roads, sewers and stormwater management facilities. </w:t>
      </w:r>
    </w:p>
    <w:p w:rsidR="00382391" w:rsidRPr="00117739" w:rsidRDefault="00382391" w:rsidP="00382391">
      <w:pPr>
        <w:pStyle w:val="PlainText"/>
        <w:rPr>
          <w:rFonts w:ascii="Arial" w:hAnsi="Arial" w:cs="Arial"/>
        </w:rPr>
      </w:pPr>
    </w:p>
    <w:p w:rsidR="00382391" w:rsidRPr="00117739" w:rsidRDefault="003B35A4" w:rsidP="00382391">
      <w:pPr>
        <w:pStyle w:val="PlainText"/>
        <w:rPr>
          <w:rFonts w:ascii="Arial" w:hAnsi="Arial" w:cs="Arial"/>
          <w:b/>
        </w:rPr>
      </w:pPr>
      <w:r>
        <w:rPr>
          <w:rFonts w:ascii="Arial" w:hAnsi="Arial" w:cs="Arial"/>
          <w:b/>
        </w:rPr>
        <w:t>2.4</w:t>
      </w:r>
      <w:r w:rsidR="00382391" w:rsidRPr="00117739">
        <w:rPr>
          <w:rFonts w:ascii="Arial" w:hAnsi="Arial" w:cs="Arial"/>
          <w:b/>
        </w:rPr>
        <w:t xml:space="preserve">.3 Guiding Principles </w:t>
      </w:r>
    </w:p>
    <w:p w:rsidR="00382391" w:rsidRPr="00117739" w:rsidRDefault="00382391" w:rsidP="00382391">
      <w:pPr>
        <w:pStyle w:val="PlainText"/>
        <w:rPr>
          <w:rFonts w:ascii="Arial" w:hAnsi="Arial" w:cs="Arial"/>
          <w:b/>
        </w:rPr>
      </w:pPr>
    </w:p>
    <w:p w:rsidR="00382391" w:rsidRPr="00BE1B50" w:rsidRDefault="00382391" w:rsidP="00382391">
      <w:pPr>
        <w:pStyle w:val="PlainText"/>
        <w:rPr>
          <w:rFonts w:ascii="Arial" w:hAnsi="Arial" w:cs="Arial"/>
        </w:rPr>
      </w:pPr>
      <w:r w:rsidRPr="00117739">
        <w:rPr>
          <w:rFonts w:ascii="Arial" w:hAnsi="Arial" w:cs="Arial"/>
        </w:rPr>
        <w:t>The Authority supports the preparation of Watershed and Subwatershed Management Plans which provide a comprehensive systems approach for assessing and addressing the impacts of services within a defined planning area or community on natural hazards. These Plans should logically be undertaken at a catchment or collection of catchments level.</w:t>
      </w:r>
      <w:r w:rsidRPr="00BE1B50">
        <w:rPr>
          <w:rFonts w:ascii="Arial" w:hAnsi="Arial" w:cs="Arial"/>
        </w:rPr>
        <w:t xml:space="preserve"> </w:t>
      </w:r>
    </w:p>
    <w:p w:rsidR="00382391" w:rsidRPr="00BE1B50" w:rsidRDefault="00382391" w:rsidP="00382391">
      <w:pPr>
        <w:pStyle w:val="PlainText"/>
        <w:rPr>
          <w:rFonts w:ascii="Arial" w:hAnsi="Arial" w:cs="Arial"/>
        </w:rPr>
      </w:pPr>
    </w:p>
    <w:p w:rsidR="00382391" w:rsidRPr="00BE1B50" w:rsidRDefault="00382391" w:rsidP="00382391">
      <w:pPr>
        <w:pStyle w:val="PlainText"/>
        <w:rPr>
          <w:rFonts w:ascii="Arial" w:hAnsi="Arial" w:cs="Arial"/>
        </w:rPr>
      </w:pPr>
      <w:r w:rsidRPr="00BE1B50">
        <w:rPr>
          <w:rFonts w:ascii="Arial" w:hAnsi="Arial" w:cs="Arial"/>
        </w:rPr>
        <w:t>Some adjustment may be required in the preparation of watershed and</w:t>
      </w:r>
      <w:r>
        <w:rPr>
          <w:rFonts w:ascii="Arial" w:hAnsi="Arial" w:cs="Arial"/>
        </w:rPr>
        <w:t xml:space="preserve"> </w:t>
      </w:r>
      <w:r w:rsidRPr="00BE1B50">
        <w:rPr>
          <w:rFonts w:ascii="Arial" w:hAnsi="Arial" w:cs="Arial"/>
        </w:rPr>
        <w:t xml:space="preserve">subwatershed management plans to recognize those areas where urban expansions or community planning areas may not logically follow catchments. </w:t>
      </w:r>
    </w:p>
    <w:p w:rsidR="00382391" w:rsidRPr="00BE1B50" w:rsidRDefault="00382391" w:rsidP="00382391">
      <w:pPr>
        <w:pStyle w:val="PlainText"/>
        <w:rPr>
          <w:rFonts w:ascii="Arial" w:hAnsi="Arial" w:cs="Arial"/>
        </w:rPr>
      </w:pPr>
    </w:p>
    <w:p w:rsidR="00382391" w:rsidRPr="00BE1B50" w:rsidRDefault="00382391" w:rsidP="00382391">
      <w:pPr>
        <w:pStyle w:val="PlainText"/>
        <w:rPr>
          <w:rFonts w:ascii="Arial" w:hAnsi="Arial" w:cs="Arial"/>
        </w:rPr>
      </w:pPr>
      <w:r w:rsidRPr="00BE1B50">
        <w:rPr>
          <w:rFonts w:ascii="Arial" w:hAnsi="Arial" w:cs="Arial"/>
        </w:rPr>
        <w:t xml:space="preserve">Natural designs for stormwater management </w:t>
      </w:r>
      <w:r w:rsidR="00B95F8E">
        <w:rPr>
          <w:rFonts w:ascii="Arial" w:hAnsi="Arial" w:cs="Arial"/>
        </w:rPr>
        <w:t>such as Low Impact Development will be</w:t>
      </w:r>
      <w:r w:rsidRPr="00BE1B50">
        <w:rPr>
          <w:rFonts w:ascii="Arial" w:hAnsi="Arial" w:cs="Arial"/>
        </w:rPr>
        <w:t xml:space="preserve"> supported.</w:t>
      </w:r>
    </w:p>
    <w:p w:rsidR="00382391" w:rsidRPr="00BE1B50" w:rsidRDefault="00382391" w:rsidP="00382391">
      <w:pPr>
        <w:pStyle w:val="PlainText"/>
        <w:rPr>
          <w:rFonts w:ascii="Arial" w:hAnsi="Arial" w:cs="Arial"/>
        </w:rPr>
      </w:pPr>
    </w:p>
    <w:p w:rsidR="00382391" w:rsidRPr="00124D9C" w:rsidRDefault="003B35A4" w:rsidP="00382391">
      <w:pPr>
        <w:pStyle w:val="PlainText"/>
        <w:rPr>
          <w:rFonts w:ascii="Arial" w:hAnsi="Arial" w:cs="Arial"/>
          <w:b/>
        </w:rPr>
      </w:pPr>
      <w:r w:rsidRPr="00124D9C">
        <w:rPr>
          <w:rFonts w:ascii="Arial" w:hAnsi="Arial" w:cs="Arial"/>
          <w:b/>
        </w:rPr>
        <w:t>2.5</w:t>
      </w:r>
      <w:r w:rsidR="00382391" w:rsidRPr="00124D9C">
        <w:rPr>
          <w:rFonts w:ascii="Arial" w:hAnsi="Arial" w:cs="Arial"/>
          <w:b/>
        </w:rPr>
        <w:t xml:space="preserve"> INTEGRATED RESOURCES &amp; SYSTEMS PLANNING </w:t>
      </w:r>
    </w:p>
    <w:p w:rsidR="00382391" w:rsidRDefault="00382391" w:rsidP="00382391">
      <w:pPr>
        <w:pStyle w:val="PlainText"/>
        <w:rPr>
          <w:rFonts w:ascii="Arial" w:hAnsi="Arial" w:cs="Arial"/>
        </w:rPr>
      </w:pPr>
    </w:p>
    <w:p w:rsidR="00382391" w:rsidRPr="00BE1B50" w:rsidRDefault="00382391" w:rsidP="00382391">
      <w:pPr>
        <w:pStyle w:val="PlainText"/>
        <w:rPr>
          <w:rFonts w:ascii="Arial" w:hAnsi="Arial" w:cs="Arial"/>
        </w:rPr>
      </w:pPr>
      <w:r w:rsidRPr="00BE1B50">
        <w:rPr>
          <w:rFonts w:ascii="Arial" w:hAnsi="Arial" w:cs="Arial"/>
        </w:rPr>
        <w:t xml:space="preserve">The watershed is an integrated system of human and natural resources and processes that need to be managed in a holistic and balanced way in order to achieve a healthy sustainable ecosystem. The policies contained in this Manual support the </w:t>
      </w:r>
      <w:r>
        <w:rPr>
          <w:rFonts w:ascii="Arial" w:hAnsi="Arial" w:cs="Arial"/>
        </w:rPr>
        <w:t>LTVCA’s</w:t>
      </w:r>
      <w:r w:rsidRPr="00BE1B50">
        <w:rPr>
          <w:rFonts w:ascii="Arial" w:hAnsi="Arial" w:cs="Arial"/>
        </w:rPr>
        <w:t xml:space="preserve"> integrated, comprehensive and long-term approach to planning and recognize and respect the linkages among the watersheds resources and systems. The policies also have regard for the potential for cumulative effects of the decisions that are made through the Authority's planning advisory and regulatory services. </w:t>
      </w:r>
    </w:p>
    <w:p w:rsidR="00382391" w:rsidRPr="00BE1B50" w:rsidRDefault="00382391" w:rsidP="00382391">
      <w:pPr>
        <w:pStyle w:val="PlainText"/>
        <w:rPr>
          <w:rFonts w:ascii="Arial" w:hAnsi="Arial" w:cs="Arial"/>
        </w:rPr>
      </w:pPr>
    </w:p>
    <w:p w:rsidR="00382391" w:rsidRPr="00BE1B50" w:rsidRDefault="00382391" w:rsidP="00382391">
      <w:pPr>
        <w:pStyle w:val="PlainText"/>
        <w:rPr>
          <w:rFonts w:ascii="Arial" w:hAnsi="Arial" w:cs="Arial"/>
        </w:rPr>
      </w:pPr>
      <w:r w:rsidRPr="00BE1B50">
        <w:rPr>
          <w:rFonts w:ascii="Arial" w:hAnsi="Arial" w:cs="Arial"/>
        </w:rPr>
        <w:lastRenderedPageBreak/>
        <w:t xml:space="preserve">The Authority's approach to integrated resources planning is consistent with the direction provided by the PPS which recognizes the linkages between the policies for natural hazard, natural heritage and natural resource features and advocates the watershed as the "ecologically meaningful scale" for planning. Keeping this in mind, all of the policies in the manual should be considered </w:t>
      </w:r>
      <w:r w:rsidR="00B95F8E">
        <w:rPr>
          <w:rFonts w:ascii="Arial" w:hAnsi="Arial" w:cs="Arial"/>
        </w:rPr>
        <w:t xml:space="preserve">as a whole </w:t>
      </w:r>
      <w:r w:rsidRPr="00BE1B50">
        <w:rPr>
          <w:rFonts w:ascii="Arial" w:hAnsi="Arial" w:cs="Arial"/>
        </w:rPr>
        <w:t xml:space="preserve">when reviewing development proposals. </w:t>
      </w:r>
    </w:p>
    <w:p w:rsidR="00382391" w:rsidRPr="00BE1B50" w:rsidRDefault="00382391" w:rsidP="00382391">
      <w:pPr>
        <w:pStyle w:val="PlainText"/>
        <w:rPr>
          <w:rFonts w:ascii="Arial" w:hAnsi="Arial" w:cs="Arial"/>
        </w:rPr>
      </w:pPr>
    </w:p>
    <w:p w:rsidR="00382391" w:rsidRPr="00E9152E" w:rsidRDefault="003B35A4" w:rsidP="00382391">
      <w:pPr>
        <w:pStyle w:val="PlainText"/>
        <w:rPr>
          <w:rFonts w:ascii="Arial" w:hAnsi="Arial" w:cs="Arial"/>
          <w:b/>
        </w:rPr>
      </w:pPr>
      <w:r>
        <w:rPr>
          <w:rFonts w:ascii="Arial" w:hAnsi="Arial" w:cs="Arial"/>
          <w:b/>
        </w:rPr>
        <w:t>2.5</w:t>
      </w:r>
      <w:r w:rsidR="00382391" w:rsidRPr="00E9152E">
        <w:rPr>
          <w:rFonts w:ascii="Arial" w:hAnsi="Arial" w:cs="Arial"/>
          <w:b/>
        </w:rPr>
        <w:t xml:space="preserve">.1 Goals &amp; Objectives </w:t>
      </w:r>
    </w:p>
    <w:p w:rsidR="00382391" w:rsidRDefault="00382391" w:rsidP="00382391">
      <w:pPr>
        <w:pStyle w:val="PlainText"/>
        <w:rPr>
          <w:rFonts w:ascii="Arial" w:hAnsi="Arial" w:cs="Arial"/>
        </w:rPr>
      </w:pPr>
    </w:p>
    <w:p w:rsidR="00382391" w:rsidRPr="00BE1B50" w:rsidRDefault="00382391" w:rsidP="00382391">
      <w:pPr>
        <w:pStyle w:val="PlainText"/>
        <w:ind w:left="720"/>
        <w:rPr>
          <w:rFonts w:ascii="Arial" w:hAnsi="Arial" w:cs="Arial"/>
        </w:rPr>
      </w:pPr>
      <w:r w:rsidRPr="00BE1B50">
        <w:rPr>
          <w:rFonts w:ascii="Arial" w:hAnsi="Arial" w:cs="Arial"/>
        </w:rPr>
        <w:t xml:space="preserve">1. To protect and enhance the resources and processes and their linkages which are needed to achieve a healthy ecosystem. </w:t>
      </w:r>
    </w:p>
    <w:p w:rsidR="00C77EFA" w:rsidRDefault="00C77EFA" w:rsidP="00382391">
      <w:pPr>
        <w:pStyle w:val="PlainText"/>
        <w:ind w:left="720"/>
        <w:rPr>
          <w:rFonts w:ascii="Arial" w:hAnsi="Arial" w:cs="Arial"/>
        </w:rPr>
      </w:pPr>
    </w:p>
    <w:p w:rsidR="00382391" w:rsidRPr="00BE1B50" w:rsidRDefault="00382391" w:rsidP="00382391">
      <w:pPr>
        <w:pStyle w:val="PlainText"/>
        <w:ind w:left="720"/>
        <w:rPr>
          <w:rFonts w:ascii="Arial" w:hAnsi="Arial" w:cs="Arial"/>
        </w:rPr>
      </w:pPr>
      <w:r w:rsidRPr="00BE1B50">
        <w:rPr>
          <w:rFonts w:ascii="Arial" w:hAnsi="Arial" w:cs="Arial"/>
        </w:rPr>
        <w:t xml:space="preserve">2. To consider the potential impact of decisions on all of the components and features that together form the integrated watershed system including natural hazards, natural heritage, natural resources and servicing. </w:t>
      </w:r>
    </w:p>
    <w:p w:rsidR="00382391" w:rsidRDefault="00382391" w:rsidP="00382391">
      <w:pPr>
        <w:pStyle w:val="PlainText"/>
        <w:rPr>
          <w:rFonts w:ascii="Arial" w:hAnsi="Arial" w:cs="Arial"/>
          <w:b/>
        </w:rPr>
      </w:pPr>
    </w:p>
    <w:p w:rsidR="00382391" w:rsidRDefault="003B35A4" w:rsidP="00382391">
      <w:pPr>
        <w:pStyle w:val="PlainText"/>
        <w:rPr>
          <w:rFonts w:ascii="Arial" w:hAnsi="Arial" w:cs="Arial"/>
          <w:b/>
        </w:rPr>
      </w:pPr>
      <w:r>
        <w:rPr>
          <w:rFonts w:ascii="Arial" w:hAnsi="Arial" w:cs="Arial"/>
          <w:b/>
        </w:rPr>
        <w:t>2.5</w:t>
      </w:r>
      <w:r w:rsidR="00382391" w:rsidRPr="00E9152E">
        <w:rPr>
          <w:rFonts w:ascii="Arial" w:hAnsi="Arial" w:cs="Arial"/>
          <w:b/>
        </w:rPr>
        <w:t xml:space="preserve">.2 Guiding Principles </w:t>
      </w:r>
    </w:p>
    <w:p w:rsidR="00382391" w:rsidRPr="00E9152E" w:rsidRDefault="00382391" w:rsidP="00382391">
      <w:pPr>
        <w:pStyle w:val="PlainText"/>
        <w:rPr>
          <w:rFonts w:ascii="Arial" w:hAnsi="Arial" w:cs="Arial"/>
          <w:b/>
        </w:rPr>
      </w:pPr>
    </w:p>
    <w:p w:rsidR="00382391" w:rsidRPr="00BE1B50" w:rsidRDefault="00382391" w:rsidP="00382391">
      <w:pPr>
        <w:pStyle w:val="PlainText"/>
        <w:rPr>
          <w:rFonts w:ascii="Arial" w:hAnsi="Arial" w:cs="Arial"/>
        </w:rPr>
      </w:pPr>
      <w:r w:rsidRPr="00BE1B50">
        <w:rPr>
          <w:rFonts w:ascii="Arial" w:hAnsi="Arial" w:cs="Arial"/>
        </w:rPr>
        <w:t xml:space="preserve">The Authority advocates an integrated approach to planning and managing the natural hazards, natural heritage features and systems, natural resources and servicing within the watershed. </w:t>
      </w:r>
    </w:p>
    <w:p w:rsidR="00382391" w:rsidRDefault="00382391" w:rsidP="00382391">
      <w:pPr>
        <w:pStyle w:val="PlainText"/>
        <w:rPr>
          <w:rFonts w:ascii="Arial" w:hAnsi="Arial" w:cs="Arial"/>
        </w:rPr>
      </w:pPr>
    </w:p>
    <w:p w:rsidR="00382391" w:rsidRPr="00BE1B50" w:rsidRDefault="00382391" w:rsidP="00382391">
      <w:pPr>
        <w:pStyle w:val="PlainText"/>
        <w:rPr>
          <w:rFonts w:ascii="Arial" w:hAnsi="Arial" w:cs="Arial"/>
        </w:rPr>
      </w:pPr>
      <w:r w:rsidRPr="00BE1B50">
        <w:rPr>
          <w:rFonts w:ascii="Arial" w:hAnsi="Arial" w:cs="Arial"/>
        </w:rPr>
        <w:t>The Auth</w:t>
      </w:r>
      <w:r w:rsidR="00C77EFA">
        <w:rPr>
          <w:rFonts w:ascii="Arial" w:hAnsi="Arial" w:cs="Arial"/>
        </w:rPr>
        <w:t xml:space="preserve">ority supports </w:t>
      </w:r>
      <w:r w:rsidR="004D7645">
        <w:rPr>
          <w:rFonts w:ascii="Arial" w:hAnsi="Arial" w:cs="Arial"/>
        </w:rPr>
        <w:t xml:space="preserve">decisions </w:t>
      </w:r>
      <w:r w:rsidR="00C77EFA">
        <w:rPr>
          <w:rFonts w:ascii="Arial" w:hAnsi="Arial" w:cs="Arial"/>
        </w:rPr>
        <w:t xml:space="preserve">that </w:t>
      </w:r>
      <w:r w:rsidR="004D7645">
        <w:rPr>
          <w:rFonts w:ascii="Arial" w:hAnsi="Arial" w:cs="Arial"/>
        </w:rPr>
        <w:t>are</w:t>
      </w:r>
      <w:r w:rsidRPr="00BE1B50">
        <w:rPr>
          <w:rFonts w:ascii="Arial" w:hAnsi="Arial" w:cs="Arial"/>
        </w:rPr>
        <w:t xml:space="preserve"> guided by comprehensive studies of natural hazard, natural heritage and natural resource features and processes on appropriate management scales. </w:t>
      </w:r>
    </w:p>
    <w:p w:rsidR="00382391" w:rsidRDefault="00382391" w:rsidP="00382391">
      <w:pPr>
        <w:pStyle w:val="PlainText"/>
        <w:rPr>
          <w:rFonts w:ascii="Arial" w:hAnsi="Arial" w:cs="Arial"/>
        </w:rPr>
      </w:pPr>
    </w:p>
    <w:p w:rsidR="00382391" w:rsidRDefault="00382391" w:rsidP="00382391">
      <w:pPr>
        <w:pStyle w:val="PlainText"/>
        <w:rPr>
          <w:rFonts w:ascii="Arial" w:hAnsi="Arial" w:cs="Arial"/>
        </w:rPr>
      </w:pPr>
      <w:r w:rsidRPr="00BE1B50">
        <w:rPr>
          <w:rFonts w:ascii="Arial" w:hAnsi="Arial" w:cs="Arial"/>
        </w:rPr>
        <w:t xml:space="preserve">The potential for cumulative impacts must always be considered and even in cases where the impact is considered to be minor, a precautionary approach needs to be taken. </w:t>
      </w:r>
    </w:p>
    <w:p w:rsidR="00F55A7E" w:rsidRDefault="00F55A7E" w:rsidP="00382391">
      <w:pPr>
        <w:pStyle w:val="PlainText"/>
        <w:rPr>
          <w:rFonts w:ascii="Arial" w:hAnsi="Arial" w:cs="Arial"/>
        </w:rPr>
      </w:pPr>
    </w:p>
    <w:p w:rsidR="00BE2830" w:rsidRDefault="00BE2830">
      <w:pPr>
        <w:rPr>
          <w:rFonts w:ascii="Arial" w:hAnsi="Arial" w:cs="Arial"/>
          <w:b/>
          <w:sz w:val="23"/>
          <w:szCs w:val="23"/>
          <w:lang w:val="en-CA"/>
        </w:rPr>
      </w:pPr>
      <w:r>
        <w:rPr>
          <w:rFonts w:ascii="Arial" w:hAnsi="Arial" w:cs="Arial"/>
          <w:b/>
          <w:sz w:val="23"/>
          <w:szCs w:val="23"/>
        </w:rPr>
        <w:br w:type="page"/>
      </w:r>
    </w:p>
    <w:p w:rsidR="00F55A7E" w:rsidRPr="0029481D" w:rsidRDefault="00F55A7E" w:rsidP="00F55A7E">
      <w:pPr>
        <w:pStyle w:val="PlainText"/>
        <w:rPr>
          <w:rFonts w:ascii="Arial" w:hAnsi="Arial" w:cs="Arial"/>
          <w:b/>
          <w:sz w:val="23"/>
          <w:szCs w:val="23"/>
        </w:rPr>
      </w:pPr>
      <w:r w:rsidRPr="0029481D">
        <w:rPr>
          <w:rFonts w:ascii="Arial" w:hAnsi="Arial" w:cs="Arial"/>
          <w:b/>
          <w:sz w:val="23"/>
          <w:szCs w:val="23"/>
        </w:rPr>
        <w:lastRenderedPageBreak/>
        <w:t xml:space="preserve">3 MUNICIPAL PLAN REVIEW </w:t>
      </w:r>
    </w:p>
    <w:p w:rsidR="00F55A7E" w:rsidRPr="009D68AD" w:rsidRDefault="00F55A7E" w:rsidP="00F55A7E">
      <w:pPr>
        <w:pStyle w:val="PlainText"/>
        <w:rPr>
          <w:rFonts w:ascii="Arial" w:hAnsi="Arial" w:cs="Arial"/>
        </w:rPr>
      </w:pPr>
    </w:p>
    <w:p w:rsidR="00F55A7E" w:rsidRPr="0029481D" w:rsidRDefault="00F55A7E" w:rsidP="00F55A7E">
      <w:pPr>
        <w:pStyle w:val="PlainText"/>
        <w:rPr>
          <w:rFonts w:ascii="Arial" w:hAnsi="Arial" w:cs="Arial"/>
          <w:b/>
        </w:rPr>
      </w:pPr>
      <w:r w:rsidRPr="0029481D">
        <w:rPr>
          <w:rFonts w:ascii="Arial" w:hAnsi="Arial" w:cs="Arial"/>
          <w:b/>
        </w:rPr>
        <w:t xml:space="preserve">3.1 OVERVIEW </w:t>
      </w:r>
    </w:p>
    <w:p w:rsidR="00F55A7E" w:rsidRDefault="00C6243A" w:rsidP="00C6243A">
      <w:pPr>
        <w:pStyle w:val="PlainText"/>
        <w:tabs>
          <w:tab w:val="left" w:pos="989"/>
        </w:tabs>
        <w:rPr>
          <w:rFonts w:ascii="Arial" w:hAnsi="Arial" w:cs="Arial"/>
        </w:rPr>
      </w:pPr>
      <w:r>
        <w:rPr>
          <w:rFonts w:ascii="Arial" w:hAnsi="Arial" w:cs="Arial"/>
        </w:rPr>
        <w:tab/>
      </w:r>
    </w:p>
    <w:p w:rsidR="00F55A7E" w:rsidRPr="00BE1B50" w:rsidRDefault="00F55A7E" w:rsidP="00F55A7E">
      <w:pPr>
        <w:pStyle w:val="PlainText"/>
        <w:rPr>
          <w:rFonts w:ascii="Arial" w:hAnsi="Arial" w:cs="Arial"/>
        </w:rPr>
      </w:pPr>
      <w:r w:rsidRPr="00BE1B50">
        <w:rPr>
          <w:rFonts w:ascii="Arial" w:hAnsi="Arial" w:cs="Arial"/>
        </w:rPr>
        <w:t xml:space="preserve">The following policies are designed to assist </w:t>
      </w:r>
      <w:r>
        <w:rPr>
          <w:rFonts w:ascii="Arial" w:hAnsi="Arial" w:cs="Arial"/>
        </w:rPr>
        <w:t>LTVCA</w:t>
      </w:r>
      <w:r w:rsidRPr="00BE1B50">
        <w:rPr>
          <w:rFonts w:ascii="Arial" w:hAnsi="Arial" w:cs="Arial"/>
        </w:rPr>
        <w:t xml:space="preserve"> staff with providing their input on</w:t>
      </w:r>
      <w:r>
        <w:rPr>
          <w:rFonts w:ascii="Arial" w:hAnsi="Arial" w:cs="Arial"/>
        </w:rPr>
        <w:t xml:space="preserve"> </w:t>
      </w:r>
      <w:r w:rsidRPr="00BE1B50">
        <w:rPr>
          <w:rFonts w:ascii="Arial" w:hAnsi="Arial" w:cs="Arial"/>
        </w:rPr>
        <w:t xml:space="preserve">comprehensive planning documents such as Official Plans and Area Studies as well as with their review of Planning Act applications. These policies must be read in conjunction with the information provided in Section 2. Consistent with the format established in Section 2, the policies are presented in the following order: </w:t>
      </w:r>
    </w:p>
    <w:p w:rsidR="00F55A7E" w:rsidRPr="00BE1B50" w:rsidRDefault="00F55A7E" w:rsidP="00F55A7E">
      <w:pPr>
        <w:pStyle w:val="PlainText"/>
        <w:rPr>
          <w:rFonts w:ascii="Arial" w:hAnsi="Arial" w:cs="Arial"/>
        </w:rPr>
      </w:pPr>
    </w:p>
    <w:p w:rsidR="00F55A7E" w:rsidRPr="00BE1B50" w:rsidRDefault="00F55A7E" w:rsidP="00F55A7E">
      <w:pPr>
        <w:pStyle w:val="PlainText"/>
        <w:ind w:left="720"/>
        <w:rPr>
          <w:rFonts w:ascii="Arial" w:hAnsi="Arial" w:cs="Arial"/>
        </w:rPr>
      </w:pPr>
      <w:r w:rsidRPr="00BE1B50">
        <w:rPr>
          <w:rFonts w:ascii="Arial" w:hAnsi="Arial" w:cs="Arial"/>
        </w:rPr>
        <w:t xml:space="preserve">1. Natural Hazards </w:t>
      </w:r>
    </w:p>
    <w:p w:rsidR="00F55A7E" w:rsidRPr="00BE1B50" w:rsidRDefault="00B95F8E" w:rsidP="00F55A7E">
      <w:pPr>
        <w:pStyle w:val="PlainText"/>
        <w:ind w:left="720"/>
        <w:rPr>
          <w:rFonts w:ascii="Arial" w:hAnsi="Arial" w:cs="Arial"/>
        </w:rPr>
      </w:pPr>
      <w:r>
        <w:rPr>
          <w:rFonts w:ascii="Arial" w:hAnsi="Arial" w:cs="Arial"/>
        </w:rPr>
        <w:t>2</w:t>
      </w:r>
      <w:r w:rsidR="00F55A7E" w:rsidRPr="00BE1B50">
        <w:rPr>
          <w:rFonts w:ascii="Arial" w:hAnsi="Arial" w:cs="Arial"/>
        </w:rPr>
        <w:t xml:space="preserve">. Servicing &amp; Mitigation </w:t>
      </w:r>
    </w:p>
    <w:p w:rsidR="00F55A7E" w:rsidRPr="00BE1B50" w:rsidRDefault="00B95F8E" w:rsidP="00F55A7E">
      <w:pPr>
        <w:pStyle w:val="PlainText"/>
        <w:ind w:left="720"/>
        <w:rPr>
          <w:rFonts w:ascii="Arial" w:hAnsi="Arial" w:cs="Arial"/>
        </w:rPr>
      </w:pPr>
      <w:r>
        <w:rPr>
          <w:rFonts w:ascii="Arial" w:hAnsi="Arial" w:cs="Arial"/>
        </w:rPr>
        <w:t>3</w:t>
      </w:r>
      <w:r w:rsidR="00F55A7E" w:rsidRPr="00BE1B50">
        <w:rPr>
          <w:rFonts w:ascii="Arial" w:hAnsi="Arial" w:cs="Arial"/>
        </w:rPr>
        <w:t xml:space="preserve">. Integrated Systems Planning </w:t>
      </w:r>
    </w:p>
    <w:p w:rsidR="00F55A7E" w:rsidRDefault="00F55A7E" w:rsidP="00F55A7E">
      <w:pPr>
        <w:pStyle w:val="PlainText"/>
        <w:rPr>
          <w:rFonts w:ascii="Arial" w:hAnsi="Arial" w:cs="Arial"/>
        </w:rPr>
      </w:pPr>
    </w:p>
    <w:p w:rsidR="00F55A7E" w:rsidRPr="0029481D" w:rsidRDefault="00F55A7E" w:rsidP="00F55A7E">
      <w:pPr>
        <w:pStyle w:val="PlainText"/>
        <w:rPr>
          <w:rFonts w:ascii="Arial" w:hAnsi="Arial" w:cs="Arial"/>
          <w:b/>
        </w:rPr>
      </w:pPr>
      <w:r w:rsidRPr="0029481D">
        <w:rPr>
          <w:rFonts w:ascii="Arial" w:hAnsi="Arial" w:cs="Arial"/>
          <w:b/>
        </w:rPr>
        <w:t xml:space="preserve">3.2 NATURAL HAZARDS </w:t>
      </w:r>
    </w:p>
    <w:p w:rsidR="00F55A7E" w:rsidRDefault="00F55A7E" w:rsidP="00F55A7E">
      <w:pPr>
        <w:pStyle w:val="PlainText"/>
        <w:rPr>
          <w:rFonts w:ascii="Arial" w:hAnsi="Arial" w:cs="Arial"/>
        </w:rPr>
      </w:pPr>
    </w:p>
    <w:p w:rsidR="00F55A7E" w:rsidRPr="009D68AD" w:rsidRDefault="00F55A7E" w:rsidP="00F55A7E">
      <w:pPr>
        <w:pStyle w:val="PlainText"/>
        <w:rPr>
          <w:rFonts w:ascii="Arial" w:hAnsi="Arial" w:cs="Arial"/>
          <w:b/>
        </w:rPr>
      </w:pPr>
      <w:r w:rsidRPr="009D68AD">
        <w:rPr>
          <w:rFonts w:ascii="Arial" w:hAnsi="Arial" w:cs="Arial"/>
          <w:b/>
        </w:rPr>
        <w:t xml:space="preserve">3.2.1 Overview </w:t>
      </w:r>
    </w:p>
    <w:p w:rsidR="00F55A7E" w:rsidRDefault="00F55A7E" w:rsidP="00F55A7E">
      <w:pPr>
        <w:pStyle w:val="PlainText"/>
        <w:rPr>
          <w:rFonts w:ascii="Arial" w:hAnsi="Arial" w:cs="Arial"/>
        </w:rPr>
      </w:pPr>
    </w:p>
    <w:p w:rsidR="00F55A7E" w:rsidRPr="00BE1B50" w:rsidRDefault="00F55A7E" w:rsidP="00F55A7E">
      <w:pPr>
        <w:pStyle w:val="PlainText"/>
        <w:rPr>
          <w:rFonts w:ascii="Arial" w:hAnsi="Arial" w:cs="Arial"/>
        </w:rPr>
      </w:pPr>
      <w:r w:rsidRPr="00BE1B50">
        <w:rPr>
          <w:rFonts w:ascii="Arial" w:hAnsi="Arial" w:cs="Arial"/>
        </w:rPr>
        <w:t xml:space="preserve">The Authority's Municipal Plan Review policies for natural hazards have been organized under the following main headings: </w:t>
      </w:r>
    </w:p>
    <w:p w:rsidR="00F55A7E" w:rsidRPr="00BE1B50" w:rsidRDefault="00F55A7E" w:rsidP="00F55A7E">
      <w:pPr>
        <w:pStyle w:val="PlainText"/>
        <w:rPr>
          <w:rFonts w:ascii="Arial" w:hAnsi="Arial" w:cs="Arial"/>
        </w:rPr>
      </w:pPr>
    </w:p>
    <w:p w:rsidR="00F55A7E" w:rsidRPr="00BE1B50" w:rsidRDefault="00F55A7E" w:rsidP="00F55A7E">
      <w:pPr>
        <w:pStyle w:val="PlainText"/>
        <w:ind w:left="720"/>
        <w:rPr>
          <w:rFonts w:ascii="Arial" w:hAnsi="Arial" w:cs="Arial"/>
        </w:rPr>
      </w:pPr>
      <w:r w:rsidRPr="00BE1B50">
        <w:rPr>
          <w:rFonts w:ascii="Arial" w:hAnsi="Arial" w:cs="Arial"/>
        </w:rPr>
        <w:t xml:space="preserve">1. General Policies for Natural Hazards -applies to all hazard types and allowances. </w:t>
      </w:r>
    </w:p>
    <w:p w:rsidR="00F55A7E" w:rsidRPr="00BE1B50" w:rsidRDefault="00F55A7E" w:rsidP="00F55A7E">
      <w:pPr>
        <w:pStyle w:val="PlainText"/>
        <w:ind w:left="720"/>
        <w:rPr>
          <w:rFonts w:ascii="Arial" w:hAnsi="Arial" w:cs="Arial"/>
        </w:rPr>
      </w:pPr>
      <w:r w:rsidRPr="00BE1B50">
        <w:rPr>
          <w:rFonts w:ascii="Arial" w:hAnsi="Arial" w:cs="Arial"/>
        </w:rPr>
        <w:t xml:space="preserve">2. Watercourse Flooding Hazards -applies to the flood plain and its components including the floodway, the flood fringe and special policy areas and allowances. </w:t>
      </w:r>
    </w:p>
    <w:p w:rsidR="00F55A7E" w:rsidRPr="00BE1B50" w:rsidRDefault="00F55A7E" w:rsidP="00F55A7E">
      <w:pPr>
        <w:pStyle w:val="PlainText"/>
        <w:ind w:left="720"/>
        <w:rPr>
          <w:rFonts w:ascii="Arial" w:hAnsi="Arial" w:cs="Arial"/>
        </w:rPr>
      </w:pPr>
      <w:r w:rsidRPr="00BE1B50">
        <w:rPr>
          <w:rFonts w:ascii="Arial" w:hAnsi="Arial" w:cs="Arial"/>
        </w:rPr>
        <w:t xml:space="preserve">3. Watercourse Erosion Hazards -applies to steep slopes, valleylands, ravines, </w:t>
      </w:r>
      <w:r w:rsidR="00B95F8E">
        <w:rPr>
          <w:rFonts w:ascii="Arial" w:hAnsi="Arial" w:cs="Arial"/>
        </w:rPr>
        <w:t xml:space="preserve">watercourses </w:t>
      </w:r>
      <w:r w:rsidRPr="00BE1B50">
        <w:rPr>
          <w:rFonts w:ascii="Arial" w:hAnsi="Arial" w:cs="Arial"/>
        </w:rPr>
        <w:t xml:space="preserve">and allowances. </w:t>
      </w:r>
    </w:p>
    <w:p w:rsidR="00F55A7E" w:rsidRPr="00BE1B50" w:rsidRDefault="00F55A7E" w:rsidP="00F55A7E">
      <w:pPr>
        <w:pStyle w:val="PlainText"/>
        <w:ind w:left="720"/>
        <w:rPr>
          <w:rFonts w:ascii="Arial" w:hAnsi="Arial" w:cs="Arial"/>
        </w:rPr>
      </w:pPr>
      <w:r w:rsidRPr="00BE1B50">
        <w:rPr>
          <w:rFonts w:ascii="Arial" w:hAnsi="Arial" w:cs="Arial"/>
        </w:rPr>
        <w:t xml:space="preserve">4. Shoreline Flooding Hazards -applies to the flood plain, areas susceptible to wave uprush, and other water related hazards and allowances. </w:t>
      </w:r>
    </w:p>
    <w:p w:rsidR="00F55A7E" w:rsidRPr="00BE1B50" w:rsidRDefault="00F55A7E" w:rsidP="00F55A7E">
      <w:pPr>
        <w:pStyle w:val="PlainText"/>
        <w:ind w:left="720"/>
        <w:rPr>
          <w:rFonts w:ascii="Arial" w:hAnsi="Arial" w:cs="Arial"/>
        </w:rPr>
      </w:pPr>
      <w:r w:rsidRPr="00BE1B50">
        <w:rPr>
          <w:rFonts w:ascii="Arial" w:hAnsi="Arial" w:cs="Arial"/>
        </w:rPr>
        <w:t>5. Shoreline Erosion Hazards -applies to bluffs, stable slopes,</w:t>
      </w:r>
      <w:r w:rsidR="009F32F9">
        <w:rPr>
          <w:rFonts w:ascii="Arial" w:hAnsi="Arial" w:cs="Arial"/>
        </w:rPr>
        <w:t xml:space="preserve"> sifting dune systems,</w:t>
      </w:r>
      <w:r w:rsidRPr="00BE1B50">
        <w:rPr>
          <w:rFonts w:ascii="Arial" w:hAnsi="Arial" w:cs="Arial"/>
        </w:rPr>
        <w:t xml:space="preserve"> </w:t>
      </w:r>
      <w:r w:rsidR="00C77EFA">
        <w:rPr>
          <w:rFonts w:ascii="Arial" w:hAnsi="Arial" w:cs="Arial"/>
        </w:rPr>
        <w:t xml:space="preserve">dynamic </w:t>
      </w:r>
      <w:r w:rsidRPr="00BE1B50">
        <w:rPr>
          <w:rFonts w:ascii="Arial" w:hAnsi="Arial" w:cs="Arial"/>
        </w:rPr>
        <w:t xml:space="preserve">beaches and allowances. </w:t>
      </w:r>
    </w:p>
    <w:p w:rsidR="00F55A7E" w:rsidRPr="00BE1B50" w:rsidRDefault="00F55A7E" w:rsidP="00F55A7E">
      <w:pPr>
        <w:pStyle w:val="PlainText"/>
        <w:ind w:left="720"/>
        <w:rPr>
          <w:rFonts w:ascii="Arial" w:hAnsi="Arial" w:cs="Arial"/>
        </w:rPr>
      </w:pPr>
      <w:r w:rsidRPr="00BE1B50">
        <w:rPr>
          <w:rFonts w:ascii="Arial" w:hAnsi="Arial" w:cs="Arial"/>
        </w:rPr>
        <w:t xml:space="preserve">6. Wetlands -applies to all wetlands (including ponds and organic soils such as peat or muck) and the areas of interference surrounding wetlands. </w:t>
      </w:r>
    </w:p>
    <w:p w:rsidR="00F55A7E" w:rsidRDefault="00F55A7E" w:rsidP="00F55A7E">
      <w:pPr>
        <w:pStyle w:val="PlainText"/>
        <w:rPr>
          <w:rFonts w:ascii="Arial" w:hAnsi="Arial" w:cs="Arial"/>
        </w:rPr>
      </w:pPr>
    </w:p>
    <w:p w:rsidR="00F55A7E" w:rsidRDefault="00F55A7E" w:rsidP="00F55A7E">
      <w:pPr>
        <w:pStyle w:val="PlainText"/>
        <w:rPr>
          <w:rFonts w:ascii="Arial" w:hAnsi="Arial" w:cs="Arial"/>
          <w:b/>
        </w:rPr>
      </w:pPr>
      <w:r w:rsidRPr="008A6D7A">
        <w:rPr>
          <w:rFonts w:ascii="Arial" w:hAnsi="Arial" w:cs="Arial"/>
          <w:b/>
        </w:rPr>
        <w:t xml:space="preserve">3.2.2 General Natural Hazard Policies </w:t>
      </w:r>
    </w:p>
    <w:p w:rsidR="00560110" w:rsidRPr="008A6D7A" w:rsidRDefault="00560110" w:rsidP="00F55A7E">
      <w:pPr>
        <w:pStyle w:val="PlainText"/>
        <w:rPr>
          <w:rFonts w:ascii="Arial" w:hAnsi="Arial" w:cs="Arial"/>
          <w:b/>
        </w:rPr>
      </w:pPr>
    </w:p>
    <w:p w:rsidR="00F55A7E" w:rsidRPr="00BE1B50" w:rsidRDefault="00560110" w:rsidP="00F55A7E">
      <w:pPr>
        <w:pStyle w:val="PlainText"/>
        <w:rPr>
          <w:rFonts w:ascii="Arial" w:hAnsi="Arial" w:cs="Arial"/>
        </w:rPr>
      </w:pPr>
      <w:r>
        <w:rPr>
          <w:rFonts w:ascii="Arial" w:hAnsi="Arial" w:cs="Arial"/>
        </w:rPr>
        <w:t xml:space="preserve">1) </w:t>
      </w:r>
      <w:r w:rsidR="00F55A7E" w:rsidRPr="00BE1B50">
        <w:rPr>
          <w:rFonts w:ascii="Arial" w:hAnsi="Arial" w:cs="Arial"/>
        </w:rPr>
        <w:t xml:space="preserve">New development and site alteration will be directed away from hazard lands. </w:t>
      </w:r>
    </w:p>
    <w:p w:rsidR="00F55A7E" w:rsidRPr="00BE1B50" w:rsidRDefault="00F55A7E" w:rsidP="00F55A7E">
      <w:pPr>
        <w:pStyle w:val="PlainText"/>
        <w:rPr>
          <w:rFonts w:ascii="Arial" w:hAnsi="Arial" w:cs="Arial"/>
        </w:rPr>
      </w:pPr>
    </w:p>
    <w:p w:rsidR="00F55A7E" w:rsidRPr="00BE1B50" w:rsidRDefault="00560110" w:rsidP="00F55A7E">
      <w:pPr>
        <w:pStyle w:val="PlainText"/>
        <w:rPr>
          <w:rFonts w:ascii="Arial" w:hAnsi="Arial" w:cs="Arial"/>
        </w:rPr>
      </w:pPr>
      <w:r>
        <w:rPr>
          <w:rFonts w:ascii="Arial" w:hAnsi="Arial" w:cs="Arial"/>
        </w:rPr>
        <w:t>2</w:t>
      </w:r>
      <w:r w:rsidR="00F55A7E" w:rsidRPr="00BE1B50">
        <w:rPr>
          <w:rFonts w:ascii="Arial" w:hAnsi="Arial" w:cs="Arial"/>
        </w:rPr>
        <w:t xml:space="preserve">) Any development and site alteration which is permitted in hazard lands must meet the following conditions to the satisfaction of the </w:t>
      </w:r>
      <w:r w:rsidR="00F55A7E">
        <w:rPr>
          <w:rFonts w:ascii="Arial" w:hAnsi="Arial" w:cs="Arial"/>
        </w:rPr>
        <w:t>LTVCA</w:t>
      </w:r>
      <w:r w:rsidR="00F55A7E" w:rsidRPr="00BE1B50">
        <w:rPr>
          <w:rFonts w:ascii="Arial" w:hAnsi="Arial" w:cs="Arial"/>
        </w:rPr>
        <w:t xml:space="preserve">: </w:t>
      </w:r>
    </w:p>
    <w:p w:rsidR="00F55A7E" w:rsidRPr="00BE1B50" w:rsidRDefault="00F55A7E" w:rsidP="00F55A7E">
      <w:pPr>
        <w:pStyle w:val="PlainText"/>
        <w:rPr>
          <w:rFonts w:ascii="Arial" w:hAnsi="Arial" w:cs="Arial"/>
        </w:rPr>
      </w:pPr>
    </w:p>
    <w:p w:rsidR="00F55A7E" w:rsidRPr="00F55A7E" w:rsidRDefault="00F55A7E" w:rsidP="00C77EFA">
      <w:pPr>
        <w:pStyle w:val="PlainText"/>
        <w:numPr>
          <w:ilvl w:val="0"/>
          <w:numId w:val="24"/>
        </w:numPr>
        <w:ind w:left="993" w:hanging="273"/>
        <w:rPr>
          <w:rFonts w:ascii="Arial" w:hAnsi="Arial" w:cs="Arial"/>
        </w:rPr>
      </w:pPr>
      <w:r w:rsidRPr="00BE1B50">
        <w:rPr>
          <w:rFonts w:ascii="Arial" w:hAnsi="Arial" w:cs="Arial"/>
        </w:rPr>
        <w:t xml:space="preserve">Appropriate </w:t>
      </w:r>
      <w:r w:rsidRPr="00273B83">
        <w:rPr>
          <w:rFonts w:ascii="Arial" w:hAnsi="Arial" w:cs="Arial"/>
          <w:i/>
        </w:rPr>
        <w:t>floodproofing</w:t>
      </w:r>
      <w:r w:rsidRPr="00BE1B50">
        <w:rPr>
          <w:rFonts w:ascii="Arial" w:hAnsi="Arial" w:cs="Arial"/>
        </w:rPr>
        <w:t xml:space="preserve"> measures, and safe access during times of flooding, erosion and other emergencies are provided;</w:t>
      </w:r>
      <w:r w:rsidRPr="00F55A7E">
        <w:rPr>
          <w:rFonts w:ascii="Arial" w:hAnsi="Arial" w:cs="Arial"/>
        </w:rPr>
        <w:t xml:space="preserve"> </w:t>
      </w:r>
    </w:p>
    <w:p w:rsidR="00F55A7E" w:rsidRDefault="00F55A7E" w:rsidP="00F55A7E">
      <w:pPr>
        <w:pStyle w:val="PlainText"/>
        <w:ind w:left="720"/>
        <w:rPr>
          <w:rFonts w:ascii="Arial" w:hAnsi="Arial" w:cs="Arial"/>
        </w:rPr>
      </w:pPr>
    </w:p>
    <w:p w:rsidR="00F55A7E" w:rsidRPr="00BE1B50" w:rsidRDefault="00F55A7E" w:rsidP="00C77EFA">
      <w:pPr>
        <w:pStyle w:val="PlainText"/>
        <w:ind w:left="993" w:hanging="273"/>
        <w:rPr>
          <w:rFonts w:ascii="Arial" w:hAnsi="Arial" w:cs="Arial"/>
        </w:rPr>
      </w:pPr>
      <w:r w:rsidRPr="00BE1B50">
        <w:rPr>
          <w:rFonts w:ascii="Arial" w:hAnsi="Arial" w:cs="Arial"/>
        </w:rPr>
        <w:t>b) No new hazards will be created</w:t>
      </w:r>
      <w:r w:rsidR="00B95F8E">
        <w:rPr>
          <w:rFonts w:ascii="Arial" w:hAnsi="Arial" w:cs="Arial"/>
        </w:rPr>
        <w:t xml:space="preserve"> as a result of the proposal/ development</w:t>
      </w:r>
      <w:r w:rsidRPr="00BE1B50">
        <w:rPr>
          <w:rFonts w:ascii="Arial" w:hAnsi="Arial" w:cs="Arial"/>
        </w:rPr>
        <w:t xml:space="preserve"> and existing hazards will not be aggravated; </w:t>
      </w:r>
    </w:p>
    <w:p w:rsidR="00F55A7E" w:rsidRDefault="00F55A7E" w:rsidP="00F55A7E">
      <w:pPr>
        <w:pStyle w:val="PlainText"/>
        <w:ind w:left="720"/>
        <w:rPr>
          <w:rFonts w:ascii="Arial" w:hAnsi="Arial" w:cs="Arial"/>
        </w:rPr>
      </w:pPr>
    </w:p>
    <w:p w:rsidR="00F55A7E" w:rsidRDefault="00F55A7E" w:rsidP="00F55A7E">
      <w:pPr>
        <w:pStyle w:val="PlainText"/>
        <w:ind w:left="720"/>
        <w:rPr>
          <w:rFonts w:ascii="Arial" w:hAnsi="Arial" w:cs="Arial"/>
        </w:rPr>
      </w:pPr>
      <w:r w:rsidRPr="00BE1B50">
        <w:rPr>
          <w:rFonts w:ascii="Arial" w:hAnsi="Arial" w:cs="Arial"/>
        </w:rPr>
        <w:t>c) No adverse environmental impact w</w:t>
      </w:r>
      <w:r w:rsidR="00C77EFA">
        <w:rPr>
          <w:rFonts w:ascii="Arial" w:hAnsi="Arial" w:cs="Arial"/>
        </w:rPr>
        <w:t>ill result;</w:t>
      </w:r>
    </w:p>
    <w:p w:rsidR="00C77EFA" w:rsidRDefault="00C77EFA" w:rsidP="00F55A7E">
      <w:pPr>
        <w:pStyle w:val="PlainText"/>
        <w:ind w:left="720"/>
        <w:rPr>
          <w:rFonts w:ascii="Arial" w:hAnsi="Arial" w:cs="Arial"/>
        </w:rPr>
      </w:pPr>
    </w:p>
    <w:p w:rsidR="00C77EFA" w:rsidRPr="00BE1B50" w:rsidRDefault="00C77EFA" w:rsidP="00F55A7E">
      <w:pPr>
        <w:pStyle w:val="PlainText"/>
        <w:ind w:left="720"/>
        <w:rPr>
          <w:rFonts w:ascii="Arial" w:hAnsi="Arial" w:cs="Arial"/>
        </w:rPr>
      </w:pPr>
      <w:r>
        <w:rPr>
          <w:rFonts w:ascii="Arial" w:hAnsi="Arial" w:cs="Arial"/>
        </w:rPr>
        <w:t>d) No negative impacts to adjacent neighbouring properties will result.</w:t>
      </w:r>
    </w:p>
    <w:p w:rsidR="00F55A7E" w:rsidRPr="00BE1B50" w:rsidRDefault="00F55A7E" w:rsidP="00F55A7E">
      <w:pPr>
        <w:pStyle w:val="PlainText"/>
        <w:rPr>
          <w:rFonts w:ascii="Arial" w:hAnsi="Arial" w:cs="Arial"/>
        </w:rPr>
      </w:pPr>
    </w:p>
    <w:p w:rsidR="00F55A7E" w:rsidRPr="00BE1B50" w:rsidRDefault="00560110" w:rsidP="00F55A7E">
      <w:pPr>
        <w:pStyle w:val="PlainText"/>
        <w:rPr>
          <w:rFonts w:ascii="Arial" w:hAnsi="Arial" w:cs="Arial"/>
        </w:rPr>
      </w:pPr>
      <w:r>
        <w:rPr>
          <w:rFonts w:ascii="Arial" w:hAnsi="Arial" w:cs="Arial"/>
        </w:rPr>
        <w:t>3</w:t>
      </w:r>
      <w:r w:rsidR="00F55A7E" w:rsidRPr="00BE1B50">
        <w:rPr>
          <w:rFonts w:ascii="Arial" w:hAnsi="Arial" w:cs="Arial"/>
        </w:rPr>
        <w:t xml:space="preserve">) Development will not be permitted to locate in hazard lands where the use is: </w:t>
      </w:r>
    </w:p>
    <w:p w:rsidR="00F55A7E" w:rsidRPr="00BE1B50" w:rsidRDefault="00F55A7E" w:rsidP="00F55A7E">
      <w:pPr>
        <w:pStyle w:val="PlainText"/>
        <w:rPr>
          <w:rFonts w:ascii="Arial" w:hAnsi="Arial" w:cs="Arial"/>
        </w:rPr>
      </w:pPr>
    </w:p>
    <w:p w:rsidR="00F55A7E" w:rsidRPr="00BE1B50" w:rsidRDefault="00C77EFA" w:rsidP="00C77EFA">
      <w:pPr>
        <w:pStyle w:val="PlainText"/>
        <w:ind w:left="993" w:hanging="273"/>
        <w:rPr>
          <w:rFonts w:ascii="Arial" w:hAnsi="Arial" w:cs="Arial"/>
        </w:rPr>
      </w:pPr>
      <w:r>
        <w:rPr>
          <w:rFonts w:ascii="Arial" w:hAnsi="Arial" w:cs="Arial"/>
        </w:rPr>
        <w:lastRenderedPageBreak/>
        <w:t>a) A</w:t>
      </w:r>
      <w:r w:rsidR="00F55A7E" w:rsidRPr="00BE1B50">
        <w:rPr>
          <w:rFonts w:ascii="Arial" w:hAnsi="Arial" w:cs="Arial"/>
        </w:rPr>
        <w:t xml:space="preserve">n institutional use associated with hospitals, nursing homes, pre-school, school nurseries, day care and schools, where there is a threat to the safe evacuation of the sick, the elderly, persons with disabilities </w:t>
      </w:r>
      <w:r w:rsidR="00B95F8E">
        <w:rPr>
          <w:rFonts w:ascii="Arial" w:hAnsi="Arial" w:cs="Arial"/>
        </w:rPr>
        <w:t>or the young during an emergency</w:t>
      </w:r>
      <w:r w:rsidR="00F55A7E" w:rsidRPr="00BE1B50">
        <w:rPr>
          <w:rFonts w:ascii="Arial" w:hAnsi="Arial" w:cs="Arial"/>
        </w:rPr>
        <w:t xml:space="preserve"> </w:t>
      </w:r>
      <w:r w:rsidR="00B95F8E">
        <w:rPr>
          <w:rFonts w:ascii="Arial" w:hAnsi="Arial" w:cs="Arial"/>
        </w:rPr>
        <w:t xml:space="preserve">as a </w:t>
      </w:r>
      <w:r w:rsidR="00F55A7E" w:rsidRPr="00BE1B50">
        <w:rPr>
          <w:rFonts w:ascii="Arial" w:hAnsi="Arial" w:cs="Arial"/>
        </w:rPr>
        <w:t>result of flooding,</w:t>
      </w:r>
      <w:r w:rsidR="00B95F8E">
        <w:rPr>
          <w:rFonts w:ascii="Arial" w:hAnsi="Arial" w:cs="Arial"/>
        </w:rPr>
        <w:t xml:space="preserve"> bank failure,</w:t>
      </w:r>
      <w:r w:rsidR="00F55A7E" w:rsidRPr="00BE1B50">
        <w:rPr>
          <w:rFonts w:ascii="Arial" w:hAnsi="Arial" w:cs="Arial"/>
        </w:rPr>
        <w:t xml:space="preserve"> failure of floodproofing measures or protection works; </w:t>
      </w:r>
    </w:p>
    <w:p w:rsidR="00560110" w:rsidRDefault="00560110" w:rsidP="00560110">
      <w:pPr>
        <w:pStyle w:val="PlainText"/>
        <w:ind w:left="720"/>
        <w:rPr>
          <w:rFonts w:ascii="Arial" w:hAnsi="Arial" w:cs="Arial"/>
        </w:rPr>
      </w:pPr>
    </w:p>
    <w:p w:rsidR="00530D5D" w:rsidRDefault="00530D5D" w:rsidP="003340B1">
      <w:pPr>
        <w:pStyle w:val="PlainText"/>
        <w:numPr>
          <w:ilvl w:val="0"/>
          <w:numId w:val="24"/>
        </w:numPr>
        <w:ind w:left="993" w:hanging="284"/>
        <w:rPr>
          <w:rFonts w:ascii="Arial" w:hAnsi="Arial" w:cs="Arial"/>
        </w:rPr>
      </w:pPr>
      <w:r>
        <w:rPr>
          <w:rFonts w:ascii="Arial" w:hAnsi="Arial" w:cs="Arial"/>
        </w:rPr>
        <w:t xml:space="preserve">Contractors yards/ greenhouse operations </w:t>
      </w:r>
      <w:r w:rsidR="003C365C">
        <w:rPr>
          <w:rFonts w:ascii="Arial" w:hAnsi="Arial" w:cs="Arial"/>
        </w:rPr>
        <w:t>i.e.</w:t>
      </w:r>
      <w:r>
        <w:rPr>
          <w:rFonts w:ascii="Arial" w:hAnsi="Arial" w:cs="Arial"/>
        </w:rPr>
        <w:t xml:space="preserve"> </w:t>
      </w:r>
      <w:r w:rsidR="003C365C">
        <w:rPr>
          <w:rFonts w:ascii="Arial" w:hAnsi="Arial" w:cs="Arial"/>
        </w:rPr>
        <w:t>s</w:t>
      </w:r>
      <w:r>
        <w:rPr>
          <w:rFonts w:ascii="Arial" w:hAnsi="Arial" w:cs="Arial"/>
        </w:rPr>
        <w:t>tockpiling of large quantities of spoil or other substances which may impact flooding or cause bank instability</w:t>
      </w:r>
      <w:r w:rsidR="00C77EFA">
        <w:rPr>
          <w:rFonts w:ascii="Arial" w:hAnsi="Arial" w:cs="Arial"/>
        </w:rPr>
        <w:t>;</w:t>
      </w:r>
      <w:r>
        <w:rPr>
          <w:rFonts w:ascii="Arial" w:hAnsi="Arial" w:cs="Arial"/>
        </w:rPr>
        <w:t xml:space="preserve"> </w:t>
      </w:r>
    </w:p>
    <w:p w:rsidR="00530D5D" w:rsidRDefault="00530D5D" w:rsidP="00560110">
      <w:pPr>
        <w:pStyle w:val="PlainText"/>
        <w:ind w:left="720"/>
        <w:rPr>
          <w:rFonts w:ascii="Arial" w:hAnsi="Arial" w:cs="Arial"/>
        </w:rPr>
      </w:pPr>
    </w:p>
    <w:p w:rsidR="00560110" w:rsidRDefault="00530D5D" w:rsidP="00C77EFA">
      <w:pPr>
        <w:pStyle w:val="PlainText"/>
        <w:ind w:left="993" w:hanging="273"/>
        <w:rPr>
          <w:rFonts w:ascii="Arial" w:hAnsi="Arial" w:cs="Arial"/>
        </w:rPr>
      </w:pPr>
      <w:r>
        <w:rPr>
          <w:rFonts w:ascii="Arial" w:hAnsi="Arial" w:cs="Arial"/>
        </w:rPr>
        <w:t>c</w:t>
      </w:r>
      <w:r w:rsidR="00C77EFA">
        <w:rPr>
          <w:rFonts w:ascii="Arial" w:hAnsi="Arial" w:cs="Arial"/>
        </w:rPr>
        <w:t>) A</w:t>
      </w:r>
      <w:r w:rsidR="00F55A7E" w:rsidRPr="00BE1B50">
        <w:rPr>
          <w:rFonts w:ascii="Arial" w:hAnsi="Arial" w:cs="Arial"/>
        </w:rPr>
        <w:t xml:space="preserve">n essential emergency service such as that provided by fire, police and ambulance stations and electrical substations, which would be impaired during an emergency as a result of flooding, </w:t>
      </w:r>
      <w:r>
        <w:rPr>
          <w:rFonts w:ascii="Arial" w:hAnsi="Arial" w:cs="Arial"/>
        </w:rPr>
        <w:t xml:space="preserve">bank failure, </w:t>
      </w:r>
      <w:r w:rsidR="00F55A7E" w:rsidRPr="00BE1B50">
        <w:rPr>
          <w:rFonts w:ascii="Arial" w:hAnsi="Arial" w:cs="Arial"/>
        </w:rPr>
        <w:t xml:space="preserve">the failure of floodproofing measures and or protection works; and </w:t>
      </w:r>
    </w:p>
    <w:p w:rsidR="00560110" w:rsidRDefault="00560110" w:rsidP="00F55A7E">
      <w:pPr>
        <w:pStyle w:val="PlainText"/>
        <w:ind w:left="720"/>
        <w:rPr>
          <w:rFonts w:ascii="Arial" w:hAnsi="Arial" w:cs="Arial"/>
        </w:rPr>
      </w:pPr>
    </w:p>
    <w:p w:rsidR="00F55A7E" w:rsidRPr="000E2407" w:rsidRDefault="00530D5D" w:rsidP="00C77EFA">
      <w:pPr>
        <w:pStyle w:val="PlainText"/>
        <w:ind w:left="993" w:hanging="273"/>
        <w:rPr>
          <w:rFonts w:ascii="Arial" w:hAnsi="Arial" w:cs="Arial"/>
          <w:i/>
        </w:rPr>
      </w:pPr>
      <w:r>
        <w:rPr>
          <w:rFonts w:ascii="Arial" w:hAnsi="Arial" w:cs="Arial"/>
        </w:rPr>
        <w:t>d</w:t>
      </w:r>
      <w:r w:rsidR="00C77EFA">
        <w:rPr>
          <w:rFonts w:ascii="Arial" w:hAnsi="Arial" w:cs="Arial"/>
        </w:rPr>
        <w:t>) U</w:t>
      </w:r>
      <w:r w:rsidR="00F55A7E" w:rsidRPr="00BE1B50">
        <w:rPr>
          <w:rFonts w:ascii="Arial" w:hAnsi="Arial" w:cs="Arial"/>
        </w:rPr>
        <w:t xml:space="preserve">ses associated with the disposal, manufacture, treatment or storage of </w:t>
      </w:r>
      <w:r w:rsidR="00F55A7E" w:rsidRPr="000E2407">
        <w:rPr>
          <w:rFonts w:ascii="Arial" w:hAnsi="Arial" w:cs="Arial"/>
          <w:i/>
        </w:rPr>
        <w:t>hazardous substances</w:t>
      </w:r>
      <w:r w:rsidR="00C77EFA">
        <w:rPr>
          <w:rFonts w:ascii="Arial" w:hAnsi="Arial" w:cs="Arial"/>
          <w:i/>
        </w:rPr>
        <w:t>.</w:t>
      </w:r>
      <w:r w:rsidR="00F55A7E" w:rsidRPr="000E2407">
        <w:rPr>
          <w:rFonts w:ascii="Arial" w:hAnsi="Arial" w:cs="Arial"/>
          <w:i/>
        </w:rPr>
        <w:t xml:space="preserve"> </w:t>
      </w:r>
    </w:p>
    <w:p w:rsidR="00F55A7E" w:rsidRPr="000E2407" w:rsidRDefault="00F55A7E" w:rsidP="00F55A7E">
      <w:pPr>
        <w:pStyle w:val="PlainText"/>
        <w:rPr>
          <w:rFonts w:ascii="Arial" w:hAnsi="Arial" w:cs="Arial"/>
          <w:i/>
        </w:rPr>
      </w:pPr>
    </w:p>
    <w:p w:rsidR="00F55A7E" w:rsidRPr="00BE1B50" w:rsidRDefault="00560110" w:rsidP="00F55A7E">
      <w:pPr>
        <w:pStyle w:val="PlainText"/>
        <w:rPr>
          <w:rFonts w:ascii="Arial" w:hAnsi="Arial" w:cs="Arial"/>
        </w:rPr>
      </w:pPr>
      <w:r>
        <w:rPr>
          <w:rFonts w:ascii="Arial" w:hAnsi="Arial" w:cs="Arial"/>
        </w:rPr>
        <w:t>4</w:t>
      </w:r>
      <w:r w:rsidR="00F55A7E" w:rsidRPr="00BE1B50">
        <w:rPr>
          <w:rFonts w:ascii="Arial" w:hAnsi="Arial" w:cs="Arial"/>
        </w:rPr>
        <w:t xml:space="preserve">) The Authority may require the submission of an Environmental Impact Study (EIS) to assist with the characterization of a natural hazard feature. An EIS prepared for this purpose must integrate any relevant natural heritage or natural resource features or processes. </w:t>
      </w:r>
    </w:p>
    <w:p w:rsidR="00F55A7E" w:rsidRPr="00BE1B50" w:rsidRDefault="00F55A7E" w:rsidP="00F55A7E">
      <w:pPr>
        <w:pStyle w:val="PlainText"/>
        <w:rPr>
          <w:rFonts w:ascii="Arial" w:hAnsi="Arial" w:cs="Arial"/>
        </w:rPr>
      </w:pPr>
    </w:p>
    <w:p w:rsidR="00F55A7E" w:rsidRDefault="00F55A7E" w:rsidP="00F55A7E">
      <w:pPr>
        <w:pStyle w:val="PlainText"/>
        <w:rPr>
          <w:rFonts w:ascii="Arial" w:hAnsi="Arial" w:cs="Arial"/>
          <w:b/>
        </w:rPr>
      </w:pPr>
      <w:r w:rsidRPr="008A6D7A">
        <w:rPr>
          <w:rFonts w:ascii="Arial" w:hAnsi="Arial" w:cs="Arial"/>
          <w:b/>
        </w:rPr>
        <w:t xml:space="preserve">3.2.3 Watercourse Flooding Hazard Policies </w:t>
      </w:r>
    </w:p>
    <w:p w:rsidR="00F55A7E" w:rsidRPr="008A6D7A" w:rsidRDefault="00F55A7E" w:rsidP="00F55A7E">
      <w:pPr>
        <w:pStyle w:val="PlainText"/>
        <w:rPr>
          <w:rFonts w:ascii="Arial" w:hAnsi="Arial" w:cs="Arial"/>
          <w:b/>
        </w:rPr>
      </w:pPr>
    </w:p>
    <w:p w:rsidR="00F55A7E" w:rsidRDefault="00F55A7E" w:rsidP="00F55A7E">
      <w:pPr>
        <w:pStyle w:val="PlainText"/>
        <w:rPr>
          <w:rFonts w:ascii="Arial" w:hAnsi="Arial" w:cs="Arial"/>
        </w:rPr>
      </w:pPr>
      <w:r w:rsidRPr="00BE1B50">
        <w:rPr>
          <w:rFonts w:ascii="Arial" w:hAnsi="Arial" w:cs="Arial"/>
        </w:rPr>
        <w:t>1. In cases where detailed flood plain mapping is not available, the Authority may require that the Regulatory Flood Plain be identified and mapped a</w:t>
      </w:r>
      <w:r w:rsidR="003468B6">
        <w:rPr>
          <w:rFonts w:ascii="Arial" w:hAnsi="Arial" w:cs="Arial"/>
        </w:rPr>
        <w:t>s part of a study, prepared by</w:t>
      </w:r>
      <w:r w:rsidR="00C77EFA">
        <w:rPr>
          <w:rFonts w:ascii="Arial" w:hAnsi="Arial" w:cs="Arial"/>
        </w:rPr>
        <w:t xml:space="preserve"> a</w:t>
      </w:r>
      <w:r w:rsidRPr="00BE1B50">
        <w:rPr>
          <w:rFonts w:ascii="Arial" w:hAnsi="Arial" w:cs="Arial"/>
        </w:rPr>
        <w:t xml:space="preserve"> </w:t>
      </w:r>
      <w:r w:rsidRPr="00AA4166">
        <w:rPr>
          <w:rFonts w:ascii="Arial" w:hAnsi="Arial" w:cs="Arial"/>
          <w:i/>
        </w:rPr>
        <w:t>qualified professional</w:t>
      </w:r>
      <w:r w:rsidR="00C77EFA">
        <w:rPr>
          <w:rFonts w:ascii="Arial" w:hAnsi="Arial" w:cs="Arial"/>
          <w:i/>
        </w:rPr>
        <w:t xml:space="preserve"> </w:t>
      </w:r>
      <w:r w:rsidR="00C77EFA">
        <w:rPr>
          <w:rFonts w:ascii="Arial" w:hAnsi="Arial" w:cs="Arial"/>
        </w:rPr>
        <w:t>(s)</w:t>
      </w:r>
      <w:r w:rsidRPr="00BE1B50">
        <w:rPr>
          <w:rFonts w:ascii="Arial" w:hAnsi="Arial" w:cs="Arial"/>
        </w:rPr>
        <w:t xml:space="preserve">, to the satisfaction of the </w:t>
      </w:r>
      <w:r>
        <w:rPr>
          <w:rFonts w:ascii="Arial" w:hAnsi="Arial" w:cs="Arial"/>
        </w:rPr>
        <w:t>LTVCA</w:t>
      </w:r>
      <w:r w:rsidRPr="00BE1B50">
        <w:rPr>
          <w:rFonts w:ascii="Arial" w:hAnsi="Arial" w:cs="Arial"/>
        </w:rPr>
        <w:t xml:space="preserve">. </w:t>
      </w:r>
    </w:p>
    <w:p w:rsidR="00F55A7E" w:rsidRPr="00BE1B50" w:rsidRDefault="00F55A7E" w:rsidP="00F55A7E">
      <w:pPr>
        <w:pStyle w:val="PlainText"/>
        <w:rPr>
          <w:rFonts w:ascii="Arial" w:hAnsi="Arial" w:cs="Arial"/>
        </w:rPr>
      </w:pPr>
    </w:p>
    <w:p w:rsidR="00F55A7E" w:rsidRDefault="00F55A7E" w:rsidP="00F55A7E">
      <w:pPr>
        <w:pStyle w:val="PlainText"/>
        <w:rPr>
          <w:rFonts w:ascii="Arial" w:hAnsi="Arial" w:cs="Arial"/>
        </w:rPr>
      </w:pPr>
      <w:r w:rsidRPr="00BE1B50">
        <w:rPr>
          <w:rFonts w:ascii="Arial" w:hAnsi="Arial" w:cs="Arial"/>
        </w:rPr>
        <w:t xml:space="preserve">2. The Authority, in cooperation with watershed municipalities, applies a Two Zone Policy Approach to all watercourses in the watershed. The Two Zone Policy Approach separates the flood plain into a Floodway area and a Flood Fringe area. </w:t>
      </w:r>
    </w:p>
    <w:p w:rsidR="00F55A7E" w:rsidRPr="00BE1B50" w:rsidRDefault="00F55A7E" w:rsidP="00F55A7E">
      <w:pPr>
        <w:pStyle w:val="PlainText"/>
        <w:rPr>
          <w:rFonts w:ascii="Arial" w:hAnsi="Arial" w:cs="Arial"/>
        </w:rPr>
      </w:pPr>
    </w:p>
    <w:p w:rsidR="00F55A7E" w:rsidRDefault="00F55A7E" w:rsidP="00F55A7E">
      <w:pPr>
        <w:pStyle w:val="PlainText"/>
        <w:rPr>
          <w:rFonts w:ascii="Arial" w:hAnsi="Arial" w:cs="Arial"/>
        </w:rPr>
      </w:pPr>
      <w:r w:rsidRPr="00BE1B50">
        <w:rPr>
          <w:rFonts w:ascii="Arial" w:hAnsi="Arial" w:cs="Arial"/>
        </w:rPr>
        <w:t xml:space="preserve">3. In very unique situations, the Province, at the request of the Authority, may identify specific areas as Special Policy Areas. </w:t>
      </w:r>
    </w:p>
    <w:p w:rsidR="00560110" w:rsidRDefault="00560110" w:rsidP="00F55A7E">
      <w:pPr>
        <w:pStyle w:val="PlainText"/>
        <w:rPr>
          <w:rFonts w:ascii="Arial" w:hAnsi="Arial" w:cs="Arial"/>
        </w:rPr>
      </w:pPr>
    </w:p>
    <w:p w:rsidR="00560110" w:rsidRPr="0013043B" w:rsidRDefault="00560110" w:rsidP="00560110">
      <w:pPr>
        <w:pStyle w:val="PlainText"/>
        <w:rPr>
          <w:rFonts w:ascii="Arial" w:hAnsi="Arial" w:cs="Arial"/>
          <w:b/>
          <w:i/>
        </w:rPr>
      </w:pPr>
      <w:r w:rsidRPr="0013043B">
        <w:rPr>
          <w:rFonts w:ascii="Arial" w:hAnsi="Arial" w:cs="Arial"/>
          <w:b/>
          <w:i/>
        </w:rPr>
        <w:t xml:space="preserve">3.2.3.1 Floodway Policies </w:t>
      </w:r>
    </w:p>
    <w:p w:rsidR="00560110" w:rsidRDefault="00560110" w:rsidP="00560110">
      <w:pPr>
        <w:pStyle w:val="PlainText"/>
        <w:rPr>
          <w:rFonts w:ascii="Arial" w:hAnsi="Arial" w:cs="Arial"/>
        </w:rPr>
      </w:pPr>
    </w:p>
    <w:p w:rsidR="00560110" w:rsidRPr="00BE1B50" w:rsidRDefault="00560110" w:rsidP="00560110">
      <w:pPr>
        <w:pStyle w:val="PlainText"/>
        <w:rPr>
          <w:rFonts w:ascii="Arial" w:hAnsi="Arial" w:cs="Arial"/>
        </w:rPr>
      </w:pPr>
      <w:r w:rsidRPr="00BE1B50">
        <w:rPr>
          <w:rFonts w:ascii="Arial" w:hAnsi="Arial" w:cs="Arial"/>
        </w:rPr>
        <w:t xml:space="preserve">1. Floodway policies apply to all land within the Regulatory Flood Plain except for specifically identified flood fringe areas and specifically identified Special Policy Areas. </w:t>
      </w:r>
    </w:p>
    <w:p w:rsidR="00560110" w:rsidRDefault="00560110" w:rsidP="00560110">
      <w:pPr>
        <w:pStyle w:val="PlainText"/>
        <w:rPr>
          <w:rFonts w:ascii="Arial" w:hAnsi="Arial" w:cs="Arial"/>
        </w:rPr>
      </w:pPr>
    </w:p>
    <w:p w:rsidR="00560110" w:rsidRPr="00BE1B50" w:rsidRDefault="00560110" w:rsidP="00560110">
      <w:pPr>
        <w:pStyle w:val="PlainText"/>
        <w:rPr>
          <w:rFonts w:ascii="Arial" w:hAnsi="Arial" w:cs="Arial"/>
        </w:rPr>
      </w:pPr>
      <w:r w:rsidRPr="00BE1B50">
        <w:rPr>
          <w:rFonts w:ascii="Arial" w:hAnsi="Arial" w:cs="Arial"/>
        </w:rPr>
        <w:t xml:space="preserve">2. Development and site alteration is generally prohibited within the floodway of any watercourse regardless of whether the area of inundation contains high points of land not subject to flooding. </w:t>
      </w:r>
    </w:p>
    <w:p w:rsidR="00560110" w:rsidRDefault="00560110" w:rsidP="00560110">
      <w:pPr>
        <w:pStyle w:val="PlainText"/>
        <w:rPr>
          <w:rFonts w:ascii="Arial" w:hAnsi="Arial" w:cs="Arial"/>
        </w:rPr>
      </w:pPr>
    </w:p>
    <w:p w:rsidR="00560110" w:rsidRPr="00BE1B50" w:rsidRDefault="00560110" w:rsidP="00560110">
      <w:pPr>
        <w:pStyle w:val="PlainText"/>
        <w:rPr>
          <w:rFonts w:ascii="Arial" w:hAnsi="Arial" w:cs="Arial"/>
        </w:rPr>
      </w:pPr>
      <w:r w:rsidRPr="00BE1B50">
        <w:rPr>
          <w:rFonts w:ascii="Arial" w:hAnsi="Arial" w:cs="Arial"/>
        </w:rPr>
        <w:t xml:space="preserve">3. Uses which may be established in the floodway, subject to satisfying </w:t>
      </w:r>
      <w:r>
        <w:rPr>
          <w:rFonts w:ascii="Arial" w:hAnsi="Arial" w:cs="Arial"/>
        </w:rPr>
        <w:t>LTVCA</w:t>
      </w:r>
      <w:r w:rsidRPr="00BE1B50">
        <w:rPr>
          <w:rFonts w:ascii="Arial" w:hAnsi="Arial" w:cs="Arial"/>
        </w:rPr>
        <w:t xml:space="preserve"> Permit requirements, include: </w:t>
      </w:r>
    </w:p>
    <w:p w:rsidR="00560110" w:rsidRDefault="00560110" w:rsidP="00560110">
      <w:pPr>
        <w:pStyle w:val="PlainText"/>
        <w:rPr>
          <w:rFonts w:ascii="Arial" w:hAnsi="Arial" w:cs="Arial"/>
        </w:rPr>
      </w:pPr>
    </w:p>
    <w:p w:rsidR="00560110" w:rsidRPr="00BE1B50" w:rsidRDefault="00560110" w:rsidP="00560110">
      <w:pPr>
        <w:pStyle w:val="PlainText"/>
        <w:ind w:left="720"/>
        <w:rPr>
          <w:rFonts w:ascii="Arial" w:hAnsi="Arial" w:cs="Arial"/>
        </w:rPr>
      </w:pPr>
      <w:r w:rsidRPr="00BE1B50">
        <w:rPr>
          <w:rFonts w:ascii="Arial" w:hAnsi="Arial" w:cs="Arial"/>
        </w:rPr>
        <w:t xml:space="preserve">a) open space/recreation uses, including golf courses and playing fields, which do not require permanent structures or any major alteration of the landscape; </w:t>
      </w:r>
    </w:p>
    <w:p w:rsidR="00560110" w:rsidRPr="00BE1B50" w:rsidRDefault="00560110" w:rsidP="00560110">
      <w:pPr>
        <w:pStyle w:val="PlainText"/>
        <w:ind w:left="720"/>
        <w:rPr>
          <w:rFonts w:ascii="Arial" w:hAnsi="Arial" w:cs="Arial"/>
        </w:rPr>
      </w:pPr>
      <w:r w:rsidRPr="00BE1B50">
        <w:rPr>
          <w:rFonts w:ascii="Arial" w:hAnsi="Arial" w:cs="Arial"/>
        </w:rPr>
        <w:t>b) uses which by their nature must locate within the floodway, such as flood and erosion control works,</w:t>
      </w:r>
      <w:r w:rsidR="005B71AC">
        <w:rPr>
          <w:rFonts w:ascii="Arial" w:hAnsi="Arial" w:cs="Arial"/>
        </w:rPr>
        <w:t xml:space="preserve"> bridges, pipe outf</w:t>
      </w:r>
      <w:r w:rsidR="003B3F5A">
        <w:rPr>
          <w:rFonts w:ascii="Arial" w:hAnsi="Arial" w:cs="Arial"/>
        </w:rPr>
        <w:t>al</w:t>
      </w:r>
      <w:r w:rsidR="005B71AC">
        <w:rPr>
          <w:rFonts w:ascii="Arial" w:hAnsi="Arial" w:cs="Arial"/>
        </w:rPr>
        <w:t>ls,</w:t>
      </w:r>
      <w:r w:rsidRPr="00BE1B50">
        <w:rPr>
          <w:rFonts w:ascii="Arial" w:hAnsi="Arial" w:cs="Arial"/>
        </w:rPr>
        <w:t xml:space="preserve"> outlets, </w:t>
      </w:r>
      <w:r w:rsidRPr="00622959">
        <w:rPr>
          <w:rFonts w:ascii="Arial" w:hAnsi="Arial" w:cs="Arial"/>
        </w:rPr>
        <w:t>fish habitat</w:t>
      </w:r>
      <w:r w:rsidRPr="00BE1B50">
        <w:rPr>
          <w:rFonts w:ascii="Arial" w:hAnsi="Arial" w:cs="Arial"/>
        </w:rPr>
        <w:t xml:space="preserve"> improvements. See </w:t>
      </w:r>
      <w:r w:rsidRPr="00F20129">
        <w:rPr>
          <w:rFonts w:ascii="Arial" w:hAnsi="Arial" w:cs="Arial"/>
          <w:i/>
        </w:rPr>
        <w:t>restricted uses</w:t>
      </w:r>
      <w:r w:rsidRPr="00BE1B50">
        <w:rPr>
          <w:rFonts w:ascii="Arial" w:hAnsi="Arial" w:cs="Arial"/>
        </w:rPr>
        <w:t xml:space="preserve"> in the Glossary. </w:t>
      </w:r>
    </w:p>
    <w:p w:rsidR="00560110" w:rsidRDefault="00560110" w:rsidP="00560110">
      <w:pPr>
        <w:pStyle w:val="PlainText"/>
        <w:ind w:left="720"/>
        <w:rPr>
          <w:rFonts w:ascii="Arial" w:hAnsi="Arial" w:cs="Arial"/>
        </w:rPr>
      </w:pPr>
      <w:r w:rsidRPr="00BE1B50">
        <w:rPr>
          <w:rFonts w:ascii="Arial" w:hAnsi="Arial" w:cs="Arial"/>
        </w:rPr>
        <w:t xml:space="preserve">c) non-structural uses such as forestry, wildlife management, gardens, nurseries and arboretums; and </w:t>
      </w:r>
    </w:p>
    <w:p w:rsidR="00560110" w:rsidRPr="00BE1B50" w:rsidRDefault="00560110" w:rsidP="00560110">
      <w:pPr>
        <w:pStyle w:val="PlainText"/>
        <w:ind w:left="720"/>
        <w:rPr>
          <w:rFonts w:ascii="Arial" w:hAnsi="Arial" w:cs="Arial"/>
        </w:rPr>
      </w:pPr>
      <w:r w:rsidRPr="00BE1B50">
        <w:rPr>
          <w:rFonts w:ascii="Arial" w:hAnsi="Arial" w:cs="Arial"/>
        </w:rPr>
        <w:t xml:space="preserve">d) with restrictions, </w:t>
      </w:r>
      <w:r w:rsidRPr="00FE363A">
        <w:rPr>
          <w:rFonts w:ascii="Arial" w:hAnsi="Arial" w:cs="Arial"/>
          <w:i/>
        </w:rPr>
        <w:t>replacement</w:t>
      </w:r>
      <w:r w:rsidRPr="00BE1B50">
        <w:rPr>
          <w:rFonts w:ascii="Arial" w:hAnsi="Arial" w:cs="Arial"/>
        </w:rPr>
        <w:t xml:space="preserve"> </w:t>
      </w:r>
      <w:r w:rsidRPr="00FE363A">
        <w:rPr>
          <w:rFonts w:ascii="Arial" w:hAnsi="Arial" w:cs="Arial"/>
          <w:i/>
        </w:rPr>
        <w:t xml:space="preserve">structures </w:t>
      </w:r>
      <w:r w:rsidRPr="00BE1B50">
        <w:rPr>
          <w:rFonts w:ascii="Arial" w:hAnsi="Arial" w:cs="Arial"/>
        </w:rPr>
        <w:t xml:space="preserve">or </w:t>
      </w:r>
      <w:r w:rsidRPr="00536FB1">
        <w:rPr>
          <w:rFonts w:ascii="Arial" w:hAnsi="Arial" w:cs="Arial"/>
          <w:i/>
        </w:rPr>
        <w:t>minor works</w:t>
      </w:r>
      <w:r w:rsidRPr="00BE1B50">
        <w:rPr>
          <w:rFonts w:ascii="Arial" w:hAnsi="Arial" w:cs="Arial"/>
        </w:rPr>
        <w:t xml:space="preserve">. </w:t>
      </w:r>
    </w:p>
    <w:p w:rsidR="00560110" w:rsidRPr="00BE1B50" w:rsidRDefault="00560110" w:rsidP="00560110">
      <w:pPr>
        <w:pStyle w:val="PlainText"/>
        <w:ind w:left="720"/>
        <w:rPr>
          <w:rFonts w:ascii="Arial" w:hAnsi="Arial" w:cs="Arial"/>
        </w:rPr>
      </w:pPr>
    </w:p>
    <w:p w:rsidR="00560110" w:rsidRDefault="00560110" w:rsidP="00560110">
      <w:pPr>
        <w:pStyle w:val="PlainText"/>
        <w:rPr>
          <w:rFonts w:ascii="Arial" w:hAnsi="Arial" w:cs="Arial"/>
        </w:rPr>
      </w:pPr>
      <w:r w:rsidRPr="00BE1B50">
        <w:rPr>
          <w:rFonts w:ascii="Arial" w:hAnsi="Arial" w:cs="Arial"/>
        </w:rPr>
        <w:lastRenderedPageBreak/>
        <w:t xml:space="preserve">4. The conversion of open surface watercourses and open drains to closed surface drains is discouraged. </w:t>
      </w:r>
    </w:p>
    <w:p w:rsidR="00560110" w:rsidRPr="00BE1B50" w:rsidRDefault="00560110" w:rsidP="00560110">
      <w:pPr>
        <w:pStyle w:val="PlainText"/>
        <w:rPr>
          <w:rFonts w:ascii="Arial" w:hAnsi="Arial" w:cs="Arial"/>
        </w:rPr>
      </w:pPr>
    </w:p>
    <w:p w:rsidR="00560110" w:rsidRPr="00BE1B50" w:rsidRDefault="00560110" w:rsidP="00560110">
      <w:pPr>
        <w:pStyle w:val="PlainText"/>
        <w:rPr>
          <w:rFonts w:ascii="Arial" w:hAnsi="Arial" w:cs="Arial"/>
        </w:rPr>
      </w:pPr>
      <w:r w:rsidRPr="00BE1B50">
        <w:rPr>
          <w:rFonts w:ascii="Arial" w:hAnsi="Arial" w:cs="Arial"/>
        </w:rPr>
        <w:t xml:space="preserve">Subject to satisfying </w:t>
      </w:r>
      <w:r>
        <w:rPr>
          <w:rFonts w:ascii="Arial" w:hAnsi="Arial" w:cs="Arial"/>
        </w:rPr>
        <w:t>LTVCA</w:t>
      </w:r>
      <w:r w:rsidRPr="00BE1B50">
        <w:rPr>
          <w:rFonts w:ascii="Arial" w:hAnsi="Arial" w:cs="Arial"/>
        </w:rPr>
        <w:t xml:space="preserve"> and other agency requirements, alterations to watercourses may be permitted provided: </w:t>
      </w:r>
    </w:p>
    <w:p w:rsidR="00560110" w:rsidRPr="00BE1B50" w:rsidRDefault="00560110" w:rsidP="00560110">
      <w:pPr>
        <w:pStyle w:val="PlainText"/>
        <w:rPr>
          <w:rFonts w:ascii="Arial" w:hAnsi="Arial" w:cs="Arial"/>
        </w:rPr>
      </w:pPr>
    </w:p>
    <w:p w:rsidR="00560110" w:rsidRPr="00BE1B50" w:rsidRDefault="00560110" w:rsidP="00560110">
      <w:pPr>
        <w:pStyle w:val="PlainText"/>
        <w:ind w:left="720"/>
        <w:rPr>
          <w:rFonts w:ascii="Arial" w:hAnsi="Arial" w:cs="Arial"/>
        </w:rPr>
      </w:pPr>
      <w:r w:rsidRPr="00BE1B50">
        <w:rPr>
          <w:rFonts w:ascii="Arial" w:hAnsi="Arial" w:cs="Arial"/>
        </w:rPr>
        <w:t xml:space="preserve">a) Stream flow is not impeded; </w:t>
      </w:r>
    </w:p>
    <w:p w:rsidR="00560110" w:rsidRPr="00BE1B50" w:rsidRDefault="00560110" w:rsidP="00560110">
      <w:pPr>
        <w:pStyle w:val="PlainText"/>
        <w:ind w:left="720"/>
        <w:rPr>
          <w:rFonts w:ascii="Arial" w:hAnsi="Arial" w:cs="Arial"/>
        </w:rPr>
      </w:pPr>
      <w:r w:rsidRPr="00BE1B50">
        <w:rPr>
          <w:rFonts w:ascii="Arial" w:hAnsi="Arial" w:cs="Arial"/>
        </w:rPr>
        <w:t>b) Flood conveyance and flo</w:t>
      </w:r>
      <w:r w:rsidR="00C77EFA">
        <w:rPr>
          <w:rFonts w:ascii="Arial" w:hAnsi="Arial" w:cs="Arial"/>
        </w:rPr>
        <w:t>od control are not compromised; and</w:t>
      </w:r>
    </w:p>
    <w:p w:rsidR="00560110" w:rsidRPr="00BE1B50" w:rsidRDefault="00560110" w:rsidP="00560110">
      <w:pPr>
        <w:pStyle w:val="PlainText"/>
        <w:ind w:left="720"/>
        <w:rPr>
          <w:rFonts w:ascii="Arial" w:hAnsi="Arial" w:cs="Arial"/>
        </w:rPr>
      </w:pPr>
      <w:r w:rsidRPr="00BE1B50">
        <w:rPr>
          <w:rFonts w:ascii="Arial" w:hAnsi="Arial" w:cs="Arial"/>
        </w:rPr>
        <w:t xml:space="preserve">c) Erosion processes are not aggravated and/or are not transferred </w:t>
      </w:r>
      <w:r w:rsidR="00C77EFA">
        <w:rPr>
          <w:rFonts w:ascii="Arial" w:hAnsi="Arial" w:cs="Arial"/>
        </w:rPr>
        <w:t xml:space="preserve">to other areas either up or </w:t>
      </w:r>
      <w:r w:rsidR="0058030B">
        <w:rPr>
          <w:rFonts w:ascii="Arial" w:hAnsi="Arial" w:cs="Arial"/>
        </w:rPr>
        <w:t>downstream</w:t>
      </w:r>
      <w:r w:rsidR="00C77EFA">
        <w:rPr>
          <w:rFonts w:ascii="Arial" w:hAnsi="Arial" w:cs="Arial"/>
        </w:rPr>
        <w:t>.</w:t>
      </w:r>
    </w:p>
    <w:p w:rsidR="00560110" w:rsidRPr="00BE1B50" w:rsidRDefault="00560110" w:rsidP="00560110">
      <w:pPr>
        <w:pStyle w:val="PlainText"/>
        <w:rPr>
          <w:rFonts w:ascii="Arial" w:hAnsi="Arial" w:cs="Arial"/>
        </w:rPr>
      </w:pPr>
    </w:p>
    <w:p w:rsidR="00560110" w:rsidRPr="00BE1B50" w:rsidRDefault="00560110" w:rsidP="00560110">
      <w:pPr>
        <w:pStyle w:val="PlainText"/>
        <w:rPr>
          <w:rFonts w:ascii="Arial" w:hAnsi="Arial" w:cs="Arial"/>
        </w:rPr>
      </w:pPr>
      <w:r w:rsidRPr="00BE1B50">
        <w:rPr>
          <w:rFonts w:ascii="Arial" w:hAnsi="Arial" w:cs="Arial"/>
        </w:rPr>
        <w:t xml:space="preserve">5. Parking is considered to be a component of development. The expansion of parking in a floodway to service new development that is </w:t>
      </w:r>
      <w:r w:rsidR="00A42811">
        <w:rPr>
          <w:rFonts w:ascii="Arial" w:hAnsi="Arial" w:cs="Arial"/>
        </w:rPr>
        <w:t>not located in the floodway is</w:t>
      </w:r>
      <w:r w:rsidRPr="00BE1B50">
        <w:rPr>
          <w:rFonts w:ascii="Arial" w:hAnsi="Arial" w:cs="Arial"/>
        </w:rPr>
        <w:t xml:space="preserve"> permitted</w:t>
      </w:r>
      <w:r w:rsidR="00A42811">
        <w:rPr>
          <w:rFonts w:ascii="Arial" w:hAnsi="Arial" w:cs="Arial"/>
        </w:rPr>
        <w:t xml:space="preserve"> with the submission of an emergency plan to blockade the area under flood conditions</w:t>
      </w:r>
      <w:r w:rsidRPr="00BE1B50">
        <w:rPr>
          <w:rFonts w:ascii="Arial" w:hAnsi="Arial" w:cs="Arial"/>
        </w:rPr>
        <w:t xml:space="preserve">. </w:t>
      </w:r>
    </w:p>
    <w:p w:rsidR="00560110" w:rsidRDefault="00560110" w:rsidP="00560110">
      <w:pPr>
        <w:pStyle w:val="PlainText"/>
        <w:rPr>
          <w:rFonts w:ascii="Arial" w:hAnsi="Arial" w:cs="Arial"/>
        </w:rPr>
      </w:pPr>
    </w:p>
    <w:p w:rsidR="00560110" w:rsidRDefault="00560110" w:rsidP="00560110">
      <w:pPr>
        <w:pStyle w:val="PlainText"/>
        <w:rPr>
          <w:rFonts w:ascii="Arial" w:hAnsi="Arial" w:cs="Arial"/>
        </w:rPr>
      </w:pPr>
      <w:r w:rsidRPr="00BE1B50">
        <w:rPr>
          <w:rFonts w:ascii="Arial" w:hAnsi="Arial" w:cs="Arial"/>
        </w:rPr>
        <w:t>6. For new development</w:t>
      </w:r>
      <w:r w:rsidR="00D94BD7">
        <w:rPr>
          <w:rFonts w:ascii="Arial" w:hAnsi="Arial" w:cs="Arial"/>
        </w:rPr>
        <w:t xml:space="preserve"> and redevelopment</w:t>
      </w:r>
      <w:r w:rsidRPr="00BE1B50">
        <w:rPr>
          <w:rFonts w:ascii="Arial" w:hAnsi="Arial" w:cs="Arial"/>
        </w:rPr>
        <w:t xml:space="preserve">, vehicular and pedestrian access must meet minimum ingress and egress requirements (within 0.3 metres of the </w:t>
      </w:r>
      <w:r w:rsidR="004C3D46">
        <w:rPr>
          <w:rFonts w:ascii="Arial" w:hAnsi="Arial" w:cs="Arial"/>
        </w:rPr>
        <w:t>Regulatory Flood</w:t>
      </w:r>
      <w:r w:rsidRPr="00BE1B50">
        <w:rPr>
          <w:rFonts w:ascii="Arial" w:hAnsi="Arial" w:cs="Arial"/>
        </w:rPr>
        <w:t xml:space="preserve">). </w:t>
      </w:r>
    </w:p>
    <w:p w:rsidR="00560110" w:rsidRDefault="00560110" w:rsidP="00560110">
      <w:pPr>
        <w:pStyle w:val="PlainText"/>
        <w:rPr>
          <w:rFonts w:ascii="Arial" w:hAnsi="Arial" w:cs="Arial"/>
        </w:rPr>
      </w:pPr>
    </w:p>
    <w:p w:rsidR="00AF798F" w:rsidRDefault="00560110" w:rsidP="00560110">
      <w:pPr>
        <w:pStyle w:val="PlainText"/>
        <w:rPr>
          <w:rFonts w:ascii="Arial" w:hAnsi="Arial" w:cs="Arial"/>
        </w:rPr>
      </w:pPr>
      <w:r w:rsidRPr="00BE1B50">
        <w:rPr>
          <w:rFonts w:ascii="Arial" w:hAnsi="Arial" w:cs="Arial"/>
        </w:rPr>
        <w:t>7. For existing legal non-conforming uses, the Authority will encourage improvements to be located out of the flo</w:t>
      </w:r>
      <w:r>
        <w:rPr>
          <w:rFonts w:ascii="Arial" w:hAnsi="Arial" w:cs="Arial"/>
        </w:rPr>
        <w:t>o</w:t>
      </w:r>
      <w:r w:rsidRPr="00BE1B50">
        <w:rPr>
          <w:rFonts w:ascii="Arial" w:hAnsi="Arial" w:cs="Arial"/>
        </w:rPr>
        <w:t>dway area</w:t>
      </w:r>
      <w:r w:rsidR="00A42811">
        <w:rPr>
          <w:rFonts w:ascii="Arial" w:hAnsi="Arial" w:cs="Arial"/>
        </w:rPr>
        <w:t xml:space="preserve"> and meet the minimum flood proofing requirement</w:t>
      </w:r>
      <w:r w:rsidRPr="00BE1B50">
        <w:rPr>
          <w:rFonts w:ascii="Arial" w:hAnsi="Arial" w:cs="Arial"/>
        </w:rPr>
        <w:t>.</w:t>
      </w:r>
    </w:p>
    <w:p w:rsidR="00AF798F" w:rsidRDefault="00AF798F" w:rsidP="00560110">
      <w:pPr>
        <w:pStyle w:val="PlainText"/>
        <w:rPr>
          <w:rFonts w:ascii="Arial" w:hAnsi="Arial" w:cs="Arial"/>
        </w:rPr>
      </w:pPr>
    </w:p>
    <w:p w:rsidR="00AF798F" w:rsidRPr="0013043B" w:rsidRDefault="00AF798F" w:rsidP="00AF798F">
      <w:pPr>
        <w:pStyle w:val="PlainText"/>
        <w:rPr>
          <w:rFonts w:ascii="Arial" w:hAnsi="Arial" w:cs="Arial"/>
          <w:b/>
          <w:i/>
        </w:rPr>
      </w:pPr>
      <w:r w:rsidRPr="0013043B">
        <w:rPr>
          <w:rFonts w:ascii="Arial" w:hAnsi="Arial" w:cs="Arial"/>
          <w:b/>
          <w:i/>
        </w:rPr>
        <w:t xml:space="preserve">3.2.3.2 Flood Fringe Policies </w:t>
      </w:r>
    </w:p>
    <w:p w:rsidR="00AF798F" w:rsidRPr="0013043B" w:rsidRDefault="00AF798F" w:rsidP="00AF798F">
      <w:pPr>
        <w:pStyle w:val="PlainText"/>
        <w:rPr>
          <w:rFonts w:ascii="Arial" w:hAnsi="Arial" w:cs="Arial"/>
          <w:b/>
          <w:i/>
        </w:rPr>
      </w:pPr>
    </w:p>
    <w:p w:rsidR="00AF798F" w:rsidRPr="00BE1B50" w:rsidRDefault="00AF798F" w:rsidP="00AF798F">
      <w:pPr>
        <w:pStyle w:val="PlainText"/>
        <w:rPr>
          <w:rFonts w:ascii="Arial" w:hAnsi="Arial" w:cs="Arial"/>
        </w:rPr>
      </w:pPr>
      <w:r w:rsidRPr="00BE1B50">
        <w:rPr>
          <w:rFonts w:ascii="Arial" w:hAnsi="Arial" w:cs="Arial"/>
        </w:rPr>
        <w:t>1. Flood fringe policies apply to all land within the Regulatory Flood Plain except for specifically identified f</w:t>
      </w:r>
      <w:r>
        <w:rPr>
          <w:rFonts w:ascii="Arial" w:hAnsi="Arial" w:cs="Arial"/>
        </w:rPr>
        <w:t>l</w:t>
      </w:r>
      <w:r w:rsidRPr="00BE1B50">
        <w:rPr>
          <w:rFonts w:ascii="Arial" w:hAnsi="Arial" w:cs="Arial"/>
        </w:rPr>
        <w:t xml:space="preserve">oodway areas and specifically identified Special Policy Areas. </w:t>
      </w:r>
    </w:p>
    <w:p w:rsidR="00AF798F" w:rsidRDefault="00AF798F" w:rsidP="00AF798F">
      <w:pPr>
        <w:pStyle w:val="PlainText"/>
        <w:rPr>
          <w:rFonts w:ascii="Arial" w:hAnsi="Arial" w:cs="Arial"/>
        </w:rPr>
      </w:pPr>
    </w:p>
    <w:p w:rsidR="00AF798F" w:rsidRPr="00BE1B50" w:rsidRDefault="00AF798F" w:rsidP="00AF798F">
      <w:pPr>
        <w:pStyle w:val="PlainText"/>
        <w:rPr>
          <w:rFonts w:ascii="Arial" w:hAnsi="Arial" w:cs="Arial"/>
        </w:rPr>
      </w:pPr>
      <w:r w:rsidRPr="00BE1B50">
        <w:rPr>
          <w:rFonts w:ascii="Arial" w:hAnsi="Arial" w:cs="Arial"/>
        </w:rPr>
        <w:t>2. Development and site alteration is permitted in flood fringe areas subject to satisfying the Authority's f</w:t>
      </w:r>
      <w:r>
        <w:rPr>
          <w:rFonts w:ascii="Arial" w:hAnsi="Arial" w:cs="Arial"/>
        </w:rPr>
        <w:t>l</w:t>
      </w:r>
      <w:r w:rsidRPr="00BE1B50">
        <w:rPr>
          <w:rFonts w:ascii="Arial" w:hAnsi="Arial" w:cs="Arial"/>
        </w:rPr>
        <w:t xml:space="preserve">oodproofing requirements. These requirements are implemented through the Section 28 Permit process. </w:t>
      </w:r>
    </w:p>
    <w:p w:rsidR="00AF798F" w:rsidRDefault="00AF798F" w:rsidP="00AF798F">
      <w:pPr>
        <w:pStyle w:val="PlainText"/>
        <w:rPr>
          <w:rFonts w:ascii="Arial" w:hAnsi="Arial" w:cs="Arial"/>
        </w:rPr>
      </w:pPr>
    </w:p>
    <w:p w:rsidR="00AF798F" w:rsidRDefault="00AF798F" w:rsidP="00AF798F">
      <w:pPr>
        <w:pStyle w:val="PlainText"/>
        <w:rPr>
          <w:rFonts w:ascii="Arial" w:hAnsi="Arial" w:cs="Arial"/>
        </w:rPr>
      </w:pPr>
      <w:r w:rsidRPr="00BE1B50">
        <w:rPr>
          <w:rFonts w:ascii="Arial" w:hAnsi="Arial" w:cs="Arial"/>
        </w:rPr>
        <w:t>3. Parking for existing, infill and re-development as a minimum must be within 0.3</w:t>
      </w:r>
      <w:r>
        <w:rPr>
          <w:rFonts w:ascii="Arial" w:hAnsi="Arial" w:cs="Arial"/>
        </w:rPr>
        <w:t xml:space="preserve"> </w:t>
      </w:r>
      <w:r w:rsidRPr="00BE1B50">
        <w:rPr>
          <w:rFonts w:ascii="Arial" w:hAnsi="Arial" w:cs="Arial"/>
        </w:rPr>
        <w:t>metres of the</w:t>
      </w:r>
      <w:r w:rsidR="004C3D46">
        <w:rPr>
          <w:rFonts w:ascii="Arial" w:hAnsi="Arial" w:cs="Arial"/>
        </w:rPr>
        <w:t xml:space="preserve"> Regulatory Flood.</w:t>
      </w:r>
      <w:r w:rsidRPr="00BE1B50">
        <w:rPr>
          <w:rFonts w:ascii="Arial" w:hAnsi="Arial" w:cs="Arial"/>
        </w:rPr>
        <w:t xml:space="preserve"> </w:t>
      </w:r>
    </w:p>
    <w:p w:rsidR="004C3D46" w:rsidRDefault="004C3D46" w:rsidP="004C3D46">
      <w:pPr>
        <w:pStyle w:val="PlainText"/>
        <w:tabs>
          <w:tab w:val="left" w:pos="5472"/>
        </w:tabs>
        <w:rPr>
          <w:rFonts w:ascii="Arial" w:hAnsi="Arial" w:cs="Arial"/>
        </w:rPr>
      </w:pPr>
      <w:r>
        <w:rPr>
          <w:rFonts w:ascii="Arial" w:hAnsi="Arial" w:cs="Arial"/>
        </w:rPr>
        <w:tab/>
      </w:r>
    </w:p>
    <w:p w:rsidR="00AF798F" w:rsidRPr="00BE1B50" w:rsidRDefault="00AF798F" w:rsidP="00AF798F">
      <w:pPr>
        <w:pStyle w:val="PlainText"/>
        <w:rPr>
          <w:rFonts w:ascii="Arial" w:hAnsi="Arial" w:cs="Arial"/>
        </w:rPr>
      </w:pPr>
      <w:r w:rsidRPr="00BE1B50">
        <w:rPr>
          <w:rFonts w:ascii="Arial" w:hAnsi="Arial" w:cs="Arial"/>
        </w:rPr>
        <w:t>4. For new development</w:t>
      </w:r>
      <w:r w:rsidR="00D94BD7">
        <w:rPr>
          <w:rFonts w:ascii="Arial" w:hAnsi="Arial" w:cs="Arial"/>
        </w:rPr>
        <w:t xml:space="preserve"> and redevelopment</w:t>
      </w:r>
      <w:r w:rsidRPr="00BE1B50">
        <w:rPr>
          <w:rFonts w:ascii="Arial" w:hAnsi="Arial" w:cs="Arial"/>
        </w:rPr>
        <w:t>, vehicular and pedestrian access must be safe (within 0.3 metres</w:t>
      </w:r>
      <w:r w:rsidR="004C3D46">
        <w:rPr>
          <w:rFonts w:ascii="Arial" w:hAnsi="Arial" w:cs="Arial"/>
        </w:rPr>
        <w:t xml:space="preserve"> of the Regulatory Flood</w:t>
      </w:r>
      <w:r w:rsidRPr="00BE1B50">
        <w:rPr>
          <w:rFonts w:ascii="Arial" w:hAnsi="Arial" w:cs="Arial"/>
        </w:rPr>
        <w:t xml:space="preserve">). </w:t>
      </w:r>
    </w:p>
    <w:p w:rsidR="00AF798F" w:rsidRDefault="00AF798F" w:rsidP="00AF798F">
      <w:pPr>
        <w:pStyle w:val="PlainText"/>
        <w:rPr>
          <w:rFonts w:ascii="Arial" w:hAnsi="Arial" w:cs="Arial"/>
          <w:b/>
        </w:rPr>
      </w:pPr>
    </w:p>
    <w:p w:rsidR="00AF798F" w:rsidRPr="0013043B" w:rsidRDefault="00BF6C39" w:rsidP="00AF798F">
      <w:pPr>
        <w:pStyle w:val="PlainText"/>
        <w:rPr>
          <w:rFonts w:ascii="Arial" w:hAnsi="Arial" w:cs="Arial"/>
          <w:b/>
          <w:i/>
        </w:rPr>
      </w:pPr>
      <w:r w:rsidRPr="0013043B">
        <w:rPr>
          <w:rFonts w:ascii="Arial" w:hAnsi="Arial" w:cs="Arial"/>
          <w:b/>
          <w:i/>
        </w:rPr>
        <w:t>3.2.3.3</w:t>
      </w:r>
      <w:r w:rsidR="00AF798F" w:rsidRPr="0013043B">
        <w:rPr>
          <w:rFonts w:ascii="Arial" w:hAnsi="Arial" w:cs="Arial"/>
          <w:b/>
          <w:i/>
        </w:rPr>
        <w:t xml:space="preserve"> Special Policy Areas </w:t>
      </w:r>
    </w:p>
    <w:p w:rsidR="00AF798F" w:rsidRDefault="00AF798F" w:rsidP="00AF798F">
      <w:pPr>
        <w:pStyle w:val="PlainText"/>
        <w:rPr>
          <w:rFonts w:ascii="Arial" w:hAnsi="Arial" w:cs="Arial"/>
        </w:rPr>
      </w:pPr>
    </w:p>
    <w:p w:rsidR="00B30423" w:rsidRDefault="00AF798F" w:rsidP="005B293C">
      <w:pPr>
        <w:pStyle w:val="PlainText"/>
        <w:rPr>
          <w:rFonts w:ascii="Arial" w:hAnsi="Arial" w:cs="Arial"/>
        </w:rPr>
      </w:pPr>
      <w:r w:rsidRPr="00BE1B50">
        <w:rPr>
          <w:rFonts w:ascii="Arial" w:hAnsi="Arial" w:cs="Arial"/>
        </w:rPr>
        <w:t xml:space="preserve">The </w:t>
      </w:r>
      <w:r>
        <w:rPr>
          <w:rFonts w:ascii="Arial" w:hAnsi="Arial" w:cs="Arial"/>
        </w:rPr>
        <w:t>Lower Thames Valley</w:t>
      </w:r>
      <w:r w:rsidRPr="00BE1B50">
        <w:rPr>
          <w:rFonts w:ascii="Arial" w:hAnsi="Arial" w:cs="Arial"/>
        </w:rPr>
        <w:t xml:space="preserve"> currently </w:t>
      </w:r>
      <w:r w:rsidR="0061447E">
        <w:rPr>
          <w:rFonts w:ascii="Arial" w:hAnsi="Arial" w:cs="Arial"/>
        </w:rPr>
        <w:t>has two</w:t>
      </w:r>
      <w:r w:rsidRPr="00BE1B50">
        <w:rPr>
          <w:rFonts w:ascii="Arial" w:hAnsi="Arial" w:cs="Arial"/>
        </w:rPr>
        <w:t xml:space="preserve"> Special Policy Areas approved by the</w:t>
      </w:r>
      <w:r>
        <w:rPr>
          <w:rFonts w:ascii="Arial" w:hAnsi="Arial" w:cs="Arial"/>
        </w:rPr>
        <w:t xml:space="preserve"> </w:t>
      </w:r>
      <w:r w:rsidRPr="00BE1B50">
        <w:rPr>
          <w:rFonts w:ascii="Arial" w:hAnsi="Arial" w:cs="Arial"/>
        </w:rPr>
        <w:t>Province</w:t>
      </w:r>
      <w:r w:rsidR="0061447E">
        <w:rPr>
          <w:rFonts w:ascii="Arial" w:hAnsi="Arial" w:cs="Arial"/>
        </w:rPr>
        <w:t>; Thamesville and Chatham</w:t>
      </w:r>
      <w:r w:rsidR="00B30423">
        <w:rPr>
          <w:rFonts w:ascii="Arial" w:hAnsi="Arial" w:cs="Arial"/>
        </w:rPr>
        <w:t>, both which are urban areas located on the Thames River</w:t>
      </w:r>
      <w:r w:rsidRPr="00BE1B50">
        <w:rPr>
          <w:rFonts w:ascii="Arial" w:hAnsi="Arial" w:cs="Arial"/>
        </w:rPr>
        <w:t xml:space="preserve">. </w:t>
      </w:r>
      <w:r w:rsidR="00B30423" w:rsidRPr="00B30423">
        <w:rPr>
          <w:rFonts w:ascii="Arial" w:hAnsi="Arial" w:cs="Arial"/>
        </w:rPr>
        <w:t>In both cases</w:t>
      </w:r>
      <w:r w:rsidR="000840AA">
        <w:rPr>
          <w:rFonts w:ascii="Arial" w:hAnsi="Arial" w:cs="Arial"/>
        </w:rPr>
        <w:t>,</w:t>
      </w:r>
      <w:r w:rsidR="00B30423" w:rsidRPr="00B30423">
        <w:rPr>
          <w:rFonts w:ascii="Arial" w:hAnsi="Arial" w:cs="Arial"/>
        </w:rPr>
        <w:t xml:space="preserve"> studies done by the LTVCA have designated the floodway of the Thames River. The floodway is the channel of a watercourse and that inner portion of the floodplain required for safe passage of flood flows and/or that area where flood depths and/or velocities are considered to be such that they pose a potential threat to life and/or property damage. In the case of Thamesville the floodway of the Thames River has been determined to be the area of Thamesville south of the CNR railway tracks. In the case of Chatham the floodways of the Thames River and the McGregor Creek have been determined to be that portion of the watercourse that is within 22 metres of the normal water’s edge of the watercourse. The remainder of the area that is flooded in these two centres by the Regulatory Flood is considered </w:t>
      </w:r>
      <w:r w:rsidR="00D45F8A">
        <w:rPr>
          <w:rFonts w:ascii="Arial" w:hAnsi="Arial" w:cs="Arial"/>
        </w:rPr>
        <w:t xml:space="preserve">the </w:t>
      </w:r>
      <w:r w:rsidR="00B30423" w:rsidRPr="00B30423">
        <w:rPr>
          <w:rFonts w:ascii="Arial" w:hAnsi="Arial" w:cs="Arial"/>
        </w:rPr>
        <w:t>flood fringe. The flood fringe is that portion of the floodplain between the floodway and the limit of the Regulatory Flood. Flood depths and velocities are generally less severe in the flood fringe than those experienced in the floodway. Development may take place in the flood fringe provided flood proofing is undertaken and that consideration be given to allowing free flow of flood waters within the entire flood fringe.</w:t>
      </w:r>
    </w:p>
    <w:p w:rsidR="009C6723" w:rsidRDefault="009C6723" w:rsidP="00B30423">
      <w:pPr>
        <w:pStyle w:val="PlainText"/>
        <w:rPr>
          <w:rFonts w:ascii="Arial" w:hAnsi="Arial" w:cs="Arial"/>
          <w:b/>
        </w:rPr>
      </w:pPr>
    </w:p>
    <w:p w:rsidR="00AF798F" w:rsidRPr="00B30423" w:rsidRDefault="00AF798F" w:rsidP="00B30423">
      <w:pPr>
        <w:pStyle w:val="PlainText"/>
        <w:rPr>
          <w:rFonts w:ascii="Arial" w:hAnsi="Arial" w:cs="Arial"/>
        </w:rPr>
      </w:pPr>
      <w:r w:rsidRPr="00B30423">
        <w:rPr>
          <w:rFonts w:ascii="Arial" w:hAnsi="Arial" w:cs="Arial"/>
          <w:b/>
        </w:rPr>
        <w:t xml:space="preserve">3.2.4 Watercourse Erosion Hazard Policies </w:t>
      </w:r>
    </w:p>
    <w:p w:rsidR="00AF798F" w:rsidRDefault="00AF798F" w:rsidP="00AF798F">
      <w:pPr>
        <w:pStyle w:val="PlainText"/>
        <w:rPr>
          <w:rFonts w:ascii="Arial" w:hAnsi="Arial" w:cs="Arial"/>
        </w:rPr>
      </w:pPr>
    </w:p>
    <w:p w:rsidR="00AF798F" w:rsidRPr="00BE1B50" w:rsidRDefault="00AF798F" w:rsidP="00AF798F">
      <w:pPr>
        <w:pStyle w:val="PlainText"/>
        <w:rPr>
          <w:rFonts w:ascii="Arial" w:hAnsi="Arial" w:cs="Arial"/>
        </w:rPr>
      </w:pPr>
      <w:r w:rsidRPr="00BE1B50">
        <w:rPr>
          <w:rFonts w:ascii="Arial" w:hAnsi="Arial" w:cs="Arial"/>
        </w:rPr>
        <w:t xml:space="preserve">1. Where development or site alteration is proposed within the limit of the watercourse erosion hazard or an allowance from the watercourse erosion hazard, the Authority may require that the erosion hazard be identified and mapped as part of a study, prepared by a qualified professional. </w:t>
      </w:r>
    </w:p>
    <w:p w:rsidR="00AF798F" w:rsidRDefault="00B30423" w:rsidP="00B30423">
      <w:pPr>
        <w:pStyle w:val="PlainText"/>
        <w:tabs>
          <w:tab w:val="left" w:pos="8252"/>
        </w:tabs>
        <w:rPr>
          <w:rFonts w:ascii="Arial" w:hAnsi="Arial" w:cs="Arial"/>
        </w:rPr>
      </w:pPr>
      <w:r>
        <w:rPr>
          <w:rFonts w:ascii="Arial" w:hAnsi="Arial" w:cs="Arial"/>
        </w:rPr>
        <w:tab/>
      </w:r>
    </w:p>
    <w:p w:rsidR="00AF798F" w:rsidRPr="00BE1B50" w:rsidRDefault="00AF798F" w:rsidP="00AF798F">
      <w:pPr>
        <w:pStyle w:val="PlainText"/>
        <w:rPr>
          <w:rFonts w:ascii="Arial" w:hAnsi="Arial" w:cs="Arial"/>
        </w:rPr>
      </w:pPr>
      <w:r w:rsidRPr="00BE1B50">
        <w:rPr>
          <w:rFonts w:ascii="Arial" w:hAnsi="Arial" w:cs="Arial"/>
        </w:rPr>
        <w:t xml:space="preserve">2. Development </w:t>
      </w:r>
      <w:r w:rsidR="00A42811">
        <w:rPr>
          <w:rFonts w:ascii="Arial" w:hAnsi="Arial" w:cs="Arial"/>
        </w:rPr>
        <w:t>and site alteration is</w:t>
      </w:r>
      <w:r w:rsidRPr="00BE1B50">
        <w:rPr>
          <w:rFonts w:ascii="Arial" w:hAnsi="Arial" w:cs="Arial"/>
        </w:rPr>
        <w:t xml:space="preserve"> not permitted on the face of steep slopes, ravines and distinct valley walls. </w:t>
      </w:r>
    </w:p>
    <w:p w:rsidR="00AF798F" w:rsidRDefault="00AF798F" w:rsidP="00AF798F">
      <w:pPr>
        <w:pStyle w:val="PlainText"/>
        <w:rPr>
          <w:rFonts w:ascii="Arial" w:hAnsi="Arial" w:cs="Arial"/>
        </w:rPr>
      </w:pPr>
    </w:p>
    <w:p w:rsidR="00AF798F" w:rsidRPr="00BE1B50" w:rsidRDefault="00AF798F" w:rsidP="00AF798F">
      <w:pPr>
        <w:pStyle w:val="PlainText"/>
        <w:rPr>
          <w:rFonts w:ascii="Arial" w:hAnsi="Arial" w:cs="Arial"/>
        </w:rPr>
      </w:pPr>
      <w:r w:rsidRPr="00BE1B50">
        <w:rPr>
          <w:rFonts w:ascii="Arial" w:hAnsi="Arial" w:cs="Arial"/>
        </w:rPr>
        <w:t xml:space="preserve">3. The establishment of the limit of the </w:t>
      </w:r>
      <w:r w:rsidRPr="000E2407">
        <w:rPr>
          <w:rFonts w:ascii="Arial" w:hAnsi="Arial" w:cs="Arial"/>
          <w:i/>
        </w:rPr>
        <w:t xml:space="preserve">hazard land </w:t>
      </w:r>
      <w:r w:rsidRPr="00BE1B50">
        <w:rPr>
          <w:rFonts w:ascii="Arial" w:hAnsi="Arial" w:cs="Arial"/>
        </w:rPr>
        <w:t xml:space="preserve">and safe setbacks must be based on the natural state of the slope, and not through re-grading or the use of structures or devices to stabilize the slope. </w:t>
      </w:r>
    </w:p>
    <w:p w:rsidR="00AF798F" w:rsidRDefault="00AF798F" w:rsidP="00AF798F">
      <w:pPr>
        <w:pStyle w:val="PlainText"/>
        <w:rPr>
          <w:rFonts w:ascii="Arial" w:hAnsi="Arial" w:cs="Arial"/>
        </w:rPr>
      </w:pPr>
    </w:p>
    <w:p w:rsidR="00AF798F" w:rsidRPr="00BE1B50" w:rsidRDefault="00AF798F" w:rsidP="00AF798F">
      <w:pPr>
        <w:pStyle w:val="PlainText"/>
        <w:rPr>
          <w:rFonts w:ascii="Arial" w:hAnsi="Arial" w:cs="Arial"/>
        </w:rPr>
      </w:pPr>
      <w:r w:rsidRPr="00BE1B50">
        <w:rPr>
          <w:rFonts w:ascii="Arial" w:hAnsi="Arial" w:cs="Arial"/>
        </w:rPr>
        <w:t xml:space="preserve">4. For new development adjacent to watercourse erosion hazards, the development limit will be: </w:t>
      </w:r>
    </w:p>
    <w:p w:rsidR="00AF798F" w:rsidRDefault="00AF798F" w:rsidP="00AF798F">
      <w:pPr>
        <w:pStyle w:val="PlainText"/>
        <w:rPr>
          <w:rFonts w:ascii="Arial" w:hAnsi="Arial" w:cs="Arial"/>
        </w:rPr>
      </w:pPr>
    </w:p>
    <w:p w:rsidR="00AF798F" w:rsidRPr="00BE1B50" w:rsidRDefault="00AF798F" w:rsidP="00AF798F">
      <w:pPr>
        <w:pStyle w:val="PlainText"/>
        <w:ind w:left="720"/>
        <w:rPr>
          <w:rFonts w:ascii="Arial" w:hAnsi="Arial" w:cs="Arial"/>
        </w:rPr>
      </w:pPr>
      <w:r w:rsidRPr="00BE1B50">
        <w:rPr>
          <w:rFonts w:ascii="Arial" w:hAnsi="Arial" w:cs="Arial"/>
        </w:rPr>
        <w:t xml:space="preserve">a) For stable slopes with no toe erosion: the top of slope plus an erosion allowance of 15 metres; </w:t>
      </w:r>
    </w:p>
    <w:p w:rsidR="00AF798F" w:rsidRPr="00BE1B50" w:rsidRDefault="00AF798F" w:rsidP="00AF798F">
      <w:pPr>
        <w:pStyle w:val="PlainText"/>
        <w:ind w:left="720"/>
        <w:rPr>
          <w:rFonts w:ascii="Arial" w:hAnsi="Arial" w:cs="Arial"/>
        </w:rPr>
      </w:pPr>
      <w:r w:rsidRPr="00BE1B50">
        <w:rPr>
          <w:rFonts w:ascii="Arial" w:hAnsi="Arial" w:cs="Arial"/>
        </w:rPr>
        <w:t>b) For stable slopes with toe erosion: the top of slope plus an allowance fo</w:t>
      </w:r>
      <w:r w:rsidR="00A42811">
        <w:rPr>
          <w:rFonts w:ascii="Arial" w:hAnsi="Arial" w:cs="Arial"/>
        </w:rPr>
        <w:t>r toe erosion plus an</w:t>
      </w:r>
      <w:r w:rsidRPr="00BE1B50">
        <w:rPr>
          <w:rFonts w:ascii="Arial" w:hAnsi="Arial" w:cs="Arial"/>
        </w:rPr>
        <w:t xml:space="preserve"> allowance of 15 metres </w:t>
      </w:r>
    </w:p>
    <w:p w:rsidR="00AF798F" w:rsidRPr="00BE1B50" w:rsidRDefault="00AF798F" w:rsidP="00AF798F">
      <w:pPr>
        <w:pStyle w:val="PlainText"/>
        <w:ind w:left="720"/>
        <w:rPr>
          <w:rFonts w:ascii="Arial" w:hAnsi="Arial" w:cs="Arial"/>
        </w:rPr>
      </w:pPr>
      <w:r w:rsidRPr="00BE1B50">
        <w:rPr>
          <w:rFonts w:ascii="Arial" w:hAnsi="Arial" w:cs="Arial"/>
        </w:rPr>
        <w:t>c) For unstable slopes with no toe erosion: the point where the calculated stable angle of repose intersects</w:t>
      </w:r>
      <w:r w:rsidR="00A42811">
        <w:rPr>
          <w:rFonts w:ascii="Arial" w:hAnsi="Arial" w:cs="Arial"/>
        </w:rPr>
        <w:t xml:space="preserve"> the table land plus an </w:t>
      </w:r>
      <w:r w:rsidRPr="00BE1B50">
        <w:rPr>
          <w:rFonts w:ascii="Arial" w:hAnsi="Arial" w:cs="Arial"/>
        </w:rPr>
        <w:t xml:space="preserve">allowance of 15 metres; </w:t>
      </w:r>
    </w:p>
    <w:p w:rsidR="00AF798F" w:rsidRPr="00BE1B50" w:rsidRDefault="00AF798F" w:rsidP="00AF798F">
      <w:pPr>
        <w:pStyle w:val="PlainText"/>
        <w:ind w:left="720"/>
        <w:rPr>
          <w:rFonts w:ascii="Arial" w:hAnsi="Arial" w:cs="Arial"/>
        </w:rPr>
      </w:pPr>
      <w:r w:rsidRPr="00BE1B50">
        <w:rPr>
          <w:rFonts w:ascii="Arial" w:hAnsi="Arial" w:cs="Arial"/>
        </w:rPr>
        <w:t>d) For unstable slopes with toe erosion: the point where the calculated stable angle of repose intersects the table land plus a toe er</w:t>
      </w:r>
      <w:r w:rsidR="00A42811">
        <w:rPr>
          <w:rFonts w:ascii="Arial" w:hAnsi="Arial" w:cs="Arial"/>
        </w:rPr>
        <w:t xml:space="preserve">osion allowance plus an </w:t>
      </w:r>
      <w:r w:rsidRPr="00BE1B50">
        <w:rPr>
          <w:rFonts w:ascii="Arial" w:hAnsi="Arial" w:cs="Arial"/>
        </w:rPr>
        <w:t xml:space="preserve">allowance of 15 metres. </w:t>
      </w:r>
    </w:p>
    <w:p w:rsidR="00AF798F" w:rsidRPr="00BE1B50" w:rsidRDefault="00AF798F" w:rsidP="00AF798F">
      <w:pPr>
        <w:pStyle w:val="PlainText"/>
        <w:rPr>
          <w:rFonts w:ascii="Arial" w:hAnsi="Arial" w:cs="Arial"/>
        </w:rPr>
      </w:pPr>
    </w:p>
    <w:p w:rsidR="00AF798F" w:rsidRPr="00BE1B50" w:rsidRDefault="00AF798F" w:rsidP="00AF798F">
      <w:pPr>
        <w:pStyle w:val="PlainText"/>
        <w:rPr>
          <w:rFonts w:ascii="Arial" w:hAnsi="Arial" w:cs="Arial"/>
        </w:rPr>
      </w:pPr>
      <w:r w:rsidRPr="00BE1B50">
        <w:rPr>
          <w:rFonts w:ascii="Arial" w:hAnsi="Arial" w:cs="Arial"/>
        </w:rPr>
        <w:t xml:space="preserve">5. Subject to Section 28 Permit requirements, </w:t>
      </w:r>
      <w:r w:rsidR="00A42811">
        <w:rPr>
          <w:rFonts w:ascii="Arial" w:hAnsi="Arial" w:cs="Arial"/>
        </w:rPr>
        <w:t xml:space="preserve">temporary </w:t>
      </w:r>
      <w:r w:rsidRPr="00BE1B50">
        <w:rPr>
          <w:rFonts w:ascii="Arial" w:hAnsi="Arial" w:cs="Arial"/>
        </w:rPr>
        <w:t>erosion</w:t>
      </w:r>
      <w:r w:rsidR="003C1560">
        <w:rPr>
          <w:rFonts w:ascii="Arial" w:hAnsi="Arial" w:cs="Arial"/>
        </w:rPr>
        <w:t xml:space="preserve"> and sediment control devices</w:t>
      </w:r>
      <w:r w:rsidRPr="00BE1B50">
        <w:rPr>
          <w:rFonts w:ascii="Arial" w:hAnsi="Arial" w:cs="Arial"/>
        </w:rPr>
        <w:t xml:space="preserve"> and other associated structures may be permitted within the watercourse erosion hazard limit</w:t>
      </w:r>
      <w:r w:rsidR="00A42811">
        <w:rPr>
          <w:rFonts w:ascii="Arial" w:hAnsi="Arial" w:cs="Arial"/>
        </w:rPr>
        <w:t xml:space="preserve"> during the duration of construction until the site has stabilized</w:t>
      </w:r>
      <w:r w:rsidRPr="00BE1B50">
        <w:rPr>
          <w:rFonts w:ascii="Arial" w:hAnsi="Arial" w:cs="Arial"/>
        </w:rPr>
        <w:t xml:space="preserve">. </w:t>
      </w:r>
    </w:p>
    <w:p w:rsidR="00AF798F" w:rsidRDefault="00AF798F" w:rsidP="00AF798F">
      <w:pPr>
        <w:pStyle w:val="PlainText"/>
        <w:rPr>
          <w:rFonts w:ascii="Arial" w:hAnsi="Arial" w:cs="Arial"/>
        </w:rPr>
      </w:pPr>
    </w:p>
    <w:p w:rsidR="00AF798F" w:rsidRPr="00F75936" w:rsidRDefault="00AF798F" w:rsidP="00AF798F">
      <w:pPr>
        <w:pStyle w:val="PlainText"/>
        <w:rPr>
          <w:rFonts w:ascii="Arial" w:hAnsi="Arial" w:cs="Arial"/>
          <w:b/>
        </w:rPr>
      </w:pPr>
      <w:r w:rsidRPr="00F75936">
        <w:rPr>
          <w:rFonts w:ascii="Arial" w:hAnsi="Arial" w:cs="Arial"/>
          <w:b/>
        </w:rPr>
        <w:t xml:space="preserve">3.2.5 Shoreline Flooding Hazard Policies </w:t>
      </w:r>
    </w:p>
    <w:p w:rsidR="00AF798F" w:rsidRDefault="00AF798F" w:rsidP="00AF798F">
      <w:pPr>
        <w:pStyle w:val="PlainText"/>
        <w:rPr>
          <w:rFonts w:ascii="Arial" w:hAnsi="Arial" w:cs="Arial"/>
        </w:rPr>
      </w:pPr>
    </w:p>
    <w:p w:rsidR="00AF798F" w:rsidRPr="00BE1B50" w:rsidRDefault="00AF798F" w:rsidP="00AF798F">
      <w:pPr>
        <w:pStyle w:val="PlainText"/>
        <w:rPr>
          <w:rFonts w:ascii="Arial" w:hAnsi="Arial" w:cs="Arial"/>
        </w:rPr>
      </w:pPr>
      <w:r w:rsidRPr="00BE1B50">
        <w:rPr>
          <w:rFonts w:ascii="Arial" w:hAnsi="Arial" w:cs="Arial"/>
        </w:rPr>
        <w:t xml:space="preserve">1. Shoreline Flooding Hazard Policies apply to all land within the Regulatory Flood Plain, areas susceptible to wave uprush, and other water related hazards. </w:t>
      </w:r>
    </w:p>
    <w:p w:rsidR="00A42811" w:rsidRDefault="00A42811" w:rsidP="00AF798F">
      <w:pPr>
        <w:pStyle w:val="PlainText"/>
        <w:rPr>
          <w:rFonts w:ascii="Arial" w:hAnsi="Arial" w:cs="Arial"/>
        </w:rPr>
      </w:pPr>
    </w:p>
    <w:p w:rsidR="00AF798F" w:rsidRPr="00BE1B50" w:rsidRDefault="00AF798F" w:rsidP="00AF798F">
      <w:pPr>
        <w:pStyle w:val="PlainText"/>
        <w:rPr>
          <w:rFonts w:ascii="Arial" w:hAnsi="Arial" w:cs="Arial"/>
        </w:rPr>
      </w:pPr>
      <w:r w:rsidRPr="00BE1B50">
        <w:rPr>
          <w:rFonts w:ascii="Arial" w:hAnsi="Arial" w:cs="Arial"/>
        </w:rPr>
        <w:t>2. De</w:t>
      </w:r>
      <w:r w:rsidR="00A42811">
        <w:rPr>
          <w:rFonts w:ascii="Arial" w:hAnsi="Arial" w:cs="Arial"/>
        </w:rPr>
        <w:t>velopment and site alteration may be</w:t>
      </w:r>
      <w:r w:rsidRPr="00BE1B50">
        <w:rPr>
          <w:rFonts w:ascii="Arial" w:hAnsi="Arial" w:cs="Arial"/>
        </w:rPr>
        <w:t xml:space="preserve"> permitte</w:t>
      </w:r>
      <w:r w:rsidR="00A42811">
        <w:rPr>
          <w:rFonts w:ascii="Arial" w:hAnsi="Arial" w:cs="Arial"/>
        </w:rPr>
        <w:t>d in the Regulatory Flood Plain</w:t>
      </w:r>
      <w:r w:rsidRPr="00BE1B50">
        <w:rPr>
          <w:rFonts w:ascii="Arial" w:hAnsi="Arial" w:cs="Arial"/>
        </w:rPr>
        <w:t xml:space="preserve"> areas susceptible to wave uprush and other water related hazards subject to satisfying the Authority's fIoodproofing requirements. These requirements are implemented through the Section 28 Permit process. </w:t>
      </w:r>
    </w:p>
    <w:p w:rsidR="00AF798F" w:rsidRDefault="00AF798F" w:rsidP="00AF798F">
      <w:pPr>
        <w:pStyle w:val="PlainText"/>
        <w:rPr>
          <w:rFonts w:ascii="Arial" w:hAnsi="Arial" w:cs="Arial"/>
        </w:rPr>
      </w:pPr>
    </w:p>
    <w:p w:rsidR="00AF798F" w:rsidRPr="00BE1B50" w:rsidRDefault="00AF798F" w:rsidP="00AF798F">
      <w:pPr>
        <w:pStyle w:val="PlainText"/>
        <w:rPr>
          <w:rFonts w:ascii="Arial" w:hAnsi="Arial" w:cs="Arial"/>
        </w:rPr>
      </w:pPr>
      <w:r w:rsidRPr="00BE1B50">
        <w:rPr>
          <w:rFonts w:ascii="Arial" w:hAnsi="Arial" w:cs="Arial"/>
        </w:rPr>
        <w:t xml:space="preserve">3. Subject to satisfying </w:t>
      </w:r>
      <w:r>
        <w:rPr>
          <w:rFonts w:ascii="Arial" w:hAnsi="Arial" w:cs="Arial"/>
        </w:rPr>
        <w:t>LTVCA</w:t>
      </w:r>
      <w:r w:rsidRPr="00BE1B50">
        <w:rPr>
          <w:rFonts w:ascii="Arial" w:hAnsi="Arial" w:cs="Arial"/>
        </w:rPr>
        <w:t xml:space="preserve"> and other agency requirements, alterations to the shoreline may be permitted provided: </w:t>
      </w:r>
    </w:p>
    <w:p w:rsidR="00AF798F" w:rsidRPr="00BE1B50" w:rsidRDefault="00AF798F" w:rsidP="00AF798F">
      <w:pPr>
        <w:pStyle w:val="PlainText"/>
        <w:ind w:left="720"/>
        <w:rPr>
          <w:rFonts w:ascii="Arial" w:hAnsi="Arial" w:cs="Arial"/>
        </w:rPr>
      </w:pPr>
      <w:r w:rsidRPr="00BE1B50">
        <w:rPr>
          <w:rFonts w:ascii="Arial" w:hAnsi="Arial" w:cs="Arial"/>
        </w:rPr>
        <w:t xml:space="preserve">a) Shoreline processes are not impeded; </w:t>
      </w:r>
    </w:p>
    <w:p w:rsidR="00AF798F" w:rsidRPr="00BE1B50" w:rsidRDefault="00AF798F" w:rsidP="00AF798F">
      <w:pPr>
        <w:pStyle w:val="PlainText"/>
        <w:ind w:left="720"/>
        <w:rPr>
          <w:rFonts w:ascii="Arial" w:hAnsi="Arial" w:cs="Arial"/>
        </w:rPr>
      </w:pPr>
      <w:r w:rsidRPr="00BE1B50">
        <w:rPr>
          <w:rFonts w:ascii="Arial" w:hAnsi="Arial" w:cs="Arial"/>
        </w:rPr>
        <w:t>b) Flood conveyance and flood control are not compromised;</w:t>
      </w:r>
      <w:r w:rsidR="00512345">
        <w:rPr>
          <w:rFonts w:ascii="Arial" w:hAnsi="Arial" w:cs="Arial"/>
        </w:rPr>
        <w:t xml:space="preserve"> and</w:t>
      </w:r>
      <w:r w:rsidRPr="00BE1B50">
        <w:rPr>
          <w:rFonts w:ascii="Arial" w:hAnsi="Arial" w:cs="Arial"/>
        </w:rPr>
        <w:t xml:space="preserve"> </w:t>
      </w:r>
    </w:p>
    <w:p w:rsidR="00AF798F" w:rsidRPr="00BE1B50" w:rsidRDefault="00AF798F" w:rsidP="00AF798F">
      <w:pPr>
        <w:pStyle w:val="PlainText"/>
        <w:ind w:left="720"/>
        <w:rPr>
          <w:rFonts w:ascii="Arial" w:hAnsi="Arial" w:cs="Arial"/>
        </w:rPr>
      </w:pPr>
      <w:r w:rsidRPr="00BE1B50">
        <w:rPr>
          <w:rFonts w:ascii="Arial" w:hAnsi="Arial" w:cs="Arial"/>
        </w:rPr>
        <w:t>c) Erosion processes are not aggravated and/or are not</w:t>
      </w:r>
      <w:r w:rsidR="00512345">
        <w:rPr>
          <w:rFonts w:ascii="Arial" w:hAnsi="Arial" w:cs="Arial"/>
        </w:rPr>
        <w:t xml:space="preserve"> transferred to other areas.</w:t>
      </w:r>
      <w:r w:rsidRPr="00BE1B50">
        <w:rPr>
          <w:rFonts w:ascii="Arial" w:hAnsi="Arial" w:cs="Arial"/>
        </w:rPr>
        <w:t xml:space="preserve"> </w:t>
      </w:r>
    </w:p>
    <w:p w:rsidR="00AF798F" w:rsidRPr="00BE1B50" w:rsidRDefault="00AF798F" w:rsidP="00AF798F">
      <w:pPr>
        <w:pStyle w:val="PlainText"/>
        <w:rPr>
          <w:rFonts w:ascii="Arial" w:hAnsi="Arial" w:cs="Arial"/>
        </w:rPr>
      </w:pPr>
    </w:p>
    <w:p w:rsidR="00AF798F" w:rsidRPr="00BE1B50" w:rsidRDefault="00AF798F" w:rsidP="00AF798F">
      <w:pPr>
        <w:pStyle w:val="PlainText"/>
        <w:rPr>
          <w:rFonts w:ascii="Arial" w:hAnsi="Arial" w:cs="Arial"/>
        </w:rPr>
      </w:pPr>
      <w:r w:rsidRPr="00BE1B50">
        <w:rPr>
          <w:rFonts w:ascii="Arial" w:hAnsi="Arial" w:cs="Arial"/>
        </w:rPr>
        <w:t>4. Parking for existi</w:t>
      </w:r>
      <w:r w:rsidR="00A42811">
        <w:rPr>
          <w:rFonts w:ascii="Arial" w:hAnsi="Arial" w:cs="Arial"/>
        </w:rPr>
        <w:t>ng, infill and re-development at</w:t>
      </w:r>
      <w:r w:rsidRPr="00BE1B50">
        <w:rPr>
          <w:rFonts w:ascii="Arial" w:hAnsi="Arial" w:cs="Arial"/>
        </w:rPr>
        <w:t xml:space="preserve"> a minimum must be within 0.3 metres of the 100 Year Flood Elevation. </w:t>
      </w:r>
    </w:p>
    <w:p w:rsidR="00AF798F" w:rsidRDefault="00AF798F" w:rsidP="00AF798F">
      <w:pPr>
        <w:pStyle w:val="PlainText"/>
        <w:rPr>
          <w:rFonts w:ascii="Arial" w:hAnsi="Arial" w:cs="Arial"/>
        </w:rPr>
      </w:pPr>
    </w:p>
    <w:p w:rsidR="00AF798F" w:rsidRPr="00BE1B50" w:rsidRDefault="00AF798F" w:rsidP="00AF798F">
      <w:pPr>
        <w:pStyle w:val="PlainText"/>
        <w:rPr>
          <w:rFonts w:ascii="Arial" w:hAnsi="Arial" w:cs="Arial"/>
        </w:rPr>
      </w:pPr>
      <w:r w:rsidRPr="00BE1B50">
        <w:rPr>
          <w:rFonts w:ascii="Arial" w:hAnsi="Arial" w:cs="Arial"/>
        </w:rPr>
        <w:t>5. For new development</w:t>
      </w:r>
      <w:r w:rsidR="00D94BD7">
        <w:rPr>
          <w:rFonts w:ascii="Arial" w:hAnsi="Arial" w:cs="Arial"/>
        </w:rPr>
        <w:t xml:space="preserve"> and redevelopment</w:t>
      </w:r>
      <w:r w:rsidRPr="00BE1B50">
        <w:rPr>
          <w:rFonts w:ascii="Arial" w:hAnsi="Arial" w:cs="Arial"/>
        </w:rPr>
        <w:t xml:space="preserve">, vehicular and pedestrian access must be safe (within 0.3 metres of the 100 Year Flood Elevation. </w:t>
      </w:r>
    </w:p>
    <w:p w:rsidR="00AF798F" w:rsidRDefault="00AF798F" w:rsidP="00AF798F">
      <w:pPr>
        <w:pStyle w:val="PlainText"/>
        <w:rPr>
          <w:rFonts w:ascii="Arial" w:hAnsi="Arial" w:cs="Arial"/>
        </w:rPr>
      </w:pPr>
    </w:p>
    <w:p w:rsidR="001B7AEA" w:rsidRDefault="001B7AEA" w:rsidP="00AF798F">
      <w:pPr>
        <w:pStyle w:val="PlainText"/>
        <w:rPr>
          <w:rFonts w:ascii="Arial" w:hAnsi="Arial" w:cs="Arial"/>
        </w:rPr>
      </w:pPr>
    </w:p>
    <w:p w:rsidR="001B7AEA" w:rsidRDefault="001B7AEA" w:rsidP="00AF798F">
      <w:pPr>
        <w:pStyle w:val="PlainText"/>
        <w:rPr>
          <w:rFonts w:ascii="Arial" w:hAnsi="Arial" w:cs="Arial"/>
        </w:rPr>
      </w:pPr>
    </w:p>
    <w:p w:rsidR="001B7AEA" w:rsidRDefault="001B7AEA" w:rsidP="00AF798F">
      <w:pPr>
        <w:pStyle w:val="PlainText"/>
        <w:rPr>
          <w:rFonts w:ascii="Arial" w:hAnsi="Arial" w:cs="Arial"/>
        </w:rPr>
      </w:pPr>
    </w:p>
    <w:p w:rsidR="00AF798F" w:rsidRPr="0013043B" w:rsidRDefault="004D7645" w:rsidP="00AF798F">
      <w:pPr>
        <w:pStyle w:val="PlainText"/>
        <w:rPr>
          <w:rFonts w:ascii="Arial" w:hAnsi="Arial" w:cs="Arial"/>
          <w:b/>
          <w:i/>
        </w:rPr>
      </w:pPr>
      <w:r w:rsidRPr="0013043B">
        <w:rPr>
          <w:rFonts w:ascii="Arial" w:hAnsi="Arial" w:cs="Arial"/>
          <w:b/>
          <w:i/>
        </w:rPr>
        <w:lastRenderedPageBreak/>
        <w:t>3.2.5</w:t>
      </w:r>
      <w:r w:rsidR="00AF798F" w:rsidRPr="0013043B">
        <w:rPr>
          <w:rFonts w:ascii="Arial" w:hAnsi="Arial" w:cs="Arial"/>
          <w:b/>
          <w:i/>
        </w:rPr>
        <w:t xml:space="preserve">.1 Special Policy Areas </w:t>
      </w:r>
    </w:p>
    <w:p w:rsidR="00AF798F" w:rsidRDefault="00AF798F" w:rsidP="00AF798F">
      <w:pPr>
        <w:pStyle w:val="PlainText"/>
        <w:rPr>
          <w:rFonts w:ascii="Arial" w:hAnsi="Arial" w:cs="Arial"/>
        </w:rPr>
      </w:pPr>
    </w:p>
    <w:p w:rsidR="005E3A83" w:rsidRDefault="00AF798F" w:rsidP="00AF798F">
      <w:pPr>
        <w:pStyle w:val="PlainText"/>
        <w:rPr>
          <w:rFonts w:ascii="Arial" w:hAnsi="Arial" w:cs="Arial"/>
        </w:rPr>
      </w:pPr>
      <w:r w:rsidRPr="00BE1B50">
        <w:rPr>
          <w:rFonts w:ascii="Arial" w:hAnsi="Arial" w:cs="Arial"/>
        </w:rPr>
        <w:t xml:space="preserve">1. The </w:t>
      </w:r>
      <w:r>
        <w:rPr>
          <w:rFonts w:ascii="Arial" w:hAnsi="Arial" w:cs="Arial"/>
        </w:rPr>
        <w:t>Lower Thames Valley</w:t>
      </w:r>
      <w:r w:rsidRPr="00BE1B50">
        <w:rPr>
          <w:rFonts w:ascii="Arial" w:hAnsi="Arial" w:cs="Arial"/>
        </w:rPr>
        <w:t xml:space="preserve"> currently does not have any Special Policy Areas approved by the Province</w:t>
      </w:r>
      <w:r w:rsidR="0061447E">
        <w:rPr>
          <w:rFonts w:ascii="Arial" w:hAnsi="Arial" w:cs="Arial"/>
        </w:rPr>
        <w:t xml:space="preserve"> </w:t>
      </w:r>
      <w:r w:rsidR="001D0414">
        <w:rPr>
          <w:rFonts w:ascii="Arial" w:hAnsi="Arial" w:cs="Arial"/>
        </w:rPr>
        <w:t>along</w:t>
      </w:r>
      <w:r w:rsidR="0061447E">
        <w:rPr>
          <w:rFonts w:ascii="Arial" w:hAnsi="Arial" w:cs="Arial"/>
        </w:rPr>
        <w:t xml:space="preserve"> the shoreline</w:t>
      </w:r>
      <w:r w:rsidRPr="00BE1B50">
        <w:rPr>
          <w:rFonts w:ascii="Arial" w:hAnsi="Arial" w:cs="Arial"/>
        </w:rPr>
        <w:t>.</w:t>
      </w:r>
    </w:p>
    <w:p w:rsidR="005E3A83" w:rsidRDefault="005E3A83" w:rsidP="00AF798F">
      <w:pPr>
        <w:pStyle w:val="PlainText"/>
        <w:rPr>
          <w:rFonts w:ascii="Arial" w:hAnsi="Arial" w:cs="Arial"/>
        </w:rPr>
      </w:pPr>
    </w:p>
    <w:p w:rsidR="005E3A83" w:rsidRPr="00F75936" w:rsidRDefault="005E3A83" w:rsidP="005E3A83">
      <w:pPr>
        <w:pStyle w:val="PlainText"/>
        <w:rPr>
          <w:rFonts w:ascii="Arial" w:hAnsi="Arial" w:cs="Arial"/>
          <w:b/>
        </w:rPr>
      </w:pPr>
      <w:r w:rsidRPr="00F75936">
        <w:rPr>
          <w:rFonts w:ascii="Arial" w:hAnsi="Arial" w:cs="Arial"/>
          <w:b/>
        </w:rPr>
        <w:t xml:space="preserve">3.2.6 Shoreline Erosion Hazard Policies </w:t>
      </w:r>
    </w:p>
    <w:p w:rsidR="005E3A83" w:rsidRDefault="005E3A83" w:rsidP="005E3A83">
      <w:pPr>
        <w:pStyle w:val="PlainText"/>
        <w:rPr>
          <w:rFonts w:ascii="Arial" w:hAnsi="Arial" w:cs="Arial"/>
        </w:rPr>
      </w:pPr>
    </w:p>
    <w:p w:rsidR="005E3A83" w:rsidRPr="00BE1B50" w:rsidRDefault="005E3A83" w:rsidP="005E3A83">
      <w:pPr>
        <w:pStyle w:val="PlainText"/>
        <w:rPr>
          <w:rFonts w:ascii="Arial" w:hAnsi="Arial" w:cs="Arial"/>
        </w:rPr>
      </w:pPr>
      <w:r w:rsidRPr="00BE1B50">
        <w:rPr>
          <w:rFonts w:ascii="Arial" w:hAnsi="Arial" w:cs="Arial"/>
        </w:rPr>
        <w:t xml:space="preserve">1. Where development or site alteration is proposed within the limit of the shoreline erosion hazard or an allowance from the shoreline erosion hazard, the Authority may require that the erosion hazard be identified and mapped as part of a study, prepared by a qualified professional. </w:t>
      </w:r>
    </w:p>
    <w:p w:rsidR="005E3A83" w:rsidRDefault="005E3A83" w:rsidP="005E3A83">
      <w:pPr>
        <w:pStyle w:val="PlainText"/>
        <w:rPr>
          <w:rFonts w:ascii="Arial" w:hAnsi="Arial" w:cs="Arial"/>
        </w:rPr>
      </w:pPr>
    </w:p>
    <w:p w:rsidR="005E3A83" w:rsidRPr="00BE1B50" w:rsidRDefault="005E3A83" w:rsidP="005E3A83">
      <w:pPr>
        <w:pStyle w:val="PlainText"/>
        <w:rPr>
          <w:rFonts w:ascii="Arial" w:hAnsi="Arial" w:cs="Arial"/>
        </w:rPr>
      </w:pPr>
      <w:r w:rsidRPr="00BE1B50">
        <w:rPr>
          <w:rFonts w:ascii="Arial" w:hAnsi="Arial" w:cs="Arial"/>
        </w:rPr>
        <w:t>2. Development a</w:t>
      </w:r>
      <w:r w:rsidR="00512345">
        <w:rPr>
          <w:rFonts w:ascii="Arial" w:hAnsi="Arial" w:cs="Arial"/>
        </w:rPr>
        <w:t xml:space="preserve">nd site alteration is </w:t>
      </w:r>
      <w:r w:rsidRPr="00BE1B50">
        <w:rPr>
          <w:rFonts w:ascii="Arial" w:hAnsi="Arial" w:cs="Arial"/>
        </w:rPr>
        <w:t xml:space="preserve">not permitted on the face of steep slopes and/or bluffs, unstable slopes and dynamic beaches. </w:t>
      </w:r>
    </w:p>
    <w:p w:rsidR="005E3A83" w:rsidRPr="00BE1B50" w:rsidRDefault="005E3A83" w:rsidP="005E3A83">
      <w:pPr>
        <w:pStyle w:val="PlainText"/>
        <w:rPr>
          <w:rFonts w:ascii="Arial" w:hAnsi="Arial" w:cs="Arial"/>
        </w:rPr>
      </w:pPr>
    </w:p>
    <w:p w:rsidR="005E3A83" w:rsidRPr="00BE1B50" w:rsidRDefault="005E3A83" w:rsidP="005E3A83">
      <w:pPr>
        <w:pStyle w:val="PlainText"/>
        <w:rPr>
          <w:rFonts w:ascii="Arial" w:hAnsi="Arial" w:cs="Arial"/>
        </w:rPr>
      </w:pPr>
      <w:r w:rsidRPr="00BE1B50">
        <w:rPr>
          <w:rFonts w:ascii="Arial" w:hAnsi="Arial" w:cs="Arial"/>
        </w:rPr>
        <w:t xml:space="preserve">3. The establishment of the limit of the hazard land and safe setbacks must be based on the natural state of the slope, and not through re-grading or the use of structures or devices to stabilize the slope. </w:t>
      </w:r>
    </w:p>
    <w:p w:rsidR="005E3A83" w:rsidRDefault="005E3A83" w:rsidP="005E3A83">
      <w:pPr>
        <w:pStyle w:val="PlainText"/>
        <w:rPr>
          <w:rFonts w:ascii="Arial" w:hAnsi="Arial" w:cs="Arial"/>
        </w:rPr>
      </w:pPr>
    </w:p>
    <w:p w:rsidR="005E3A83" w:rsidRDefault="005E3A83" w:rsidP="005E3A83">
      <w:pPr>
        <w:pStyle w:val="PlainText"/>
        <w:rPr>
          <w:rFonts w:ascii="Arial" w:hAnsi="Arial" w:cs="Arial"/>
        </w:rPr>
      </w:pPr>
      <w:r w:rsidRPr="00BE1B50">
        <w:rPr>
          <w:rFonts w:ascii="Arial" w:hAnsi="Arial" w:cs="Arial"/>
        </w:rPr>
        <w:t xml:space="preserve">4. For new development adjacent to the shoreline erosion hazards, the development limit will be: </w:t>
      </w:r>
    </w:p>
    <w:p w:rsidR="00512345" w:rsidRPr="00BE1B50" w:rsidRDefault="00512345" w:rsidP="005E3A83">
      <w:pPr>
        <w:pStyle w:val="PlainText"/>
        <w:rPr>
          <w:rFonts w:ascii="Arial" w:hAnsi="Arial" w:cs="Arial"/>
        </w:rPr>
      </w:pPr>
    </w:p>
    <w:p w:rsidR="005E3A83" w:rsidRPr="00BE1B50" w:rsidRDefault="005E3A83" w:rsidP="005E3A83">
      <w:pPr>
        <w:pStyle w:val="PlainText"/>
        <w:ind w:left="720"/>
        <w:rPr>
          <w:rFonts w:ascii="Arial" w:hAnsi="Arial" w:cs="Arial"/>
        </w:rPr>
      </w:pPr>
      <w:r w:rsidRPr="00BE1B50">
        <w:rPr>
          <w:rFonts w:ascii="Arial" w:hAnsi="Arial" w:cs="Arial"/>
        </w:rPr>
        <w:t xml:space="preserve">a) For stable slopes: an allowance for 100 years of toe erosion plus the </w:t>
      </w:r>
      <w:r w:rsidR="003A66E4">
        <w:rPr>
          <w:rFonts w:ascii="Arial" w:hAnsi="Arial" w:cs="Arial"/>
        </w:rPr>
        <w:t>top of the slope plus an access</w:t>
      </w:r>
      <w:r w:rsidRPr="00BE1B50">
        <w:rPr>
          <w:rFonts w:ascii="Arial" w:hAnsi="Arial" w:cs="Arial"/>
        </w:rPr>
        <w:t xml:space="preserve"> allowance of 15 metres; </w:t>
      </w:r>
    </w:p>
    <w:p w:rsidR="005E3A83" w:rsidRPr="00BE1B50" w:rsidRDefault="005E3A83" w:rsidP="005E3A83">
      <w:pPr>
        <w:pStyle w:val="PlainText"/>
        <w:ind w:left="720"/>
        <w:rPr>
          <w:rFonts w:ascii="Arial" w:hAnsi="Arial" w:cs="Arial"/>
        </w:rPr>
      </w:pPr>
      <w:r w:rsidRPr="00BE1B50">
        <w:rPr>
          <w:rFonts w:ascii="Arial" w:hAnsi="Arial" w:cs="Arial"/>
        </w:rPr>
        <w:t xml:space="preserve">b) For unstable slopes: an allowance for 100 years of toe erosion plus the stable slope allowance plus an </w:t>
      </w:r>
      <w:r w:rsidR="003A66E4">
        <w:rPr>
          <w:rFonts w:ascii="Arial" w:hAnsi="Arial" w:cs="Arial"/>
        </w:rPr>
        <w:t>access</w:t>
      </w:r>
      <w:r w:rsidRPr="00BE1B50">
        <w:rPr>
          <w:rFonts w:ascii="Arial" w:hAnsi="Arial" w:cs="Arial"/>
        </w:rPr>
        <w:t xml:space="preserve"> allowance of 15 metres; </w:t>
      </w:r>
    </w:p>
    <w:p w:rsidR="005E3A83" w:rsidRPr="00BE1B50" w:rsidRDefault="005E3A83" w:rsidP="005E3A83">
      <w:pPr>
        <w:pStyle w:val="PlainText"/>
        <w:ind w:left="720"/>
        <w:rPr>
          <w:rFonts w:ascii="Arial" w:hAnsi="Arial" w:cs="Arial"/>
        </w:rPr>
      </w:pPr>
      <w:r w:rsidRPr="00BE1B50">
        <w:rPr>
          <w:rFonts w:ascii="Arial" w:hAnsi="Arial" w:cs="Arial"/>
        </w:rPr>
        <w:t xml:space="preserve">c) For beaches, including dynamic beaches: an allowance for 100 years of shoreline erosion plus an </w:t>
      </w:r>
      <w:r w:rsidR="003A66E4">
        <w:rPr>
          <w:rFonts w:ascii="Arial" w:hAnsi="Arial" w:cs="Arial"/>
        </w:rPr>
        <w:t>access</w:t>
      </w:r>
      <w:r w:rsidRPr="00BE1B50">
        <w:rPr>
          <w:rFonts w:ascii="Arial" w:hAnsi="Arial" w:cs="Arial"/>
        </w:rPr>
        <w:t xml:space="preserve"> allowance of 15 metres. </w:t>
      </w:r>
    </w:p>
    <w:p w:rsidR="005E3A83" w:rsidRPr="00BE1B50" w:rsidRDefault="005E3A83" w:rsidP="005E3A83">
      <w:pPr>
        <w:pStyle w:val="PlainText"/>
        <w:rPr>
          <w:rFonts w:ascii="Arial" w:hAnsi="Arial" w:cs="Arial"/>
        </w:rPr>
      </w:pPr>
    </w:p>
    <w:p w:rsidR="005E3A83" w:rsidRDefault="005E3A83" w:rsidP="005E3A83">
      <w:pPr>
        <w:pStyle w:val="PlainText"/>
        <w:rPr>
          <w:rFonts w:ascii="Arial" w:hAnsi="Arial" w:cs="Arial"/>
        </w:rPr>
      </w:pPr>
      <w:r w:rsidRPr="00BE1B50">
        <w:rPr>
          <w:rFonts w:ascii="Arial" w:hAnsi="Arial" w:cs="Arial"/>
        </w:rPr>
        <w:t xml:space="preserve">5. </w:t>
      </w:r>
      <w:r w:rsidR="00512345" w:rsidRPr="00BE1B50">
        <w:rPr>
          <w:rFonts w:ascii="Arial" w:hAnsi="Arial" w:cs="Arial"/>
        </w:rPr>
        <w:t>For new development</w:t>
      </w:r>
      <w:r w:rsidR="00512345">
        <w:rPr>
          <w:rFonts w:ascii="Arial" w:hAnsi="Arial" w:cs="Arial"/>
        </w:rPr>
        <w:t xml:space="preserve"> and redevelopment</w:t>
      </w:r>
      <w:r w:rsidR="00512345" w:rsidRPr="00BE1B50">
        <w:rPr>
          <w:rFonts w:ascii="Arial" w:hAnsi="Arial" w:cs="Arial"/>
        </w:rPr>
        <w:t>, vehicular and pedestrian access must be safe (within 0.3 metres of the 100 Year Flood Elevation.</w:t>
      </w:r>
      <w:r w:rsidR="00512345">
        <w:rPr>
          <w:rFonts w:ascii="Arial" w:hAnsi="Arial" w:cs="Arial"/>
        </w:rPr>
        <w:t xml:space="preserve"> </w:t>
      </w:r>
    </w:p>
    <w:p w:rsidR="00512345" w:rsidRDefault="00512345" w:rsidP="005E3A83">
      <w:pPr>
        <w:pStyle w:val="PlainText"/>
        <w:rPr>
          <w:rFonts w:ascii="Arial" w:hAnsi="Arial" w:cs="Arial"/>
        </w:rPr>
      </w:pPr>
    </w:p>
    <w:p w:rsidR="005E3A83" w:rsidRPr="00F75936" w:rsidRDefault="005E3A83" w:rsidP="005E3A83">
      <w:pPr>
        <w:pStyle w:val="PlainText"/>
        <w:rPr>
          <w:rFonts w:ascii="Arial" w:hAnsi="Arial" w:cs="Arial"/>
          <w:b/>
        </w:rPr>
      </w:pPr>
      <w:r w:rsidRPr="00F75936">
        <w:rPr>
          <w:rFonts w:ascii="Arial" w:hAnsi="Arial" w:cs="Arial"/>
          <w:b/>
        </w:rPr>
        <w:t xml:space="preserve">3.2.7 Wetland Policies </w:t>
      </w:r>
    </w:p>
    <w:p w:rsidR="005E3A83" w:rsidRDefault="005E3A83" w:rsidP="005E3A83">
      <w:pPr>
        <w:pStyle w:val="PlainText"/>
        <w:rPr>
          <w:rFonts w:ascii="Arial" w:hAnsi="Arial" w:cs="Arial"/>
        </w:rPr>
      </w:pPr>
    </w:p>
    <w:p w:rsidR="005E3A83" w:rsidRPr="00BE1B50" w:rsidRDefault="005E3A83" w:rsidP="005E3A83">
      <w:pPr>
        <w:pStyle w:val="PlainText"/>
        <w:rPr>
          <w:rFonts w:ascii="Arial" w:hAnsi="Arial" w:cs="Arial"/>
        </w:rPr>
      </w:pPr>
      <w:r w:rsidRPr="00BE1B50">
        <w:rPr>
          <w:rFonts w:ascii="Arial" w:hAnsi="Arial" w:cs="Arial"/>
        </w:rPr>
        <w:t xml:space="preserve">The following policies relate to the natural hazard characteristics and functions of wetlands. </w:t>
      </w:r>
    </w:p>
    <w:p w:rsidR="005E3A83" w:rsidRPr="00BE1B50" w:rsidRDefault="005E3A83" w:rsidP="005E3A83">
      <w:pPr>
        <w:pStyle w:val="PlainText"/>
        <w:rPr>
          <w:rFonts w:ascii="Arial" w:hAnsi="Arial" w:cs="Arial"/>
        </w:rPr>
      </w:pPr>
    </w:p>
    <w:p w:rsidR="005E3A83" w:rsidRPr="00BE1B50" w:rsidRDefault="005E3A83" w:rsidP="005E3A83">
      <w:pPr>
        <w:pStyle w:val="PlainText"/>
        <w:rPr>
          <w:rFonts w:ascii="Arial" w:hAnsi="Arial" w:cs="Arial"/>
        </w:rPr>
      </w:pPr>
      <w:r w:rsidRPr="00BE1B50">
        <w:rPr>
          <w:rFonts w:ascii="Arial" w:hAnsi="Arial" w:cs="Arial"/>
        </w:rPr>
        <w:t>1. Where development or site alteration is proposed within the limit or the area of interference of a wetland, the Authority may require that the wetland boundary be mapped by a qualified professional, and consistent with the Ontario Wetland Evaluation System (OMNR, 1994), as part of an EIA. It is noted that the revision of any Provincially Significant Wetland boundary wi</w:t>
      </w:r>
      <w:r w:rsidR="005A04B5">
        <w:rPr>
          <w:rFonts w:ascii="Arial" w:hAnsi="Arial" w:cs="Arial"/>
        </w:rPr>
        <w:t xml:space="preserve">ll require the approval of the </w:t>
      </w:r>
      <w:r w:rsidRPr="00BE1B50">
        <w:rPr>
          <w:rFonts w:ascii="Arial" w:hAnsi="Arial" w:cs="Arial"/>
        </w:rPr>
        <w:t>MNR</w:t>
      </w:r>
      <w:r w:rsidR="005A04B5">
        <w:rPr>
          <w:rFonts w:ascii="Arial" w:hAnsi="Arial" w:cs="Arial"/>
        </w:rPr>
        <w:t>F</w:t>
      </w:r>
      <w:r w:rsidRPr="00BE1B50">
        <w:rPr>
          <w:rFonts w:ascii="Arial" w:hAnsi="Arial" w:cs="Arial"/>
        </w:rPr>
        <w:t xml:space="preserve">. </w:t>
      </w:r>
    </w:p>
    <w:p w:rsidR="005E3A83" w:rsidRDefault="005E3A83" w:rsidP="005E3A83">
      <w:pPr>
        <w:pStyle w:val="PlainText"/>
        <w:rPr>
          <w:rFonts w:ascii="Arial" w:hAnsi="Arial" w:cs="Arial"/>
        </w:rPr>
      </w:pPr>
    </w:p>
    <w:p w:rsidR="005E3A83" w:rsidRPr="00BE1B50" w:rsidRDefault="005E3A83" w:rsidP="005E3A83">
      <w:pPr>
        <w:pStyle w:val="PlainText"/>
        <w:rPr>
          <w:rFonts w:ascii="Arial" w:hAnsi="Arial" w:cs="Arial"/>
        </w:rPr>
      </w:pPr>
      <w:r w:rsidRPr="00BE1B50">
        <w:rPr>
          <w:rFonts w:ascii="Arial" w:hAnsi="Arial" w:cs="Arial"/>
        </w:rPr>
        <w:t>2. New development and site alteration is not permitted i</w:t>
      </w:r>
      <w:r w:rsidR="00DB0D1D">
        <w:rPr>
          <w:rFonts w:ascii="Arial" w:hAnsi="Arial" w:cs="Arial"/>
        </w:rPr>
        <w:t>n wetlands. Some restricted works</w:t>
      </w:r>
      <w:r w:rsidRPr="00BE1B50">
        <w:rPr>
          <w:rFonts w:ascii="Arial" w:hAnsi="Arial" w:cs="Arial"/>
        </w:rPr>
        <w:t xml:space="preserve"> may be permitted provided that they are supported by an EIA or an Environmental Assessment</w:t>
      </w:r>
      <w:r w:rsidR="00512345">
        <w:rPr>
          <w:rFonts w:ascii="Arial" w:hAnsi="Arial" w:cs="Arial"/>
        </w:rPr>
        <w:t xml:space="preserve"> and have approval from the MNRF</w:t>
      </w:r>
      <w:r w:rsidRPr="00BE1B50">
        <w:rPr>
          <w:rFonts w:ascii="Arial" w:hAnsi="Arial" w:cs="Arial"/>
        </w:rPr>
        <w:t xml:space="preserve">. </w:t>
      </w:r>
    </w:p>
    <w:p w:rsidR="005E3A83" w:rsidRDefault="005E3A83" w:rsidP="005E3A83">
      <w:pPr>
        <w:pStyle w:val="PlainText"/>
        <w:rPr>
          <w:rFonts w:ascii="Arial" w:hAnsi="Arial" w:cs="Arial"/>
        </w:rPr>
      </w:pPr>
    </w:p>
    <w:p w:rsidR="005E3A83" w:rsidRDefault="005E3A83" w:rsidP="005E3A83">
      <w:pPr>
        <w:pStyle w:val="PlainText"/>
        <w:rPr>
          <w:rFonts w:ascii="Arial" w:hAnsi="Arial" w:cs="Arial"/>
        </w:rPr>
      </w:pPr>
      <w:r w:rsidRPr="00BE1B50">
        <w:rPr>
          <w:rFonts w:ascii="Arial" w:hAnsi="Arial" w:cs="Arial"/>
        </w:rPr>
        <w:t xml:space="preserve">3. Development and site alteration may be permitted within the area of interference of a wetland provided that there is no impact on the hydrological function of the wetland and no potential hazard impact on the development. The potential for development and site alteration within the area of interference of a wetland shall be determined through the completion of an EIA, prepared by a qualified professional, to the satisfaction of the </w:t>
      </w:r>
      <w:r>
        <w:rPr>
          <w:rFonts w:ascii="Arial" w:hAnsi="Arial" w:cs="Arial"/>
        </w:rPr>
        <w:t>LTVCA</w:t>
      </w:r>
      <w:r w:rsidRPr="00BE1B50">
        <w:rPr>
          <w:rFonts w:ascii="Arial" w:hAnsi="Arial" w:cs="Arial"/>
        </w:rPr>
        <w:t>.</w:t>
      </w:r>
    </w:p>
    <w:p w:rsidR="005E3A83" w:rsidRDefault="005E3A83" w:rsidP="005E3A83">
      <w:pPr>
        <w:pStyle w:val="PlainText"/>
        <w:rPr>
          <w:rFonts w:ascii="Arial" w:hAnsi="Arial" w:cs="Arial"/>
        </w:rPr>
      </w:pPr>
    </w:p>
    <w:p w:rsidR="001B7AEA" w:rsidRDefault="001B7AEA" w:rsidP="005E3A83">
      <w:pPr>
        <w:pStyle w:val="PlainText"/>
        <w:rPr>
          <w:rFonts w:ascii="Arial" w:hAnsi="Arial" w:cs="Arial"/>
        </w:rPr>
      </w:pPr>
    </w:p>
    <w:p w:rsidR="001B7AEA" w:rsidRDefault="001B7AEA" w:rsidP="005E3A83">
      <w:pPr>
        <w:pStyle w:val="PlainText"/>
        <w:rPr>
          <w:rFonts w:ascii="Arial" w:hAnsi="Arial" w:cs="Arial"/>
        </w:rPr>
      </w:pPr>
    </w:p>
    <w:p w:rsidR="001B7AEA" w:rsidRDefault="001B7AEA" w:rsidP="005E3A83">
      <w:pPr>
        <w:pStyle w:val="PlainText"/>
        <w:rPr>
          <w:rFonts w:ascii="Arial" w:hAnsi="Arial" w:cs="Arial"/>
        </w:rPr>
      </w:pPr>
    </w:p>
    <w:p w:rsidR="00BC63D3" w:rsidRPr="00A45C8B" w:rsidRDefault="00BF6C39" w:rsidP="00BC63D3">
      <w:pPr>
        <w:pStyle w:val="PlainText"/>
        <w:rPr>
          <w:rFonts w:ascii="Arial" w:hAnsi="Arial" w:cs="Arial"/>
          <w:b/>
        </w:rPr>
      </w:pPr>
      <w:r w:rsidRPr="006A631E">
        <w:rPr>
          <w:rFonts w:ascii="Arial" w:hAnsi="Arial" w:cs="Arial"/>
          <w:b/>
        </w:rPr>
        <w:lastRenderedPageBreak/>
        <w:t>3.3</w:t>
      </w:r>
      <w:r w:rsidR="00BC63D3" w:rsidRPr="006A631E">
        <w:rPr>
          <w:rFonts w:ascii="Arial" w:hAnsi="Arial" w:cs="Arial"/>
          <w:b/>
        </w:rPr>
        <w:t xml:space="preserve"> SERVICING &amp; MITIGATION</w:t>
      </w:r>
      <w:r w:rsidR="00BC63D3" w:rsidRPr="00A45C8B">
        <w:rPr>
          <w:rFonts w:ascii="Arial" w:hAnsi="Arial" w:cs="Arial"/>
          <w:b/>
        </w:rPr>
        <w:t xml:space="preserve"> </w:t>
      </w:r>
    </w:p>
    <w:p w:rsidR="00BC63D3" w:rsidRDefault="00BC63D3" w:rsidP="00BC63D3">
      <w:pPr>
        <w:pStyle w:val="PlainText"/>
        <w:rPr>
          <w:rFonts w:ascii="Arial" w:hAnsi="Arial" w:cs="Arial"/>
          <w:b/>
        </w:rPr>
      </w:pPr>
    </w:p>
    <w:p w:rsidR="00BC63D3" w:rsidRPr="007E5695" w:rsidRDefault="00BF6C39" w:rsidP="00BC63D3">
      <w:pPr>
        <w:pStyle w:val="PlainText"/>
        <w:rPr>
          <w:rFonts w:ascii="Arial" w:hAnsi="Arial" w:cs="Arial"/>
          <w:b/>
        </w:rPr>
      </w:pPr>
      <w:r>
        <w:rPr>
          <w:rFonts w:ascii="Arial" w:hAnsi="Arial" w:cs="Arial"/>
          <w:b/>
        </w:rPr>
        <w:t>3.3</w:t>
      </w:r>
      <w:r w:rsidR="00BC63D3" w:rsidRPr="007E5695">
        <w:rPr>
          <w:rFonts w:ascii="Arial" w:hAnsi="Arial" w:cs="Arial"/>
          <w:b/>
        </w:rPr>
        <w:t xml:space="preserve">.1 Overview </w:t>
      </w:r>
    </w:p>
    <w:p w:rsidR="00BC63D3" w:rsidRDefault="00BC63D3" w:rsidP="00BC63D3">
      <w:pPr>
        <w:pStyle w:val="PlainText"/>
        <w:rPr>
          <w:rFonts w:ascii="Arial" w:hAnsi="Arial" w:cs="Arial"/>
        </w:rPr>
      </w:pPr>
    </w:p>
    <w:p w:rsidR="00BC63D3" w:rsidRPr="00BE1B50" w:rsidRDefault="00BC63D3" w:rsidP="00BC63D3">
      <w:pPr>
        <w:pStyle w:val="PlainText"/>
        <w:rPr>
          <w:rFonts w:ascii="Arial" w:hAnsi="Arial" w:cs="Arial"/>
        </w:rPr>
      </w:pPr>
      <w:r w:rsidRPr="00BE1B50">
        <w:rPr>
          <w:rFonts w:ascii="Arial" w:hAnsi="Arial" w:cs="Arial"/>
        </w:rPr>
        <w:t>Changes in land use associated with urban development may temporarily or permanently alter the quality and quantity of water transferred between the various components of the hydrologic cycle. Unmitigated alterations to the hydrologic cycle could potentially have a negative impact on the watershed ecosystem</w:t>
      </w:r>
      <w:r w:rsidR="005A04B5">
        <w:rPr>
          <w:rFonts w:ascii="Arial" w:hAnsi="Arial" w:cs="Arial"/>
        </w:rPr>
        <w:t xml:space="preserve"> affecting flood attenuation resulting in flash flooding during spring freshets and storm events to the absence of flows during the summer months</w:t>
      </w:r>
      <w:r w:rsidRPr="00BE1B50">
        <w:rPr>
          <w:rFonts w:ascii="Arial" w:hAnsi="Arial" w:cs="Arial"/>
        </w:rPr>
        <w:t xml:space="preserve">. The Authority advocates for the protection and enhancement of natural hazard, natural heritage and other natural resources from the indirect impacts of development. </w:t>
      </w:r>
    </w:p>
    <w:p w:rsidR="00BC63D3" w:rsidRDefault="00BC63D3" w:rsidP="00BC63D3">
      <w:pPr>
        <w:pStyle w:val="PlainText"/>
        <w:rPr>
          <w:rFonts w:ascii="Arial" w:hAnsi="Arial" w:cs="Arial"/>
        </w:rPr>
      </w:pPr>
    </w:p>
    <w:p w:rsidR="005A04B5" w:rsidRDefault="005A04B5" w:rsidP="00BC63D3">
      <w:pPr>
        <w:pStyle w:val="PlainText"/>
        <w:rPr>
          <w:rFonts w:ascii="Arial" w:hAnsi="Arial" w:cs="Arial"/>
        </w:rPr>
      </w:pPr>
      <w:r>
        <w:rPr>
          <w:rFonts w:ascii="Arial" w:hAnsi="Arial" w:cs="Arial"/>
        </w:rPr>
        <w:t xml:space="preserve">The LTVCA advocates </w:t>
      </w:r>
      <w:r w:rsidR="001E5202">
        <w:rPr>
          <w:rFonts w:ascii="Arial" w:hAnsi="Arial" w:cs="Arial"/>
        </w:rPr>
        <w:t>low impact development or</w:t>
      </w:r>
      <w:r w:rsidR="00DC124D">
        <w:rPr>
          <w:rFonts w:ascii="Arial" w:hAnsi="Arial" w:cs="Arial"/>
        </w:rPr>
        <w:t xml:space="preserve"> like proposals where flows pre </w:t>
      </w:r>
      <w:r w:rsidR="001E5202">
        <w:rPr>
          <w:rFonts w:ascii="Arial" w:hAnsi="Arial" w:cs="Arial"/>
        </w:rPr>
        <w:t xml:space="preserve">and post </w:t>
      </w:r>
      <w:r w:rsidR="00DC124D">
        <w:rPr>
          <w:rFonts w:ascii="Arial" w:hAnsi="Arial" w:cs="Arial"/>
        </w:rPr>
        <w:t xml:space="preserve">construction </w:t>
      </w:r>
      <w:r w:rsidR="001E5202">
        <w:rPr>
          <w:rFonts w:ascii="Arial" w:hAnsi="Arial" w:cs="Arial"/>
        </w:rPr>
        <w:t>ar</w:t>
      </w:r>
      <w:r w:rsidR="002B5310">
        <w:rPr>
          <w:rFonts w:ascii="Arial" w:hAnsi="Arial" w:cs="Arial"/>
        </w:rPr>
        <w:t>e consistent, and not altering/</w:t>
      </w:r>
      <w:r w:rsidR="001E5202">
        <w:rPr>
          <w:rFonts w:ascii="Arial" w:hAnsi="Arial" w:cs="Arial"/>
        </w:rPr>
        <w:t xml:space="preserve">redirecting flows from </w:t>
      </w:r>
      <w:r w:rsidR="002B5310">
        <w:rPr>
          <w:rFonts w:ascii="Arial" w:hAnsi="Arial" w:cs="Arial"/>
        </w:rPr>
        <w:t xml:space="preserve">one </w:t>
      </w:r>
      <w:r w:rsidR="001E5202">
        <w:rPr>
          <w:rFonts w:ascii="Arial" w:hAnsi="Arial" w:cs="Arial"/>
        </w:rPr>
        <w:t>watershed to another</w:t>
      </w:r>
      <w:r w:rsidR="002B5310">
        <w:rPr>
          <w:rFonts w:ascii="Arial" w:hAnsi="Arial" w:cs="Arial"/>
        </w:rPr>
        <w:t>.</w:t>
      </w:r>
      <w:r w:rsidR="001E5202">
        <w:rPr>
          <w:rFonts w:ascii="Arial" w:hAnsi="Arial" w:cs="Arial"/>
        </w:rPr>
        <w:t xml:space="preserve"> </w:t>
      </w:r>
    </w:p>
    <w:p w:rsidR="005A04B5" w:rsidRPr="00BE1B50" w:rsidRDefault="005A04B5" w:rsidP="00BC63D3">
      <w:pPr>
        <w:pStyle w:val="PlainText"/>
        <w:rPr>
          <w:rFonts w:ascii="Arial" w:hAnsi="Arial" w:cs="Arial"/>
        </w:rPr>
      </w:pPr>
    </w:p>
    <w:p w:rsidR="00BC63D3" w:rsidRPr="007E5695" w:rsidRDefault="00BF6C39" w:rsidP="00BC63D3">
      <w:pPr>
        <w:pStyle w:val="PlainText"/>
        <w:rPr>
          <w:rFonts w:ascii="Arial" w:hAnsi="Arial" w:cs="Arial"/>
          <w:b/>
        </w:rPr>
      </w:pPr>
      <w:r>
        <w:rPr>
          <w:rFonts w:ascii="Arial" w:hAnsi="Arial" w:cs="Arial"/>
          <w:b/>
        </w:rPr>
        <w:t>3.3</w:t>
      </w:r>
      <w:r w:rsidR="00BC63D3" w:rsidRPr="007E5695">
        <w:rPr>
          <w:rFonts w:ascii="Arial" w:hAnsi="Arial" w:cs="Arial"/>
          <w:b/>
        </w:rPr>
        <w:t xml:space="preserve">.2 Policies for Stormwater Management and Sediment </w:t>
      </w:r>
      <w:r w:rsidR="00512345">
        <w:rPr>
          <w:rFonts w:ascii="Arial" w:hAnsi="Arial" w:cs="Arial"/>
          <w:b/>
        </w:rPr>
        <w:t xml:space="preserve">&amp; Erosion </w:t>
      </w:r>
      <w:r w:rsidR="00BC63D3" w:rsidRPr="007E5695">
        <w:rPr>
          <w:rFonts w:ascii="Arial" w:hAnsi="Arial" w:cs="Arial"/>
          <w:b/>
        </w:rPr>
        <w:t xml:space="preserve">Control Measures </w:t>
      </w:r>
    </w:p>
    <w:p w:rsidR="00BC63D3" w:rsidRDefault="00BC63D3" w:rsidP="00BC63D3">
      <w:pPr>
        <w:pStyle w:val="PlainText"/>
        <w:rPr>
          <w:rFonts w:ascii="Arial" w:hAnsi="Arial" w:cs="Arial"/>
        </w:rPr>
      </w:pPr>
    </w:p>
    <w:p w:rsidR="00BC63D3" w:rsidRPr="00BE1B50" w:rsidRDefault="00BC63D3" w:rsidP="00BC63D3">
      <w:pPr>
        <w:pStyle w:val="PlainText"/>
        <w:rPr>
          <w:rFonts w:ascii="Arial" w:hAnsi="Arial" w:cs="Arial"/>
        </w:rPr>
      </w:pPr>
      <w:r w:rsidRPr="00BE1B50">
        <w:rPr>
          <w:rFonts w:ascii="Arial" w:hAnsi="Arial" w:cs="Arial"/>
        </w:rPr>
        <w:t xml:space="preserve">The </w:t>
      </w:r>
      <w:r w:rsidR="009E75F4">
        <w:rPr>
          <w:rFonts w:ascii="Arial" w:hAnsi="Arial" w:cs="Arial"/>
        </w:rPr>
        <w:t>Authority provides comments</w:t>
      </w:r>
      <w:r w:rsidRPr="00BE1B50">
        <w:rPr>
          <w:rFonts w:ascii="Arial" w:hAnsi="Arial" w:cs="Arial"/>
        </w:rPr>
        <w:t xml:space="preserve"> to all member municipalities regarding stormwater management (SWM) and sediment and erosion control</w:t>
      </w:r>
      <w:r w:rsidR="009E75F4">
        <w:rPr>
          <w:rFonts w:ascii="Arial" w:hAnsi="Arial" w:cs="Arial"/>
        </w:rPr>
        <w:t xml:space="preserve"> for development proposals</w:t>
      </w:r>
      <w:r w:rsidRPr="00BE1B50">
        <w:rPr>
          <w:rFonts w:ascii="Arial" w:hAnsi="Arial" w:cs="Arial"/>
        </w:rPr>
        <w:t xml:space="preserve">. </w:t>
      </w:r>
    </w:p>
    <w:p w:rsidR="00BC63D3" w:rsidRPr="00BE1B50" w:rsidRDefault="00BC63D3" w:rsidP="00BC63D3">
      <w:pPr>
        <w:pStyle w:val="PlainText"/>
        <w:rPr>
          <w:rFonts w:ascii="Arial" w:hAnsi="Arial" w:cs="Arial"/>
        </w:rPr>
      </w:pPr>
    </w:p>
    <w:p w:rsidR="00BC63D3" w:rsidRPr="00BE1B50" w:rsidRDefault="00BC63D3" w:rsidP="00BC63D3">
      <w:pPr>
        <w:pStyle w:val="PlainText"/>
        <w:rPr>
          <w:rFonts w:ascii="Arial" w:hAnsi="Arial" w:cs="Arial"/>
        </w:rPr>
      </w:pPr>
      <w:r w:rsidRPr="00BE1B50">
        <w:rPr>
          <w:rFonts w:ascii="Arial" w:hAnsi="Arial" w:cs="Arial"/>
        </w:rPr>
        <w:t xml:space="preserve">1. The Authority advocates for the planning and implementation of SWM facilities on a catchment area basis through the completion of Subwatershed Plans and/or Master Drainage Plans. Subwatershed Plans and/or Master Drainage Plans may be typically required for proposals where there is </w:t>
      </w:r>
      <w:r w:rsidR="00512345">
        <w:rPr>
          <w:rFonts w:ascii="Arial" w:hAnsi="Arial" w:cs="Arial"/>
        </w:rPr>
        <w:t>potential for impacts from the development site to</w:t>
      </w:r>
      <w:r w:rsidRPr="00BE1B50">
        <w:rPr>
          <w:rFonts w:ascii="Arial" w:hAnsi="Arial" w:cs="Arial"/>
        </w:rPr>
        <w:t xml:space="preserve"> properties located beyond the subject property. Exceptions to this policy may be limited to minor infill developments or cases where the coordination of stormwater management for the catchment cannot be practically achieved. </w:t>
      </w:r>
    </w:p>
    <w:p w:rsidR="00BC63D3" w:rsidRDefault="00BC63D3" w:rsidP="00BC63D3">
      <w:pPr>
        <w:pStyle w:val="PlainText"/>
        <w:rPr>
          <w:rFonts w:ascii="Arial" w:hAnsi="Arial" w:cs="Arial"/>
        </w:rPr>
      </w:pPr>
    </w:p>
    <w:p w:rsidR="00BC63D3" w:rsidRPr="00BE1B50" w:rsidRDefault="00BC63D3" w:rsidP="00BC63D3">
      <w:pPr>
        <w:pStyle w:val="PlainText"/>
        <w:rPr>
          <w:rFonts w:ascii="Arial" w:hAnsi="Arial" w:cs="Arial"/>
        </w:rPr>
      </w:pPr>
      <w:r w:rsidRPr="00BE1B50">
        <w:rPr>
          <w:rFonts w:ascii="Arial" w:hAnsi="Arial" w:cs="Arial"/>
        </w:rPr>
        <w:t xml:space="preserve">2. The Authority generally does not support: </w:t>
      </w:r>
    </w:p>
    <w:p w:rsidR="00BC63D3" w:rsidRPr="00BE1B50" w:rsidRDefault="00BC63D3" w:rsidP="00BC63D3">
      <w:pPr>
        <w:pStyle w:val="PlainText"/>
        <w:ind w:left="720"/>
        <w:rPr>
          <w:rFonts w:ascii="Arial" w:hAnsi="Arial" w:cs="Arial"/>
        </w:rPr>
      </w:pPr>
      <w:r w:rsidRPr="00BE1B50">
        <w:rPr>
          <w:rFonts w:ascii="Arial" w:hAnsi="Arial" w:cs="Arial"/>
        </w:rPr>
        <w:t xml:space="preserve">a) on-line SWM ponds designed to enhance water quality; </w:t>
      </w:r>
    </w:p>
    <w:p w:rsidR="00BC63D3" w:rsidRPr="00BE1B50" w:rsidRDefault="00BC63D3" w:rsidP="00BC63D3">
      <w:pPr>
        <w:pStyle w:val="PlainText"/>
        <w:ind w:left="720"/>
        <w:rPr>
          <w:rFonts w:ascii="Arial" w:hAnsi="Arial" w:cs="Arial"/>
        </w:rPr>
      </w:pPr>
      <w:r w:rsidRPr="00BE1B50">
        <w:rPr>
          <w:rFonts w:ascii="Arial" w:hAnsi="Arial" w:cs="Arial"/>
        </w:rPr>
        <w:t>b) the use of natural wetlands for SWM</w:t>
      </w:r>
      <w:r w:rsidR="00512345">
        <w:rPr>
          <w:rFonts w:ascii="Arial" w:hAnsi="Arial" w:cs="Arial"/>
        </w:rPr>
        <w:t xml:space="preserve"> facilities</w:t>
      </w:r>
      <w:r w:rsidRPr="00BE1B50">
        <w:rPr>
          <w:rFonts w:ascii="Arial" w:hAnsi="Arial" w:cs="Arial"/>
        </w:rPr>
        <w:t xml:space="preserve">; </w:t>
      </w:r>
    </w:p>
    <w:p w:rsidR="00BC63D3" w:rsidRPr="00BE1B50" w:rsidRDefault="00BC63D3" w:rsidP="00BC63D3">
      <w:pPr>
        <w:pStyle w:val="PlainText"/>
        <w:ind w:left="720"/>
        <w:rPr>
          <w:rFonts w:ascii="Arial" w:hAnsi="Arial" w:cs="Arial"/>
        </w:rPr>
      </w:pPr>
      <w:r w:rsidRPr="00BE1B50">
        <w:rPr>
          <w:rFonts w:ascii="Arial" w:hAnsi="Arial" w:cs="Arial"/>
        </w:rPr>
        <w:t xml:space="preserve">c) SWM facilities within natural hazards; and </w:t>
      </w:r>
    </w:p>
    <w:p w:rsidR="00BC63D3" w:rsidRPr="00BE1B50" w:rsidRDefault="00BC63D3" w:rsidP="00BC63D3">
      <w:pPr>
        <w:pStyle w:val="PlainText"/>
        <w:ind w:left="720"/>
        <w:rPr>
          <w:rFonts w:ascii="Arial" w:hAnsi="Arial" w:cs="Arial"/>
        </w:rPr>
      </w:pPr>
      <w:r w:rsidRPr="00BE1B50">
        <w:rPr>
          <w:rFonts w:ascii="Arial" w:hAnsi="Arial" w:cs="Arial"/>
        </w:rPr>
        <w:t xml:space="preserve">d) SWM facilities within significant natural heritage features. </w:t>
      </w:r>
    </w:p>
    <w:p w:rsidR="00BC63D3" w:rsidRDefault="00BC63D3" w:rsidP="00BC63D3">
      <w:pPr>
        <w:pStyle w:val="PlainText"/>
        <w:rPr>
          <w:rFonts w:ascii="Arial" w:hAnsi="Arial" w:cs="Arial"/>
        </w:rPr>
      </w:pPr>
    </w:p>
    <w:p w:rsidR="00BC63D3" w:rsidRPr="00BE1B50" w:rsidRDefault="009D2B22" w:rsidP="00BC63D3">
      <w:pPr>
        <w:pStyle w:val="PlainText"/>
        <w:rPr>
          <w:rFonts w:ascii="Arial" w:hAnsi="Arial" w:cs="Arial"/>
        </w:rPr>
      </w:pPr>
      <w:r>
        <w:rPr>
          <w:rFonts w:ascii="Arial" w:hAnsi="Arial" w:cs="Arial"/>
        </w:rPr>
        <w:t>3.</w:t>
      </w:r>
      <w:r w:rsidR="00BC63D3" w:rsidRPr="00BE1B50">
        <w:rPr>
          <w:rFonts w:ascii="Arial" w:hAnsi="Arial" w:cs="Arial"/>
        </w:rPr>
        <w:t xml:space="preserve"> The Authority may require a conceptual SWM report be submitted</w:t>
      </w:r>
      <w:r w:rsidR="000D292F">
        <w:rPr>
          <w:rFonts w:ascii="Arial" w:hAnsi="Arial" w:cs="Arial"/>
        </w:rPr>
        <w:t xml:space="preserve"> to a 3</w:t>
      </w:r>
      <w:r w:rsidR="000D292F" w:rsidRPr="000D292F">
        <w:rPr>
          <w:rFonts w:ascii="Arial" w:hAnsi="Arial" w:cs="Arial"/>
          <w:vertAlign w:val="superscript"/>
        </w:rPr>
        <w:t>rd</w:t>
      </w:r>
      <w:r w:rsidR="000D292F">
        <w:rPr>
          <w:rFonts w:ascii="Arial" w:hAnsi="Arial" w:cs="Arial"/>
        </w:rPr>
        <w:t xml:space="preserve"> party for independent review at the </w:t>
      </w:r>
      <w:r w:rsidR="008B189B">
        <w:rPr>
          <w:rFonts w:ascii="Arial" w:hAnsi="Arial" w:cs="Arial"/>
        </w:rPr>
        <w:t>landowner’s</w:t>
      </w:r>
      <w:r w:rsidR="000D292F">
        <w:rPr>
          <w:rFonts w:ascii="Arial" w:hAnsi="Arial" w:cs="Arial"/>
        </w:rPr>
        <w:t xml:space="preserve"> expense for review and subsequent CA a</w:t>
      </w:r>
      <w:r w:rsidR="00BC63D3" w:rsidRPr="00BE1B50">
        <w:rPr>
          <w:rFonts w:ascii="Arial" w:hAnsi="Arial" w:cs="Arial"/>
        </w:rPr>
        <w:t>pproval prior to supporting development proposals to create multiple lots (multi lot severances, draft plans of subdivision or condominium). The report must be prepared by a qualified professional and must address the areas of concern previously outlined</w:t>
      </w:r>
      <w:r w:rsidR="00512345">
        <w:rPr>
          <w:rFonts w:ascii="Arial" w:hAnsi="Arial" w:cs="Arial"/>
        </w:rPr>
        <w:t xml:space="preserve"> in this section</w:t>
      </w:r>
      <w:r w:rsidR="00BC63D3" w:rsidRPr="00BE1B50">
        <w:rPr>
          <w:rFonts w:ascii="Arial" w:hAnsi="Arial" w:cs="Arial"/>
        </w:rPr>
        <w:t xml:space="preserve">. The report must be completed at a sufficient level of detail to establish the type, size and location of stormwater facilities. </w:t>
      </w:r>
    </w:p>
    <w:p w:rsidR="00BC63D3" w:rsidRPr="00BE1B50" w:rsidRDefault="00BC63D3" w:rsidP="00BC63D3">
      <w:pPr>
        <w:pStyle w:val="PlainText"/>
        <w:rPr>
          <w:rFonts w:ascii="Arial" w:hAnsi="Arial" w:cs="Arial"/>
        </w:rPr>
      </w:pPr>
    </w:p>
    <w:p w:rsidR="00BC63D3" w:rsidRPr="00BE1B50" w:rsidRDefault="009D2B22" w:rsidP="00BC63D3">
      <w:pPr>
        <w:pStyle w:val="PlainText"/>
        <w:rPr>
          <w:rFonts w:ascii="Arial" w:hAnsi="Arial" w:cs="Arial"/>
        </w:rPr>
      </w:pPr>
      <w:r>
        <w:rPr>
          <w:rFonts w:ascii="Arial" w:hAnsi="Arial" w:cs="Arial"/>
        </w:rPr>
        <w:t>4.</w:t>
      </w:r>
      <w:r w:rsidR="00BC63D3" w:rsidRPr="00BE1B50">
        <w:rPr>
          <w:rFonts w:ascii="Arial" w:hAnsi="Arial" w:cs="Arial"/>
        </w:rPr>
        <w:t xml:space="preserve"> The Authority requires that erosion control at the source be implemented along with supplementary treatment between the </w:t>
      </w:r>
      <w:r w:rsidR="00512345">
        <w:rPr>
          <w:rFonts w:ascii="Arial" w:hAnsi="Arial" w:cs="Arial"/>
        </w:rPr>
        <w:t>source and receiving SWM facility prior to outletting to any waterbody</w:t>
      </w:r>
      <w:r w:rsidR="00BC63D3" w:rsidRPr="00BE1B50">
        <w:rPr>
          <w:rFonts w:ascii="Arial" w:hAnsi="Arial" w:cs="Arial"/>
        </w:rPr>
        <w:t xml:space="preserve">. </w:t>
      </w:r>
    </w:p>
    <w:p w:rsidR="00BC63D3" w:rsidRPr="00BE1B50" w:rsidRDefault="00BC63D3" w:rsidP="00BC63D3">
      <w:pPr>
        <w:pStyle w:val="PlainText"/>
        <w:rPr>
          <w:rFonts w:ascii="Arial" w:hAnsi="Arial" w:cs="Arial"/>
        </w:rPr>
      </w:pPr>
    </w:p>
    <w:p w:rsidR="00F80589" w:rsidRDefault="009D2B22" w:rsidP="00BC63D3">
      <w:pPr>
        <w:pStyle w:val="PlainText"/>
        <w:rPr>
          <w:rFonts w:ascii="Arial" w:hAnsi="Arial" w:cs="Arial"/>
        </w:rPr>
      </w:pPr>
      <w:r>
        <w:rPr>
          <w:rFonts w:ascii="Arial" w:hAnsi="Arial" w:cs="Arial"/>
        </w:rPr>
        <w:t>5.</w:t>
      </w:r>
      <w:r w:rsidR="00BC63D3" w:rsidRPr="00BE1B50">
        <w:rPr>
          <w:rFonts w:ascii="Arial" w:hAnsi="Arial" w:cs="Arial"/>
        </w:rPr>
        <w:t xml:space="preserve"> Sediment and erosion control measures are to be used on all construction sites to limit the effects of the proposed development on the surrounding natural environment</w:t>
      </w:r>
      <w:r w:rsidR="00512345">
        <w:rPr>
          <w:rFonts w:ascii="Arial" w:hAnsi="Arial" w:cs="Arial"/>
        </w:rPr>
        <w:t>, neighbouring lots</w:t>
      </w:r>
      <w:r w:rsidR="00BC63D3" w:rsidRPr="00BE1B50">
        <w:rPr>
          <w:rFonts w:ascii="Arial" w:hAnsi="Arial" w:cs="Arial"/>
        </w:rPr>
        <w:t xml:space="preserve"> and receiving </w:t>
      </w:r>
      <w:r w:rsidR="00512345">
        <w:rPr>
          <w:rFonts w:ascii="Arial" w:hAnsi="Arial" w:cs="Arial"/>
        </w:rPr>
        <w:t>watercourse</w:t>
      </w:r>
      <w:r w:rsidR="00BC63D3" w:rsidRPr="00BE1B50">
        <w:rPr>
          <w:rFonts w:ascii="Arial" w:hAnsi="Arial" w:cs="Arial"/>
        </w:rPr>
        <w:t xml:space="preserve"> network.</w:t>
      </w:r>
    </w:p>
    <w:p w:rsidR="00F80589" w:rsidRDefault="00F80589" w:rsidP="00BC63D3">
      <w:pPr>
        <w:pStyle w:val="PlainText"/>
        <w:rPr>
          <w:rFonts w:ascii="Arial" w:hAnsi="Arial" w:cs="Arial"/>
        </w:rPr>
      </w:pPr>
    </w:p>
    <w:p w:rsidR="00F80589" w:rsidRDefault="00BF6C39" w:rsidP="00F80589">
      <w:pPr>
        <w:pStyle w:val="PlainText"/>
        <w:rPr>
          <w:rFonts w:ascii="Arial" w:hAnsi="Arial" w:cs="Arial"/>
          <w:b/>
        </w:rPr>
      </w:pPr>
      <w:r>
        <w:rPr>
          <w:rFonts w:ascii="Arial" w:hAnsi="Arial" w:cs="Arial"/>
          <w:b/>
        </w:rPr>
        <w:t>3.3</w:t>
      </w:r>
      <w:r w:rsidR="00F80589" w:rsidRPr="007E5695">
        <w:rPr>
          <w:rFonts w:ascii="Arial" w:hAnsi="Arial" w:cs="Arial"/>
          <w:b/>
        </w:rPr>
        <w:t xml:space="preserve">.3 Policies for Servicing </w:t>
      </w:r>
    </w:p>
    <w:p w:rsidR="00512345" w:rsidRPr="00A62A6B" w:rsidRDefault="00512345" w:rsidP="00F80589">
      <w:pPr>
        <w:pStyle w:val="PlainText"/>
        <w:rPr>
          <w:rFonts w:ascii="Arial" w:hAnsi="Arial" w:cs="Arial"/>
          <w:b/>
        </w:rPr>
      </w:pPr>
    </w:p>
    <w:p w:rsidR="00F80589" w:rsidRPr="00BE1B50" w:rsidRDefault="00F80589" w:rsidP="00F80589">
      <w:pPr>
        <w:pStyle w:val="PlainText"/>
        <w:rPr>
          <w:rFonts w:ascii="Arial" w:hAnsi="Arial" w:cs="Arial"/>
        </w:rPr>
      </w:pPr>
      <w:r w:rsidRPr="00BE1B50">
        <w:rPr>
          <w:rFonts w:ascii="Arial" w:hAnsi="Arial" w:cs="Arial"/>
        </w:rPr>
        <w:t>1. Private services are considered to be part of development and are subject to the</w:t>
      </w:r>
      <w:r>
        <w:rPr>
          <w:rFonts w:ascii="Arial" w:hAnsi="Arial" w:cs="Arial"/>
        </w:rPr>
        <w:t xml:space="preserve"> policy requirements </w:t>
      </w:r>
      <w:r w:rsidRPr="00BE1B50">
        <w:rPr>
          <w:rFonts w:ascii="Arial" w:hAnsi="Arial" w:cs="Arial"/>
        </w:rPr>
        <w:t xml:space="preserve">of this manual. </w:t>
      </w:r>
    </w:p>
    <w:p w:rsidR="00F80589"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lastRenderedPageBreak/>
        <w:t xml:space="preserve">2. New servicing corridors or extensions to existing corridors will be reviewed by the Authority with regard for the policies in this manual. Authority comments will be provided through the appropriate mechanism, typically, through the Class Environmental Assessment Act process. </w:t>
      </w:r>
    </w:p>
    <w:p w:rsidR="00F80589" w:rsidRDefault="00F80589" w:rsidP="00F80589">
      <w:pPr>
        <w:pStyle w:val="PlainText"/>
        <w:rPr>
          <w:rFonts w:ascii="Arial" w:hAnsi="Arial" w:cs="Arial"/>
        </w:rPr>
      </w:pPr>
    </w:p>
    <w:p w:rsidR="00F80589" w:rsidRPr="00124D9C" w:rsidRDefault="00BF6C39" w:rsidP="00F80589">
      <w:pPr>
        <w:pStyle w:val="PlainText"/>
        <w:rPr>
          <w:rFonts w:ascii="Arial" w:hAnsi="Arial" w:cs="Arial"/>
          <w:b/>
        </w:rPr>
      </w:pPr>
      <w:r w:rsidRPr="00124D9C">
        <w:rPr>
          <w:rFonts w:ascii="Arial" w:hAnsi="Arial" w:cs="Arial"/>
          <w:b/>
        </w:rPr>
        <w:t>3.4</w:t>
      </w:r>
      <w:r w:rsidR="00F80589" w:rsidRPr="00124D9C">
        <w:rPr>
          <w:rFonts w:ascii="Arial" w:hAnsi="Arial" w:cs="Arial"/>
          <w:b/>
        </w:rPr>
        <w:t xml:space="preserve"> INTEGRATED RESOURCES &amp; SYSTEMS PLANNING </w:t>
      </w:r>
    </w:p>
    <w:p w:rsidR="00F80589"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t xml:space="preserve">The Authority advocates an integrated approach for planning and managing the watershed ecosystem. The following policies are intended to support this approach. </w:t>
      </w:r>
    </w:p>
    <w:p w:rsidR="00F80589" w:rsidRPr="00BE1B50" w:rsidRDefault="00F80589" w:rsidP="00F80589">
      <w:pPr>
        <w:pStyle w:val="PlainText"/>
        <w:rPr>
          <w:rFonts w:ascii="Arial" w:hAnsi="Arial" w:cs="Arial"/>
        </w:rPr>
      </w:pPr>
    </w:p>
    <w:p w:rsidR="00F80589" w:rsidRPr="007E5695" w:rsidRDefault="00BF6C39" w:rsidP="00F80589">
      <w:pPr>
        <w:pStyle w:val="PlainText"/>
        <w:rPr>
          <w:rFonts w:ascii="Arial" w:hAnsi="Arial" w:cs="Arial"/>
          <w:b/>
        </w:rPr>
      </w:pPr>
      <w:r>
        <w:rPr>
          <w:rFonts w:ascii="Arial" w:hAnsi="Arial" w:cs="Arial"/>
          <w:b/>
        </w:rPr>
        <w:t>3.4</w:t>
      </w:r>
      <w:r w:rsidR="00F80589" w:rsidRPr="007E5695">
        <w:rPr>
          <w:rFonts w:ascii="Arial" w:hAnsi="Arial" w:cs="Arial"/>
          <w:b/>
        </w:rPr>
        <w:t xml:space="preserve">.1 Policies for Integrated Resources &amp; Systems Planning </w:t>
      </w:r>
    </w:p>
    <w:p w:rsidR="00F80589"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t xml:space="preserve">1. All development and site alteration will be assessed with regard for the potential impacts on natural hazard, natural heritage and natural resource systems. The assessment of the resource, the identification of the development limit and mitigation measures must be undertaken through the completion of a comprehensive EIS. </w:t>
      </w:r>
    </w:p>
    <w:p w:rsidR="00F80589"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t xml:space="preserve">2. The Authority recommends that studies to support development consider the implications for the affected planning area and should be based on logical natural boundaries or planning area boundaries. Studies completed at this scale are capable of characterizing the cumulative effects of development. </w:t>
      </w:r>
    </w:p>
    <w:p w:rsidR="00F80589"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t xml:space="preserve">3. </w:t>
      </w:r>
      <w:r w:rsidR="00512345">
        <w:rPr>
          <w:rFonts w:ascii="Arial" w:hAnsi="Arial" w:cs="Arial"/>
        </w:rPr>
        <w:t>An</w:t>
      </w:r>
      <w:r w:rsidRPr="00BE1B50">
        <w:rPr>
          <w:rFonts w:ascii="Arial" w:hAnsi="Arial" w:cs="Arial"/>
        </w:rPr>
        <w:t xml:space="preserve"> EIS for a specific property or group of properties may be acceptable due to the scale of the development or the limited development area available. Although the EIS has a narrower scope, it must address the broader natural hazard, natural heritage or natural resource systems of the area. It should be noted that due to its narrower </w:t>
      </w:r>
      <w:r w:rsidR="00512345">
        <w:rPr>
          <w:rFonts w:ascii="Arial" w:hAnsi="Arial" w:cs="Arial"/>
        </w:rPr>
        <w:t>scope,</w:t>
      </w:r>
      <w:r w:rsidRPr="00BE1B50">
        <w:rPr>
          <w:rFonts w:ascii="Arial" w:hAnsi="Arial" w:cs="Arial"/>
        </w:rPr>
        <w:t xml:space="preserve"> a specific EIS is less capable of assessing cumulative impacts on the system and as a result, the Authority will take a more precautionary approach when assessing the acceptability of impacts. </w:t>
      </w:r>
    </w:p>
    <w:p w:rsidR="00F80589" w:rsidRDefault="00F80589" w:rsidP="00F80589">
      <w:pPr>
        <w:pStyle w:val="PlainText"/>
        <w:rPr>
          <w:rFonts w:ascii="Arial" w:hAnsi="Arial" w:cs="Arial"/>
        </w:rPr>
      </w:pPr>
    </w:p>
    <w:p w:rsidR="00F80589" w:rsidRDefault="00F80589" w:rsidP="00F80589">
      <w:pPr>
        <w:pStyle w:val="PlainText"/>
        <w:rPr>
          <w:rFonts w:ascii="Arial" w:hAnsi="Arial" w:cs="Arial"/>
        </w:rPr>
      </w:pPr>
      <w:r w:rsidRPr="00BE1B50">
        <w:rPr>
          <w:rFonts w:ascii="Arial" w:hAnsi="Arial" w:cs="Arial"/>
        </w:rPr>
        <w:t xml:space="preserve">4. The Authority will work with watershed municipalities to identify the need for comprehensive studies on priority issues. Comprehensive studies based on logical management boundaries are required to support large scale urban expansions. </w:t>
      </w:r>
    </w:p>
    <w:p w:rsidR="00F80589" w:rsidRDefault="00F80589" w:rsidP="00F80589">
      <w:pPr>
        <w:pStyle w:val="PlainText"/>
        <w:rPr>
          <w:rFonts w:ascii="Arial" w:hAnsi="Arial" w:cs="Arial"/>
        </w:rPr>
      </w:pPr>
    </w:p>
    <w:p w:rsidR="001B7AEA" w:rsidRDefault="001B7AEA">
      <w:pPr>
        <w:rPr>
          <w:rFonts w:ascii="Arial" w:hAnsi="Arial" w:cs="Arial"/>
          <w:b/>
          <w:sz w:val="23"/>
          <w:szCs w:val="23"/>
          <w:lang w:val="en-CA"/>
        </w:rPr>
      </w:pPr>
      <w:r>
        <w:rPr>
          <w:rFonts w:ascii="Arial" w:hAnsi="Arial" w:cs="Arial"/>
          <w:b/>
          <w:sz w:val="23"/>
          <w:szCs w:val="23"/>
        </w:rPr>
        <w:br w:type="page"/>
      </w:r>
    </w:p>
    <w:p w:rsidR="00F80589" w:rsidRPr="00A45C8B" w:rsidRDefault="00F80589" w:rsidP="00F80589">
      <w:pPr>
        <w:pStyle w:val="PlainText"/>
        <w:rPr>
          <w:rFonts w:ascii="Arial" w:hAnsi="Arial" w:cs="Arial"/>
          <w:b/>
          <w:sz w:val="23"/>
          <w:szCs w:val="23"/>
        </w:rPr>
      </w:pPr>
      <w:r w:rsidRPr="00A45C8B">
        <w:rPr>
          <w:rFonts w:ascii="Arial" w:hAnsi="Arial" w:cs="Arial"/>
          <w:b/>
          <w:sz w:val="23"/>
          <w:szCs w:val="23"/>
        </w:rPr>
        <w:lastRenderedPageBreak/>
        <w:t xml:space="preserve">4 SECTION 28 REVIEW &amp; APPROVAL PROCESS </w:t>
      </w:r>
    </w:p>
    <w:p w:rsidR="00F80589" w:rsidRPr="00A45C8B" w:rsidRDefault="00F80589" w:rsidP="00F80589">
      <w:pPr>
        <w:pStyle w:val="PlainText"/>
        <w:rPr>
          <w:rFonts w:ascii="Arial" w:hAnsi="Arial" w:cs="Arial"/>
          <w:b/>
          <w:sz w:val="23"/>
          <w:szCs w:val="23"/>
        </w:rPr>
      </w:pPr>
    </w:p>
    <w:p w:rsidR="00F80589" w:rsidRPr="00A45C8B" w:rsidRDefault="00F80589" w:rsidP="00F80589">
      <w:pPr>
        <w:pStyle w:val="PlainText"/>
        <w:rPr>
          <w:rFonts w:ascii="Arial" w:hAnsi="Arial" w:cs="Arial"/>
          <w:b/>
        </w:rPr>
      </w:pPr>
      <w:r w:rsidRPr="00A45C8B">
        <w:rPr>
          <w:rFonts w:ascii="Arial" w:hAnsi="Arial" w:cs="Arial"/>
          <w:b/>
        </w:rPr>
        <w:t xml:space="preserve">4.1 OVERVIEW </w:t>
      </w:r>
    </w:p>
    <w:p w:rsidR="009D68AD" w:rsidRPr="007E5695" w:rsidRDefault="009D68AD" w:rsidP="00F80589">
      <w:pPr>
        <w:pStyle w:val="PlainText"/>
        <w:rPr>
          <w:rFonts w:ascii="Arial" w:hAnsi="Arial" w:cs="Arial"/>
          <w:b/>
        </w:rPr>
      </w:pPr>
    </w:p>
    <w:p w:rsidR="00F80589" w:rsidRPr="00BE1B50" w:rsidRDefault="00F80589" w:rsidP="00F80589">
      <w:pPr>
        <w:pStyle w:val="PlainText"/>
        <w:rPr>
          <w:rFonts w:ascii="Arial" w:hAnsi="Arial" w:cs="Arial"/>
        </w:rPr>
      </w:pPr>
      <w:r w:rsidRPr="00BE1B50">
        <w:rPr>
          <w:rFonts w:ascii="Arial" w:hAnsi="Arial" w:cs="Arial"/>
        </w:rPr>
        <w:t xml:space="preserve">Section 28 of the Conservation Authorities Act provides the </w:t>
      </w:r>
      <w:r>
        <w:rPr>
          <w:rFonts w:ascii="Arial" w:hAnsi="Arial" w:cs="Arial"/>
        </w:rPr>
        <w:t>LTVCA</w:t>
      </w:r>
      <w:r w:rsidRPr="00BE1B50">
        <w:rPr>
          <w:rFonts w:ascii="Arial" w:hAnsi="Arial" w:cs="Arial"/>
        </w:rPr>
        <w:t xml:space="preserve"> with the legislative responsibility to regulate activities such as</w:t>
      </w:r>
      <w:r w:rsidR="00FA199E">
        <w:rPr>
          <w:rFonts w:ascii="Arial" w:hAnsi="Arial" w:cs="Arial"/>
        </w:rPr>
        <w:t xml:space="preserve"> the placing or dumping of fill and</w:t>
      </w:r>
      <w:r w:rsidRPr="00BE1B50">
        <w:rPr>
          <w:rFonts w:ascii="Arial" w:hAnsi="Arial" w:cs="Arial"/>
        </w:rPr>
        <w:t xml:space="preserve"> the construction of buildings or structures in or on flood plains, shorelands, wetlands, or ponds through a permit process within the Authority's areas of jurisdiction. Through its Permit Process, the Authority regulates development in order to prevent the creation of new hazards or aggravating existing ones. Staff responsible for the review of Section</w:t>
      </w:r>
      <w:r w:rsidR="001D39A8">
        <w:rPr>
          <w:rFonts w:ascii="Arial" w:hAnsi="Arial" w:cs="Arial"/>
        </w:rPr>
        <w:t xml:space="preserve"> 28 applications must note that</w:t>
      </w:r>
      <w:r w:rsidRPr="00BE1B50">
        <w:rPr>
          <w:rFonts w:ascii="Arial" w:hAnsi="Arial" w:cs="Arial"/>
        </w:rPr>
        <w:t xml:space="preserve"> the principle of development will be established through prior approval of related planning applications, where necessary, in advance of Section 28 approval from the </w:t>
      </w:r>
      <w:r>
        <w:rPr>
          <w:rFonts w:ascii="Arial" w:hAnsi="Arial" w:cs="Arial"/>
        </w:rPr>
        <w:t>LTVCA</w:t>
      </w:r>
      <w:r w:rsidRPr="00BE1B50">
        <w:rPr>
          <w:rFonts w:ascii="Arial" w:hAnsi="Arial" w:cs="Arial"/>
        </w:rPr>
        <w:t>.</w:t>
      </w:r>
      <w:r w:rsidR="00FA199E">
        <w:rPr>
          <w:rFonts w:ascii="Arial" w:hAnsi="Arial" w:cs="Arial"/>
        </w:rPr>
        <w:t xml:space="preserve"> Landowners/ developers must also realize that if a substantial time has elapsed between the planning phase</w:t>
      </w:r>
      <w:r w:rsidR="00D56205">
        <w:rPr>
          <w:rFonts w:ascii="Arial" w:hAnsi="Arial" w:cs="Arial"/>
        </w:rPr>
        <w:t xml:space="preserve"> and the development phase, </w:t>
      </w:r>
      <w:r w:rsidR="00FA199E">
        <w:rPr>
          <w:rFonts w:ascii="Arial" w:hAnsi="Arial" w:cs="Arial"/>
        </w:rPr>
        <w:t>additional restrictions on developing may come into force due to changing site conditions in relation to the natural hazard</w:t>
      </w:r>
      <w:r w:rsidR="00D56205">
        <w:rPr>
          <w:rFonts w:ascii="Arial" w:hAnsi="Arial" w:cs="Arial"/>
        </w:rPr>
        <w:t>.</w:t>
      </w:r>
      <w:r w:rsidR="00FA199E">
        <w:rPr>
          <w:rFonts w:ascii="Arial" w:hAnsi="Arial" w:cs="Arial"/>
        </w:rPr>
        <w:t xml:space="preserve"> </w:t>
      </w:r>
      <w:r w:rsidRPr="00BE1B50">
        <w:rPr>
          <w:rFonts w:ascii="Arial" w:hAnsi="Arial" w:cs="Arial"/>
        </w:rPr>
        <w:t xml:space="preserve"> </w:t>
      </w:r>
    </w:p>
    <w:p w:rsidR="00F80589" w:rsidRPr="00BE1B50" w:rsidRDefault="00F80589" w:rsidP="00F80589">
      <w:pPr>
        <w:pStyle w:val="PlainText"/>
        <w:rPr>
          <w:rFonts w:ascii="Arial" w:hAnsi="Arial" w:cs="Arial"/>
        </w:rPr>
      </w:pPr>
    </w:p>
    <w:p w:rsidR="00F80589" w:rsidRPr="00A45C8B" w:rsidRDefault="00F80589" w:rsidP="00F80589">
      <w:pPr>
        <w:pStyle w:val="PlainText"/>
        <w:rPr>
          <w:rFonts w:ascii="Arial" w:hAnsi="Arial" w:cs="Arial"/>
          <w:b/>
        </w:rPr>
      </w:pPr>
      <w:r w:rsidRPr="00A45C8B">
        <w:rPr>
          <w:rFonts w:ascii="Arial" w:hAnsi="Arial" w:cs="Arial"/>
          <w:b/>
        </w:rPr>
        <w:t xml:space="preserve">4.2 REGULATION LIMIT </w:t>
      </w:r>
    </w:p>
    <w:p w:rsidR="00F80589" w:rsidRDefault="00F80589" w:rsidP="00F80589">
      <w:pPr>
        <w:pStyle w:val="PlainText"/>
        <w:rPr>
          <w:rFonts w:ascii="Arial" w:hAnsi="Arial" w:cs="Arial"/>
        </w:rPr>
      </w:pPr>
    </w:p>
    <w:p w:rsidR="00F80589" w:rsidRDefault="00F80589" w:rsidP="00F80589">
      <w:pPr>
        <w:pStyle w:val="PlainText"/>
        <w:rPr>
          <w:rFonts w:ascii="Arial" w:hAnsi="Arial" w:cs="Arial"/>
        </w:rPr>
      </w:pPr>
      <w:r w:rsidRPr="00BE1B50">
        <w:rPr>
          <w:rFonts w:ascii="Arial" w:hAnsi="Arial" w:cs="Arial"/>
        </w:rPr>
        <w:t>Regulation Limits are the result of several components, each of whi</w:t>
      </w:r>
      <w:r w:rsidR="00405F46">
        <w:rPr>
          <w:rFonts w:ascii="Arial" w:hAnsi="Arial" w:cs="Arial"/>
        </w:rPr>
        <w:t>ch addresses a specific hazard.</w:t>
      </w:r>
    </w:p>
    <w:p w:rsidR="00F80589" w:rsidRPr="00BE1B50" w:rsidRDefault="00F80589" w:rsidP="00F80589">
      <w:pPr>
        <w:pStyle w:val="PlainText"/>
        <w:rPr>
          <w:rFonts w:ascii="Arial" w:hAnsi="Arial" w:cs="Arial"/>
        </w:rPr>
      </w:pPr>
      <w:r w:rsidRPr="00BE1B50">
        <w:rPr>
          <w:rFonts w:ascii="Arial" w:hAnsi="Arial" w:cs="Arial"/>
        </w:rPr>
        <w:t xml:space="preserve">These include: </w:t>
      </w:r>
    </w:p>
    <w:p w:rsidR="00F80589" w:rsidRPr="00BE1B50" w:rsidRDefault="00F80589" w:rsidP="00F80589">
      <w:pPr>
        <w:pStyle w:val="PlainText"/>
        <w:rPr>
          <w:rFonts w:ascii="Arial" w:hAnsi="Arial" w:cs="Arial"/>
        </w:rPr>
      </w:pPr>
    </w:p>
    <w:p w:rsidR="00F80589" w:rsidRPr="00BE1B50" w:rsidRDefault="00F80589" w:rsidP="003340B1">
      <w:pPr>
        <w:pStyle w:val="PlainText"/>
        <w:numPr>
          <w:ilvl w:val="0"/>
          <w:numId w:val="25"/>
        </w:numPr>
        <w:rPr>
          <w:rFonts w:ascii="Arial" w:hAnsi="Arial" w:cs="Arial"/>
        </w:rPr>
      </w:pPr>
      <w:r w:rsidRPr="00BE1B50">
        <w:rPr>
          <w:rFonts w:ascii="Arial" w:hAnsi="Arial" w:cs="Arial"/>
        </w:rPr>
        <w:t xml:space="preserve">Watercourse Flooding Hazard and Allowance </w:t>
      </w:r>
    </w:p>
    <w:p w:rsidR="00F80589" w:rsidRPr="00BE1B50" w:rsidRDefault="00F80589" w:rsidP="003340B1">
      <w:pPr>
        <w:pStyle w:val="PlainText"/>
        <w:numPr>
          <w:ilvl w:val="0"/>
          <w:numId w:val="25"/>
        </w:numPr>
        <w:rPr>
          <w:rFonts w:ascii="Arial" w:hAnsi="Arial" w:cs="Arial"/>
        </w:rPr>
      </w:pPr>
      <w:r w:rsidRPr="00BE1B50">
        <w:rPr>
          <w:rFonts w:ascii="Arial" w:hAnsi="Arial" w:cs="Arial"/>
        </w:rPr>
        <w:t xml:space="preserve">Watercourse Erosion Hazard and Allowance </w:t>
      </w:r>
    </w:p>
    <w:p w:rsidR="00F80589" w:rsidRPr="00BE1B50" w:rsidRDefault="00F80589" w:rsidP="003340B1">
      <w:pPr>
        <w:pStyle w:val="PlainText"/>
        <w:numPr>
          <w:ilvl w:val="0"/>
          <w:numId w:val="25"/>
        </w:numPr>
        <w:rPr>
          <w:rFonts w:ascii="Arial" w:hAnsi="Arial" w:cs="Arial"/>
        </w:rPr>
      </w:pPr>
      <w:r w:rsidRPr="00BE1B50">
        <w:rPr>
          <w:rFonts w:ascii="Arial" w:hAnsi="Arial" w:cs="Arial"/>
        </w:rPr>
        <w:t xml:space="preserve">Shoreline Flooding Hazard and Allowance </w:t>
      </w:r>
    </w:p>
    <w:p w:rsidR="00F80589" w:rsidRDefault="00F80589" w:rsidP="003340B1">
      <w:pPr>
        <w:pStyle w:val="PlainText"/>
        <w:numPr>
          <w:ilvl w:val="0"/>
          <w:numId w:val="25"/>
        </w:numPr>
        <w:rPr>
          <w:rFonts w:ascii="Arial" w:hAnsi="Arial" w:cs="Arial"/>
        </w:rPr>
      </w:pPr>
      <w:r w:rsidRPr="00BE1B50">
        <w:rPr>
          <w:rFonts w:ascii="Arial" w:hAnsi="Arial" w:cs="Arial"/>
        </w:rPr>
        <w:t xml:space="preserve">Shoreline Erosion Hazard and Allowance </w:t>
      </w:r>
    </w:p>
    <w:p w:rsidR="009A7EF4" w:rsidRPr="00BE1B50" w:rsidRDefault="009A7EF4" w:rsidP="003340B1">
      <w:pPr>
        <w:pStyle w:val="PlainText"/>
        <w:numPr>
          <w:ilvl w:val="0"/>
          <w:numId w:val="25"/>
        </w:numPr>
        <w:rPr>
          <w:rFonts w:ascii="Arial" w:hAnsi="Arial" w:cs="Arial"/>
        </w:rPr>
      </w:pPr>
      <w:r>
        <w:rPr>
          <w:rFonts w:ascii="Arial" w:hAnsi="Arial" w:cs="Arial"/>
        </w:rPr>
        <w:t>Dynamic Bea</w:t>
      </w:r>
      <w:r w:rsidR="0050649D">
        <w:rPr>
          <w:rFonts w:ascii="Arial" w:hAnsi="Arial" w:cs="Arial"/>
        </w:rPr>
        <w:t>c</w:t>
      </w:r>
      <w:r>
        <w:rPr>
          <w:rFonts w:ascii="Arial" w:hAnsi="Arial" w:cs="Arial"/>
        </w:rPr>
        <w:t>h</w:t>
      </w:r>
    </w:p>
    <w:p w:rsidR="00F80589" w:rsidRPr="00BE1B50" w:rsidRDefault="00F80589" w:rsidP="003340B1">
      <w:pPr>
        <w:pStyle w:val="PlainText"/>
        <w:numPr>
          <w:ilvl w:val="0"/>
          <w:numId w:val="25"/>
        </w:numPr>
        <w:rPr>
          <w:rFonts w:ascii="Arial" w:hAnsi="Arial" w:cs="Arial"/>
        </w:rPr>
      </w:pPr>
      <w:r w:rsidRPr="00BE1B50">
        <w:rPr>
          <w:rFonts w:ascii="Arial" w:hAnsi="Arial" w:cs="Arial"/>
        </w:rPr>
        <w:t xml:space="preserve">Wetlands and </w:t>
      </w:r>
    </w:p>
    <w:p w:rsidR="00F80589" w:rsidRPr="00BE1B50" w:rsidRDefault="00F80589" w:rsidP="003340B1">
      <w:pPr>
        <w:pStyle w:val="PlainText"/>
        <w:numPr>
          <w:ilvl w:val="0"/>
          <w:numId w:val="25"/>
        </w:numPr>
        <w:rPr>
          <w:rFonts w:ascii="Arial" w:hAnsi="Arial" w:cs="Arial"/>
        </w:rPr>
      </w:pPr>
      <w:r w:rsidRPr="00BE1B50">
        <w:rPr>
          <w:rFonts w:ascii="Arial" w:hAnsi="Arial" w:cs="Arial"/>
        </w:rPr>
        <w:t xml:space="preserve">Area of Interference </w:t>
      </w:r>
    </w:p>
    <w:p w:rsidR="00F80589" w:rsidRPr="00BE1B50"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t xml:space="preserve">The final Regulation Limit for each system is taken as the greater of the applicable hazard limits. Regulation Limit </w:t>
      </w:r>
      <w:r w:rsidR="009A7EF4">
        <w:rPr>
          <w:rFonts w:ascii="Arial" w:hAnsi="Arial" w:cs="Arial"/>
        </w:rPr>
        <w:t xml:space="preserve">screening </w:t>
      </w:r>
      <w:r w:rsidRPr="00BE1B50">
        <w:rPr>
          <w:rFonts w:ascii="Arial" w:hAnsi="Arial" w:cs="Arial"/>
        </w:rPr>
        <w:t xml:space="preserve">mapping, prepared by the </w:t>
      </w:r>
      <w:r>
        <w:rPr>
          <w:rFonts w:ascii="Arial" w:hAnsi="Arial" w:cs="Arial"/>
        </w:rPr>
        <w:t>Lower Thames Valley</w:t>
      </w:r>
      <w:r w:rsidRPr="00BE1B50">
        <w:rPr>
          <w:rFonts w:ascii="Arial" w:hAnsi="Arial" w:cs="Arial"/>
        </w:rPr>
        <w:t xml:space="preserve"> Conservation Authority, has been completed in full accordance with guidelines from the Ministry of Natural Resources </w:t>
      </w:r>
      <w:r w:rsidR="001D39A8">
        <w:rPr>
          <w:rFonts w:ascii="Arial" w:hAnsi="Arial" w:cs="Arial"/>
        </w:rPr>
        <w:t xml:space="preserve">and Forestry </w:t>
      </w:r>
      <w:r w:rsidRPr="00BE1B50">
        <w:rPr>
          <w:rFonts w:ascii="Arial" w:hAnsi="Arial" w:cs="Arial"/>
        </w:rPr>
        <w:t xml:space="preserve">and Conservation Ontario. The Authority's policies for the Regulation Limit have been organized under the following main headings: </w:t>
      </w:r>
    </w:p>
    <w:p w:rsidR="00F80589" w:rsidRPr="00BE1B50"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t xml:space="preserve">1. </w:t>
      </w:r>
      <w:r w:rsidRPr="001D39A8">
        <w:rPr>
          <w:rFonts w:ascii="Arial" w:hAnsi="Arial" w:cs="Arial"/>
          <w:u w:val="single"/>
        </w:rPr>
        <w:t>General Hazard Management Policies</w:t>
      </w:r>
      <w:r w:rsidRPr="00BE1B50">
        <w:rPr>
          <w:rFonts w:ascii="Arial" w:hAnsi="Arial" w:cs="Arial"/>
        </w:rPr>
        <w:t xml:space="preserve"> </w:t>
      </w:r>
    </w:p>
    <w:p w:rsidR="00F80589" w:rsidRPr="00BE1B50" w:rsidRDefault="00F80589" w:rsidP="00F80589">
      <w:pPr>
        <w:pStyle w:val="PlainText"/>
        <w:rPr>
          <w:rFonts w:ascii="Arial" w:hAnsi="Arial" w:cs="Arial"/>
        </w:rPr>
      </w:pPr>
      <w:r w:rsidRPr="00BE1B50">
        <w:rPr>
          <w:rFonts w:ascii="Arial" w:hAnsi="Arial" w:cs="Arial"/>
        </w:rPr>
        <w:t xml:space="preserve">-applies to all hazard types. </w:t>
      </w:r>
    </w:p>
    <w:p w:rsidR="00F80589"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t xml:space="preserve">2. </w:t>
      </w:r>
      <w:r w:rsidRPr="001D39A8">
        <w:rPr>
          <w:rFonts w:ascii="Arial" w:hAnsi="Arial" w:cs="Arial"/>
          <w:u w:val="single"/>
        </w:rPr>
        <w:t>Watercourse/Shoreline Flooding Hazards</w:t>
      </w:r>
      <w:r w:rsidRPr="00BE1B50">
        <w:rPr>
          <w:rFonts w:ascii="Arial" w:hAnsi="Arial" w:cs="Arial"/>
        </w:rPr>
        <w:t xml:space="preserve"> </w:t>
      </w:r>
    </w:p>
    <w:p w:rsidR="00F80589" w:rsidRPr="00BE1B50" w:rsidRDefault="00F80589" w:rsidP="00F80589">
      <w:pPr>
        <w:pStyle w:val="PlainText"/>
        <w:rPr>
          <w:rFonts w:ascii="Arial" w:hAnsi="Arial" w:cs="Arial"/>
        </w:rPr>
      </w:pPr>
      <w:r w:rsidRPr="00BE1B50">
        <w:rPr>
          <w:rFonts w:ascii="Arial" w:hAnsi="Arial" w:cs="Arial"/>
        </w:rPr>
        <w:t xml:space="preserve">-the Authority's area of interest is the watercourse flood plain which is comprised of the floodway and the flood fringe; and </w:t>
      </w:r>
    </w:p>
    <w:p w:rsidR="00F80589" w:rsidRPr="00BE1B50" w:rsidRDefault="00B90C06" w:rsidP="00F80589">
      <w:pPr>
        <w:pStyle w:val="PlainText"/>
        <w:rPr>
          <w:rFonts w:ascii="Arial" w:hAnsi="Arial" w:cs="Arial"/>
        </w:rPr>
      </w:pPr>
      <w:r>
        <w:rPr>
          <w:rFonts w:ascii="Arial" w:hAnsi="Arial" w:cs="Arial"/>
        </w:rPr>
        <w:t>-</w:t>
      </w:r>
      <w:r w:rsidR="00F80589" w:rsidRPr="00BE1B50">
        <w:rPr>
          <w:rFonts w:ascii="Arial" w:hAnsi="Arial" w:cs="Arial"/>
        </w:rPr>
        <w:t xml:space="preserve">the Authority's areas of interest is the shoreline flood plain, and areas impacted on by wave uprush and other water related hazards. </w:t>
      </w:r>
    </w:p>
    <w:p w:rsidR="00F80589" w:rsidRPr="00BE1B50" w:rsidRDefault="00F80589" w:rsidP="00F80589">
      <w:pPr>
        <w:pStyle w:val="PlainText"/>
        <w:rPr>
          <w:rFonts w:ascii="Arial" w:hAnsi="Arial" w:cs="Arial"/>
        </w:rPr>
      </w:pPr>
    </w:p>
    <w:p w:rsidR="001D39A8" w:rsidRDefault="00F80589" w:rsidP="00F80589">
      <w:pPr>
        <w:pStyle w:val="PlainText"/>
        <w:rPr>
          <w:rFonts w:ascii="Arial" w:hAnsi="Arial" w:cs="Arial"/>
        </w:rPr>
      </w:pPr>
      <w:r w:rsidRPr="00BE1B50">
        <w:rPr>
          <w:rFonts w:ascii="Arial" w:hAnsi="Arial" w:cs="Arial"/>
        </w:rPr>
        <w:t xml:space="preserve">3. </w:t>
      </w:r>
      <w:r w:rsidRPr="001D39A8">
        <w:rPr>
          <w:rFonts w:ascii="Arial" w:hAnsi="Arial" w:cs="Arial"/>
          <w:u w:val="single"/>
        </w:rPr>
        <w:t>Watercourse/Shoreline Erosion Hazards</w:t>
      </w:r>
    </w:p>
    <w:p w:rsidR="001D39A8" w:rsidRDefault="001D39A8" w:rsidP="00F80589">
      <w:pPr>
        <w:pStyle w:val="PlainText"/>
        <w:rPr>
          <w:rFonts w:ascii="Arial" w:hAnsi="Arial" w:cs="Arial"/>
        </w:rPr>
      </w:pPr>
      <w:r>
        <w:rPr>
          <w:rFonts w:ascii="Arial" w:hAnsi="Arial" w:cs="Arial"/>
        </w:rPr>
        <w:t>-T</w:t>
      </w:r>
      <w:r w:rsidR="00F80589" w:rsidRPr="00BE1B50">
        <w:rPr>
          <w:rFonts w:ascii="Arial" w:hAnsi="Arial" w:cs="Arial"/>
        </w:rPr>
        <w:t>he Authority's areas of interest for watercourses includes slopes, valley lands,</w:t>
      </w:r>
      <w:r>
        <w:rPr>
          <w:rFonts w:ascii="Arial" w:hAnsi="Arial" w:cs="Arial"/>
        </w:rPr>
        <w:t xml:space="preserve"> and</w:t>
      </w:r>
      <w:r w:rsidR="00F80589" w:rsidRPr="00BE1B50">
        <w:rPr>
          <w:rFonts w:ascii="Arial" w:hAnsi="Arial" w:cs="Arial"/>
        </w:rPr>
        <w:t xml:space="preserve"> ravines</w:t>
      </w:r>
      <w:r w:rsidR="00512345">
        <w:rPr>
          <w:rFonts w:ascii="Arial" w:hAnsi="Arial" w:cs="Arial"/>
        </w:rPr>
        <w:t>; and</w:t>
      </w:r>
      <w:r w:rsidR="00F80589" w:rsidRPr="00BE1B50">
        <w:rPr>
          <w:rFonts w:ascii="Arial" w:hAnsi="Arial" w:cs="Arial"/>
        </w:rPr>
        <w:t xml:space="preserve"> </w:t>
      </w:r>
    </w:p>
    <w:p w:rsidR="00F80589" w:rsidRPr="00BE1B50" w:rsidRDefault="001D39A8" w:rsidP="00F80589">
      <w:pPr>
        <w:pStyle w:val="PlainText"/>
        <w:rPr>
          <w:rFonts w:ascii="Arial" w:hAnsi="Arial" w:cs="Arial"/>
        </w:rPr>
      </w:pPr>
      <w:r>
        <w:rPr>
          <w:rFonts w:ascii="Arial" w:hAnsi="Arial" w:cs="Arial"/>
        </w:rPr>
        <w:t>-T</w:t>
      </w:r>
      <w:r w:rsidR="00F80589" w:rsidRPr="00BE1B50">
        <w:rPr>
          <w:rFonts w:ascii="Arial" w:hAnsi="Arial" w:cs="Arial"/>
        </w:rPr>
        <w:t xml:space="preserve">he Authority's areas of interest for shorelines </w:t>
      </w:r>
      <w:r w:rsidRPr="00BE1B50">
        <w:rPr>
          <w:rFonts w:ascii="Arial" w:hAnsi="Arial" w:cs="Arial"/>
        </w:rPr>
        <w:t>include</w:t>
      </w:r>
      <w:r w:rsidR="00F80589" w:rsidRPr="00BE1B50">
        <w:rPr>
          <w:rFonts w:ascii="Arial" w:hAnsi="Arial" w:cs="Arial"/>
        </w:rPr>
        <w:t xml:space="preserve"> bluffs, slopes, beaches and other areas susceptible to shoreline recession. </w:t>
      </w:r>
    </w:p>
    <w:p w:rsidR="00F80589" w:rsidRPr="00BE1B50" w:rsidRDefault="00F80589" w:rsidP="00F80589">
      <w:pPr>
        <w:pStyle w:val="PlainText"/>
        <w:rPr>
          <w:rFonts w:ascii="Arial" w:hAnsi="Arial" w:cs="Arial"/>
        </w:rPr>
      </w:pPr>
    </w:p>
    <w:p w:rsidR="001D39A8" w:rsidRDefault="00F80589" w:rsidP="00F80589">
      <w:pPr>
        <w:pStyle w:val="PlainText"/>
        <w:rPr>
          <w:rFonts w:ascii="Arial" w:hAnsi="Arial" w:cs="Arial"/>
        </w:rPr>
      </w:pPr>
      <w:r w:rsidRPr="00BE1B50">
        <w:rPr>
          <w:rFonts w:ascii="Arial" w:hAnsi="Arial" w:cs="Arial"/>
        </w:rPr>
        <w:t xml:space="preserve">4. </w:t>
      </w:r>
      <w:r w:rsidRPr="001D39A8">
        <w:rPr>
          <w:rFonts w:ascii="Arial" w:hAnsi="Arial" w:cs="Arial"/>
          <w:u w:val="single"/>
        </w:rPr>
        <w:t>Wetlands</w:t>
      </w:r>
      <w:r w:rsidRPr="00BE1B50">
        <w:rPr>
          <w:rFonts w:ascii="Arial" w:hAnsi="Arial" w:cs="Arial"/>
        </w:rPr>
        <w:t xml:space="preserve"> </w:t>
      </w:r>
    </w:p>
    <w:p w:rsidR="00F80589" w:rsidRPr="00BE1B50" w:rsidRDefault="001D39A8" w:rsidP="00F80589">
      <w:pPr>
        <w:pStyle w:val="PlainText"/>
        <w:rPr>
          <w:rFonts w:ascii="Arial" w:hAnsi="Arial" w:cs="Arial"/>
        </w:rPr>
      </w:pPr>
      <w:r>
        <w:rPr>
          <w:rFonts w:ascii="Arial" w:hAnsi="Arial" w:cs="Arial"/>
        </w:rPr>
        <w:t>-T</w:t>
      </w:r>
      <w:r w:rsidR="00F80589" w:rsidRPr="00BE1B50">
        <w:rPr>
          <w:rFonts w:ascii="Arial" w:hAnsi="Arial" w:cs="Arial"/>
        </w:rPr>
        <w:t xml:space="preserve">he Authority's areas of interest include swamps, marshes, ponds, areas of organic soils (e.g. peat) and the areas of interference surrounding wetlands. </w:t>
      </w:r>
    </w:p>
    <w:p w:rsidR="00F80589" w:rsidRDefault="00F80589" w:rsidP="00F80589">
      <w:pPr>
        <w:pStyle w:val="PlainText"/>
        <w:rPr>
          <w:rFonts w:ascii="Arial" w:hAnsi="Arial" w:cs="Arial"/>
        </w:rPr>
      </w:pPr>
    </w:p>
    <w:p w:rsidR="001B7AEA" w:rsidRDefault="001B7AEA" w:rsidP="00F80589">
      <w:pPr>
        <w:pStyle w:val="PlainText"/>
        <w:rPr>
          <w:rFonts w:ascii="Arial" w:hAnsi="Arial" w:cs="Arial"/>
        </w:rPr>
      </w:pPr>
    </w:p>
    <w:p w:rsidR="00F80589" w:rsidRPr="00B6129C" w:rsidRDefault="00F80589" w:rsidP="00F80589">
      <w:pPr>
        <w:pStyle w:val="PlainText"/>
        <w:rPr>
          <w:rFonts w:ascii="Arial" w:hAnsi="Arial" w:cs="Arial"/>
          <w:b/>
        </w:rPr>
      </w:pPr>
      <w:r w:rsidRPr="00B6129C">
        <w:rPr>
          <w:rFonts w:ascii="Arial" w:hAnsi="Arial" w:cs="Arial"/>
          <w:b/>
        </w:rPr>
        <w:lastRenderedPageBreak/>
        <w:t xml:space="preserve">4.2.1 General Hazard Management Policies </w:t>
      </w:r>
    </w:p>
    <w:p w:rsidR="00F80589"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t>The Conservation Authority, in reviewing a development proposal, must be satisfied that all inherent hazards relating to the proposal have been assessed and acceptabl</w:t>
      </w:r>
      <w:r w:rsidR="009A7EF4">
        <w:rPr>
          <w:rFonts w:ascii="Arial" w:hAnsi="Arial" w:cs="Arial"/>
        </w:rPr>
        <w:t>e measures proposed for mitigating</w:t>
      </w:r>
      <w:r w:rsidRPr="00BE1B50">
        <w:rPr>
          <w:rFonts w:ascii="Arial" w:hAnsi="Arial" w:cs="Arial"/>
        </w:rPr>
        <w:t xml:space="preserve"> the hazard. In addition, the project will be assessed in terms of its potential for increasing the risk to surrounding persons or properties. </w:t>
      </w:r>
    </w:p>
    <w:p w:rsidR="00F80589" w:rsidRPr="00BE1B50" w:rsidRDefault="00F80589" w:rsidP="00F80589">
      <w:pPr>
        <w:pStyle w:val="PlainText"/>
        <w:rPr>
          <w:rFonts w:ascii="Arial" w:hAnsi="Arial" w:cs="Arial"/>
        </w:rPr>
      </w:pPr>
    </w:p>
    <w:p w:rsidR="00EF5453" w:rsidRPr="00BE1B50" w:rsidRDefault="00EF5453" w:rsidP="00EF5453">
      <w:pPr>
        <w:pStyle w:val="PlainText"/>
        <w:rPr>
          <w:rFonts w:ascii="Arial" w:hAnsi="Arial" w:cs="Arial"/>
        </w:rPr>
      </w:pPr>
      <w:r>
        <w:rPr>
          <w:rFonts w:ascii="Arial" w:hAnsi="Arial" w:cs="Arial"/>
        </w:rPr>
        <w:t>1</w:t>
      </w:r>
      <w:r w:rsidRPr="00BE1B50">
        <w:rPr>
          <w:rFonts w:ascii="Arial" w:hAnsi="Arial" w:cs="Arial"/>
        </w:rPr>
        <w:t>. All development and site alteration proposed within the Regulation Limit shall require prior written approval from the Authority in</w:t>
      </w:r>
      <w:r>
        <w:rPr>
          <w:rFonts w:ascii="Arial" w:hAnsi="Arial" w:cs="Arial"/>
        </w:rPr>
        <w:t xml:space="preserve"> accordance with Section 28 </w:t>
      </w:r>
      <w:r w:rsidRPr="00BE1B50">
        <w:rPr>
          <w:rFonts w:ascii="Arial" w:hAnsi="Arial" w:cs="Arial"/>
        </w:rPr>
        <w:t>of the Conservation Authorities Act and</w:t>
      </w:r>
      <w:r>
        <w:rPr>
          <w:rFonts w:ascii="Arial" w:hAnsi="Arial" w:cs="Arial"/>
        </w:rPr>
        <w:t xml:space="preserve"> Sections 3 &amp; 6 of O.Reg 152/06</w:t>
      </w:r>
      <w:r w:rsidRPr="00BE1B50">
        <w:rPr>
          <w:rFonts w:ascii="Arial" w:hAnsi="Arial" w:cs="Arial"/>
        </w:rPr>
        <w:t xml:space="preserve"> shall be consistent with the policies contained herein. </w:t>
      </w:r>
    </w:p>
    <w:p w:rsidR="00EF5453" w:rsidRDefault="00EF5453" w:rsidP="00F80589">
      <w:pPr>
        <w:pStyle w:val="PlainText"/>
        <w:rPr>
          <w:rFonts w:ascii="Arial" w:hAnsi="Arial" w:cs="Arial"/>
        </w:rPr>
      </w:pPr>
    </w:p>
    <w:p w:rsidR="00F80589" w:rsidRPr="00BE1B50" w:rsidRDefault="00EF5453" w:rsidP="00F80589">
      <w:pPr>
        <w:pStyle w:val="PlainText"/>
        <w:rPr>
          <w:rFonts w:ascii="Arial" w:hAnsi="Arial" w:cs="Arial"/>
        </w:rPr>
      </w:pPr>
      <w:r>
        <w:rPr>
          <w:rFonts w:ascii="Arial" w:hAnsi="Arial" w:cs="Arial"/>
        </w:rPr>
        <w:t>2</w:t>
      </w:r>
      <w:r w:rsidR="00F80589" w:rsidRPr="00BE1B50">
        <w:rPr>
          <w:rFonts w:ascii="Arial" w:hAnsi="Arial" w:cs="Arial"/>
        </w:rPr>
        <w:t xml:space="preserve">. Development and site alteration shall be directed away from hazard lands where there is an unacceptable risk to public health or safety or property damage and shall be directed to areas located outside of the defined limits of the hazard. </w:t>
      </w:r>
    </w:p>
    <w:p w:rsidR="00F80589" w:rsidRDefault="00F80589" w:rsidP="00F80589">
      <w:pPr>
        <w:pStyle w:val="PlainText"/>
        <w:rPr>
          <w:rFonts w:ascii="Arial" w:hAnsi="Arial" w:cs="Arial"/>
        </w:rPr>
      </w:pPr>
    </w:p>
    <w:p w:rsidR="00F80589" w:rsidRPr="00BE1B50" w:rsidRDefault="00EF5453" w:rsidP="00F80589">
      <w:pPr>
        <w:pStyle w:val="PlainText"/>
        <w:rPr>
          <w:rFonts w:ascii="Arial" w:hAnsi="Arial" w:cs="Arial"/>
        </w:rPr>
      </w:pPr>
      <w:r>
        <w:rPr>
          <w:rFonts w:ascii="Arial" w:hAnsi="Arial" w:cs="Arial"/>
        </w:rPr>
        <w:t>3</w:t>
      </w:r>
      <w:r w:rsidR="00F80589" w:rsidRPr="00BE1B50">
        <w:rPr>
          <w:rFonts w:ascii="Arial" w:hAnsi="Arial" w:cs="Arial"/>
        </w:rPr>
        <w:t xml:space="preserve">. Development and site alteration may only be permitted in hazard lands provided that all of the following conditions can be implemented to the satisfaction of the Authority: </w:t>
      </w:r>
    </w:p>
    <w:p w:rsidR="0021218D" w:rsidRDefault="00F80589" w:rsidP="0021218D">
      <w:pPr>
        <w:pStyle w:val="PlainText"/>
        <w:ind w:left="720"/>
        <w:rPr>
          <w:rFonts w:ascii="Arial" w:hAnsi="Arial" w:cs="Arial"/>
        </w:rPr>
      </w:pPr>
      <w:r w:rsidRPr="00BE1B50">
        <w:rPr>
          <w:rFonts w:ascii="Arial" w:hAnsi="Arial" w:cs="Arial"/>
        </w:rPr>
        <w:t>a) Appropriate floodproofing measures</w:t>
      </w:r>
      <w:r w:rsidR="00D4624A">
        <w:rPr>
          <w:rFonts w:ascii="Arial" w:hAnsi="Arial" w:cs="Arial"/>
        </w:rPr>
        <w:t xml:space="preserve"> implemented</w:t>
      </w:r>
      <w:r w:rsidRPr="00BE1B50">
        <w:rPr>
          <w:rFonts w:ascii="Arial" w:hAnsi="Arial" w:cs="Arial"/>
        </w:rPr>
        <w:t>, and safe access during times of flooding, erosion and other emergencies is provided</w:t>
      </w:r>
      <w:r w:rsidR="00D4624A">
        <w:rPr>
          <w:rFonts w:ascii="Arial" w:hAnsi="Arial" w:cs="Arial"/>
        </w:rPr>
        <w:t xml:space="preserve"> for</w:t>
      </w:r>
      <w:r w:rsidRPr="00BE1B50">
        <w:rPr>
          <w:rFonts w:ascii="Arial" w:hAnsi="Arial" w:cs="Arial"/>
        </w:rPr>
        <w:t xml:space="preserve">. </w:t>
      </w:r>
    </w:p>
    <w:p w:rsidR="00F80589" w:rsidRPr="00BE1B50" w:rsidRDefault="00F80589" w:rsidP="0021218D">
      <w:pPr>
        <w:pStyle w:val="PlainText"/>
        <w:ind w:left="720"/>
        <w:rPr>
          <w:rFonts w:ascii="Arial" w:hAnsi="Arial" w:cs="Arial"/>
        </w:rPr>
      </w:pPr>
      <w:r w:rsidRPr="00BE1B50">
        <w:rPr>
          <w:rFonts w:ascii="Arial" w:hAnsi="Arial" w:cs="Arial"/>
        </w:rPr>
        <w:t xml:space="preserve">b) No new hazards will be created and existing hazards will not be aggravated. </w:t>
      </w:r>
    </w:p>
    <w:p w:rsidR="00F80589" w:rsidRPr="00BE1B50" w:rsidRDefault="00F80589" w:rsidP="00F80589">
      <w:pPr>
        <w:pStyle w:val="PlainText"/>
        <w:ind w:left="720"/>
        <w:rPr>
          <w:rFonts w:ascii="Arial" w:hAnsi="Arial" w:cs="Arial"/>
        </w:rPr>
      </w:pPr>
      <w:r w:rsidRPr="00BE1B50">
        <w:rPr>
          <w:rFonts w:ascii="Arial" w:hAnsi="Arial" w:cs="Arial"/>
        </w:rPr>
        <w:t xml:space="preserve">c) No adverse environmental impacts will result. </w:t>
      </w:r>
    </w:p>
    <w:p w:rsidR="009A7EF4" w:rsidRDefault="00F80589" w:rsidP="00F80589">
      <w:pPr>
        <w:pStyle w:val="PlainText"/>
        <w:ind w:left="720"/>
        <w:rPr>
          <w:rFonts w:ascii="Arial" w:hAnsi="Arial" w:cs="Arial"/>
        </w:rPr>
      </w:pPr>
      <w:r w:rsidRPr="00BE1B50">
        <w:rPr>
          <w:rFonts w:ascii="Arial" w:hAnsi="Arial" w:cs="Arial"/>
        </w:rPr>
        <w:t>d) The development does not include the disposal, manufacture, treatment or storage of hazardous substances.</w:t>
      </w:r>
    </w:p>
    <w:p w:rsidR="00F80589" w:rsidRPr="00BE1B50" w:rsidRDefault="000359F5" w:rsidP="00F80589">
      <w:pPr>
        <w:pStyle w:val="PlainText"/>
        <w:ind w:left="720"/>
        <w:rPr>
          <w:rFonts w:ascii="Arial" w:hAnsi="Arial" w:cs="Arial"/>
        </w:rPr>
      </w:pPr>
      <w:r>
        <w:rPr>
          <w:rFonts w:ascii="Arial" w:hAnsi="Arial" w:cs="Arial"/>
        </w:rPr>
        <w:t>e) The development will not have negative</w:t>
      </w:r>
      <w:r w:rsidR="009A7EF4">
        <w:rPr>
          <w:rFonts w:ascii="Arial" w:hAnsi="Arial" w:cs="Arial"/>
        </w:rPr>
        <w:t xml:space="preserve"> imp</w:t>
      </w:r>
      <w:r>
        <w:rPr>
          <w:rFonts w:ascii="Arial" w:hAnsi="Arial" w:cs="Arial"/>
        </w:rPr>
        <w:t>acts on other properties</w:t>
      </w:r>
      <w:r w:rsidR="000E72D9">
        <w:rPr>
          <w:rFonts w:ascii="Arial" w:hAnsi="Arial" w:cs="Arial"/>
        </w:rPr>
        <w:t>.</w:t>
      </w:r>
      <w:r>
        <w:rPr>
          <w:rFonts w:ascii="Arial" w:hAnsi="Arial" w:cs="Arial"/>
        </w:rPr>
        <w:t xml:space="preserve"> </w:t>
      </w:r>
      <w:r w:rsidR="009A7EF4">
        <w:rPr>
          <w:rFonts w:ascii="Arial" w:hAnsi="Arial" w:cs="Arial"/>
        </w:rPr>
        <w:t xml:space="preserve"> </w:t>
      </w:r>
      <w:r w:rsidR="00F80589" w:rsidRPr="00BE1B50">
        <w:rPr>
          <w:rFonts w:ascii="Arial" w:hAnsi="Arial" w:cs="Arial"/>
        </w:rPr>
        <w:t xml:space="preserve"> </w:t>
      </w:r>
    </w:p>
    <w:p w:rsidR="00F80589"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t xml:space="preserve">4. The required setback for any development or site alteration, permitted in accordance with policies 4.2.1 (1, 2. and 3.), with the exception of watercourse alterations, will maintain a minimum setback in accordance with the related hazard. Dependent upon mapping, specific studies or other issues, exceptions may be considered on a site-specific basis. Additional setbacks may be required as per other agency guidelines. </w:t>
      </w:r>
    </w:p>
    <w:p w:rsidR="00F80589" w:rsidRDefault="00F80589" w:rsidP="00F80589">
      <w:pPr>
        <w:pStyle w:val="PlainText"/>
        <w:rPr>
          <w:rFonts w:ascii="Arial" w:hAnsi="Arial" w:cs="Arial"/>
        </w:rPr>
      </w:pPr>
    </w:p>
    <w:p w:rsidR="00F80589" w:rsidRPr="00BE1B50" w:rsidRDefault="00F80589" w:rsidP="00F80589">
      <w:pPr>
        <w:pStyle w:val="PlainText"/>
        <w:rPr>
          <w:rFonts w:ascii="Arial" w:hAnsi="Arial" w:cs="Arial"/>
        </w:rPr>
      </w:pPr>
      <w:r w:rsidRPr="00BE1B50">
        <w:rPr>
          <w:rFonts w:ascii="Arial" w:hAnsi="Arial" w:cs="Arial"/>
        </w:rPr>
        <w:t xml:space="preserve">5. </w:t>
      </w:r>
      <w:r w:rsidRPr="00487CFA">
        <w:rPr>
          <w:rFonts w:ascii="Arial" w:hAnsi="Arial" w:cs="Arial"/>
          <w:i/>
        </w:rPr>
        <w:t>Accessory</w:t>
      </w:r>
      <w:r w:rsidR="007262E8">
        <w:rPr>
          <w:rFonts w:ascii="Arial" w:hAnsi="Arial" w:cs="Arial"/>
        </w:rPr>
        <w:t xml:space="preserve"> structures </w:t>
      </w:r>
      <w:r w:rsidRPr="00BE1B50">
        <w:rPr>
          <w:rFonts w:ascii="Arial" w:hAnsi="Arial" w:cs="Arial"/>
        </w:rPr>
        <w:t>with a floor area less than 100 square feet (9.29 square metres) are exempt from these requirements and do not require a permit.</w:t>
      </w:r>
      <w:r w:rsidR="00F35D34">
        <w:rPr>
          <w:rFonts w:ascii="Arial" w:hAnsi="Arial" w:cs="Arial"/>
        </w:rPr>
        <w:t xml:space="preserve"> Accessory structures</w:t>
      </w:r>
      <w:r w:rsidR="007262E8">
        <w:rPr>
          <w:rFonts w:ascii="Arial" w:hAnsi="Arial" w:cs="Arial"/>
        </w:rPr>
        <w:t xml:space="preserve"> </w:t>
      </w:r>
      <w:r w:rsidRPr="00BE1B50">
        <w:rPr>
          <w:rFonts w:ascii="Arial" w:hAnsi="Arial" w:cs="Arial"/>
        </w:rPr>
        <w:t>with a floor area less than 100 square feet (9.29 square metres) are not allowed in the floodw</w:t>
      </w:r>
      <w:r w:rsidR="00B56549">
        <w:rPr>
          <w:rFonts w:ascii="Arial" w:hAnsi="Arial" w:cs="Arial"/>
        </w:rPr>
        <w:t>ay area or on a</w:t>
      </w:r>
      <w:r w:rsidRPr="00BE1B50">
        <w:rPr>
          <w:rFonts w:ascii="Arial" w:hAnsi="Arial" w:cs="Arial"/>
        </w:rPr>
        <w:t xml:space="preserve"> slope</w:t>
      </w:r>
      <w:r w:rsidR="007262E8">
        <w:rPr>
          <w:rFonts w:ascii="Arial" w:hAnsi="Arial" w:cs="Arial"/>
        </w:rPr>
        <w:t>, or to be located close</w:t>
      </w:r>
      <w:r w:rsidR="00F35D34">
        <w:rPr>
          <w:rFonts w:ascii="Arial" w:hAnsi="Arial" w:cs="Arial"/>
        </w:rPr>
        <w:t>r</w:t>
      </w:r>
      <w:r w:rsidR="007262E8">
        <w:rPr>
          <w:rFonts w:ascii="Arial" w:hAnsi="Arial" w:cs="Arial"/>
        </w:rPr>
        <w:t xml:space="preserve"> to the hazard than the existing structure</w:t>
      </w:r>
      <w:r w:rsidRPr="00BE1B50">
        <w:rPr>
          <w:rFonts w:ascii="Arial" w:hAnsi="Arial" w:cs="Arial"/>
        </w:rPr>
        <w:t xml:space="preserve">. </w:t>
      </w:r>
    </w:p>
    <w:p w:rsidR="00F80589" w:rsidRDefault="00F80589" w:rsidP="00F80589">
      <w:pPr>
        <w:pStyle w:val="PlainText"/>
        <w:rPr>
          <w:rFonts w:ascii="Arial" w:hAnsi="Arial" w:cs="Arial"/>
        </w:rPr>
      </w:pPr>
    </w:p>
    <w:p w:rsidR="00F80589" w:rsidRPr="00BE1B50" w:rsidRDefault="0056303B" w:rsidP="00F80589">
      <w:pPr>
        <w:pStyle w:val="PlainText"/>
        <w:rPr>
          <w:rFonts w:ascii="Arial" w:hAnsi="Arial" w:cs="Arial"/>
        </w:rPr>
      </w:pPr>
      <w:r>
        <w:rPr>
          <w:rFonts w:ascii="Arial" w:hAnsi="Arial" w:cs="Arial"/>
        </w:rPr>
        <w:t>6. Building additions, up to 20</w:t>
      </w:r>
      <w:r w:rsidR="00F80589" w:rsidRPr="00BE1B50">
        <w:rPr>
          <w:rFonts w:ascii="Arial" w:hAnsi="Arial" w:cs="Arial"/>
        </w:rPr>
        <w:t xml:space="preserve"> percent of the size of the original</w:t>
      </w:r>
      <w:r w:rsidR="00865429">
        <w:rPr>
          <w:rFonts w:ascii="Arial" w:hAnsi="Arial" w:cs="Arial"/>
        </w:rPr>
        <w:t xml:space="preserve"> ground flood area of a residential (excluding attached garages)</w:t>
      </w:r>
      <w:r w:rsidR="00F80589" w:rsidRPr="00BE1B50">
        <w:rPr>
          <w:rFonts w:ascii="Arial" w:hAnsi="Arial" w:cs="Arial"/>
        </w:rPr>
        <w:t xml:space="preserve"> building</w:t>
      </w:r>
      <w:r>
        <w:rPr>
          <w:rFonts w:ascii="Arial" w:hAnsi="Arial" w:cs="Arial"/>
        </w:rPr>
        <w:t xml:space="preserve"> every 10 years</w:t>
      </w:r>
      <w:r w:rsidR="00F80589" w:rsidRPr="00BE1B50">
        <w:rPr>
          <w:rFonts w:ascii="Arial" w:hAnsi="Arial" w:cs="Arial"/>
        </w:rPr>
        <w:t>, shall be exempt from the requirements for new</w:t>
      </w:r>
      <w:r w:rsidR="00DF060F">
        <w:rPr>
          <w:rFonts w:ascii="Arial" w:hAnsi="Arial" w:cs="Arial"/>
        </w:rPr>
        <w:t xml:space="preserve"> buildings</w:t>
      </w:r>
      <w:r w:rsidR="00626D5C">
        <w:rPr>
          <w:rFonts w:ascii="Arial" w:hAnsi="Arial" w:cs="Arial"/>
        </w:rPr>
        <w:t xml:space="preserve"> and can be permitted</w:t>
      </w:r>
      <w:r w:rsidR="00DF060F">
        <w:rPr>
          <w:rFonts w:ascii="Arial" w:hAnsi="Arial" w:cs="Arial"/>
        </w:rPr>
        <w:t xml:space="preserve"> provided that </w:t>
      </w:r>
      <w:r w:rsidR="00F80589" w:rsidRPr="00BE1B50">
        <w:rPr>
          <w:rFonts w:ascii="Arial" w:hAnsi="Arial" w:cs="Arial"/>
        </w:rPr>
        <w:t xml:space="preserve">the following conditions are met: </w:t>
      </w:r>
    </w:p>
    <w:p w:rsidR="00F80589" w:rsidRPr="00BE1B50" w:rsidRDefault="00F80589" w:rsidP="00F80589">
      <w:pPr>
        <w:pStyle w:val="PlainText"/>
        <w:rPr>
          <w:rFonts w:ascii="Arial" w:hAnsi="Arial" w:cs="Arial"/>
        </w:rPr>
      </w:pPr>
    </w:p>
    <w:p w:rsidR="00F80589" w:rsidRPr="00BE1B50" w:rsidRDefault="00F80589" w:rsidP="003340B1">
      <w:pPr>
        <w:pStyle w:val="PlainText"/>
        <w:numPr>
          <w:ilvl w:val="0"/>
          <w:numId w:val="26"/>
        </w:numPr>
        <w:rPr>
          <w:rFonts w:ascii="Arial" w:hAnsi="Arial" w:cs="Arial"/>
        </w:rPr>
      </w:pPr>
      <w:r w:rsidRPr="00BE1B50">
        <w:rPr>
          <w:rFonts w:ascii="Arial" w:hAnsi="Arial" w:cs="Arial"/>
        </w:rPr>
        <w:t>the proposed works are located outside of the floodway and/or</w:t>
      </w:r>
      <w:r w:rsidR="009A7EF4">
        <w:rPr>
          <w:rFonts w:ascii="Arial" w:hAnsi="Arial" w:cs="Arial"/>
        </w:rPr>
        <w:t xml:space="preserve"> stable</w:t>
      </w:r>
      <w:r w:rsidRPr="00BE1B50">
        <w:rPr>
          <w:rFonts w:ascii="Arial" w:hAnsi="Arial" w:cs="Arial"/>
        </w:rPr>
        <w:t xml:space="preserve"> slope allowance; </w:t>
      </w:r>
    </w:p>
    <w:p w:rsidR="00F80589" w:rsidRPr="00BE1B50" w:rsidRDefault="00F80589" w:rsidP="003340B1">
      <w:pPr>
        <w:pStyle w:val="PlainText"/>
        <w:numPr>
          <w:ilvl w:val="0"/>
          <w:numId w:val="26"/>
        </w:numPr>
        <w:rPr>
          <w:rFonts w:ascii="Arial" w:hAnsi="Arial" w:cs="Arial"/>
        </w:rPr>
      </w:pPr>
      <w:r w:rsidRPr="00BE1B50">
        <w:rPr>
          <w:rFonts w:ascii="Arial" w:hAnsi="Arial" w:cs="Arial"/>
        </w:rPr>
        <w:t xml:space="preserve">the original building to be expanded is not located within the floodway and/or slope allowance; </w:t>
      </w:r>
    </w:p>
    <w:p w:rsidR="008C1765" w:rsidRDefault="00F80589" w:rsidP="003340B1">
      <w:pPr>
        <w:pStyle w:val="PlainText"/>
        <w:numPr>
          <w:ilvl w:val="0"/>
          <w:numId w:val="26"/>
        </w:numPr>
        <w:rPr>
          <w:rFonts w:ascii="Arial" w:hAnsi="Arial" w:cs="Arial"/>
        </w:rPr>
      </w:pPr>
      <w:r w:rsidRPr="00BE1B50">
        <w:rPr>
          <w:rFonts w:ascii="Arial" w:hAnsi="Arial" w:cs="Arial"/>
        </w:rPr>
        <w:t>the number of dwelling units is not increased</w:t>
      </w:r>
      <w:r w:rsidR="008C1765">
        <w:rPr>
          <w:rFonts w:ascii="Arial" w:hAnsi="Arial" w:cs="Arial"/>
        </w:rPr>
        <w:t>;</w:t>
      </w:r>
      <w:r w:rsidRPr="00BE1B50">
        <w:rPr>
          <w:rFonts w:ascii="Arial" w:hAnsi="Arial" w:cs="Arial"/>
        </w:rPr>
        <w:t xml:space="preserve"> </w:t>
      </w:r>
    </w:p>
    <w:p w:rsidR="00F80589" w:rsidRPr="00BE1B50" w:rsidRDefault="00F80589" w:rsidP="003340B1">
      <w:pPr>
        <w:pStyle w:val="PlainText"/>
        <w:numPr>
          <w:ilvl w:val="0"/>
          <w:numId w:val="26"/>
        </w:numPr>
        <w:rPr>
          <w:rFonts w:ascii="Arial" w:hAnsi="Arial" w:cs="Arial"/>
        </w:rPr>
      </w:pPr>
      <w:r w:rsidRPr="00BE1B50">
        <w:rPr>
          <w:rFonts w:ascii="Arial" w:hAnsi="Arial" w:cs="Arial"/>
        </w:rPr>
        <w:t xml:space="preserve">the floodproofing elevation must be no less than the original building; and </w:t>
      </w:r>
    </w:p>
    <w:p w:rsidR="00F80589" w:rsidRPr="00BE1B50" w:rsidRDefault="00F80589" w:rsidP="003340B1">
      <w:pPr>
        <w:pStyle w:val="PlainText"/>
        <w:numPr>
          <w:ilvl w:val="0"/>
          <w:numId w:val="26"/>
        </w:numPr>
        <w:rPr>
          <w:rFonts w:ascii="Arial" w:hAnsi="Arial" w:cs="Arial"/>
        </w:rPr>
      </w:pPr>
      <w:r w:rsidRPr="00BE1B50">
        <w:rPr>
          <w:rFonts w:ascii="Arial" w:hAnsi="Arial" w:cs="Arial"/>
        </w:rPr>
        <w:t xml:space="preserve">the setback from the watercourse or shoreline must be no </w:t>
      </w:r>
      <w:r w:rsidR="000E72D9">
        <w:rPr>
          <w:rFonts w:ascii="Arial" w:hAnsi="Arial" w:cs="Arial"/>
        </w:rPr>
        <w:t>closer</w:t>
      </w:r>
      <w:r w:rsidRPr="00BE1B50">
        <w:rPr>
          <w:rFonts w:ascii="Arial" w:hAnsi="Arial" w:cs="Arial"/>
        </w:rPr>
        <w:t xml:space="preserve"> than the original building. </w:t>
      </w:r>
    </w:p>
    <w:p w:rsidR="00F80589" w:rsidRPr="00BE1B50" w:rsidRDefault="00F80589" w:rsidP="00F80589">
      <w:pPr>
        <w:pStyle w:val="PlainText"/>
        <w:rPr>
          <w:rFonts w:ascii="Arial" w:hAnsi="Arial" w:cs="Arial"/>
        </w:rPr>
      </w:pPr>
    </w:p>
    <w:p w:rsidR="00F80589" w:rsidRPr="00BE1B50" w:rsidRDefault="00080B93" w:rsidP="00F80589">
      <w:pPr>
        <w:pStyle w:val="PlainText"/>
        <w:rPr>
          <w:rFonts w:ascii="Arial" w:hAnsi="Arial" w:cs="Arial"/>
        </w:rPr>
      </w:pPr>
      <w:r>
        <w:rPr>
          <w:rFonts w:ascii="Arial" w:hAnsi="Arial" w:cs="Arial"/>
        </w:rPr>
        <w:t>7. Fencing</w:t>
      </w:r>
      <w:r w:rsidR="00F80589" w:rsidRPr="00BE1B50">
        <w:rPr>
          <w:rFonts w:ascii="Arial" w:hAnsi="Arial" w:cs="Arial"/>
        </w:rPr>
        <w:t>-</w:t>
      </w:r>
      <w:r>
        <w:rPr>
          <w:rFonts w:ascii="Arial" w:hAnsi="Arial" w:cs="Arial"/>
        </w:rPr>
        <w:t xml:space="preserve"> </w:t>
      </w:r>
      <w:r w:rsidR="00F80589" w:rsidRPr="00BE1B50">
        <w:rPr>
          <w:rFonts w:ascii="Arial" w:hAnsi="Arial" w:cs="Arial"/>
        </w:rPr>
        <w:t>Fencing is normally considered exempt from permission required un</w:t>
      </w:r>
      <w:r w:rsidR="00077149">
        <w:rPr>
          <w:rFonts w:ascii="Arial" w:hAnsi="Arial" w:cs="Arial"/>
        </w:rPr>
        <w:t>der the Section 28 Regulation. H</w:t>
      </w:r>
      <w:r w:rsidR="00F80589" w:rsidRPr="00BE1B50">
        <w:rPr>
          <w:rFonts w:ascii="Arial" w:hAnsi="Arial" w:cs="Arial"/>
        </w:rPr>
        <w:t xml:space="preserve">owever, the </w:t>
      </w:r>
      <w:r w:rsidR="00F80589">
        <w:rPr>
          <w:rFonts w:ascii="Arial" w:hAnsi="Arial" w:cs="Arial"/>
        </w:rPr>
        <w:t>LTVCA</w:t>
      </w:r>
      <w:r w:rsidR="00F80589" w:rsidRPr="00BE1B50">
        <w:rPr>
          <w:rFonts w:ascii="Arial" w:hAnsi="Arial" w:cs="Arial"/>
        </w:rPr>
        <w:t xml:space="preserve"> reserves the right, in certain locations, to apply the requirements of</w:t>
      </w:r>
      <w:r w:rsidR="00077149">
        <w:rPr>
          <w:rFonts w:ascii="Arial" w:hAnsi="Arial" w:cs="Arial"/>
        </w:rPr>
        <w:t xml:space="preserve"> the</w:t>
      </w:r>
      <w:r w:rsidR="00F80589" w:rsidRPr="00BE1B50">
        <w:rPr>
          <w:rFonts w:ascii="Arial" w:hAnsi="Arial" w:cs="Arial"/>
        </w:rPr>
        <w:t xml:space="preserve"> Section 28 Regulation. The </w:t>
      </w:r>
      <w:r w:rsidR="00F80589">
        <w:rPr>
          <w:rFonts w:ascii="Arial" w:hAnsi="Arial" w:cs="Arial"/>
        </w:rPr>
        <w:t>LTVCA</w:t>
      </w:r>
      <w:r w:rsidR="00F80589" w:rsidRPr="00BE1B50">
        <w:rPr>
          <w:rFonts w:ascii="Arial" w:hAnsi="Arial" w:cs="Arial"/>
        </w:rPr>
        <w:t xml:space="preserve"> generally discourages fe</w:t>
      </w:r>
      <w:r w:rsidR="00077149">
        <w:rPr>
          <w:rFonts w:ascii="Arial" w:hAnsi="Arial" w:cs="Arial"/>
        </w:rPr>
        <w:t>nc</w:t>
      </w:r>
      <w:r w:rsidR="000E72D9">
        <w:rPr>
          <w:rFonts w:ascii="Arial" w:hAnsi="Arial" w:cs="Arial"/>
        </w:rPr>
        <w:t>ing in natural hazard areas (i.e</w:t>
      </w:r>
      <w:r w:rsidR="00F80589" w:rsidRPr="00BE1B50">
        <w:rPr>
          <w:rFonts w:ascii="Arial" w:hAnsi="Arial" w:cs="Arial"/>
        </w:rPr>
        <w:t xml:space="preserve">. floodway areas, unstable slopes, dynamic beaches and wetlands). Where necessary, fencing should be constructed in such a manner that it does not impede conveyance of flow of the watercourse and does not require the use of fill within flooding hazard limits and wetlands. </w:t>
      </w:r>
    </w:p>
    <w:p w:rsidR="00F80589" w:rsidRPr="00BE1B50" w:rsidRDefault="00F80589" w:rsidP="00F80589">
      <w:pPr>
        <w:pStyle w:val="PlainText"/>
        <w:rPr>
          <w:rFonts w:ascii="Arial" w:hAnsi="Arial" w:cs="Arial"/>
        </w:rPr>
      </w:pPr>
      <w:r w:rsidRPr="00BE1B50">
        <w:rPr>
          <w:rFonts w:ascii="Arial" w:hAnsi="Arial" w:cs="Arial"/>
        </w:rPr>
        <w:lastRenderedPageBreak/>
        <w:t xml:space="preserve">8. Integration -While this section of the manual is devoted to policies associated with the review and approval of applications made to the </w:t>
      </w:r>
      <w:r>
        <w:rPr>
          <w:rFonts w:ascii="Arial" w:hAnsi="Arial" w:cs="Arial"/>
        </w:rPr>
        <w:t>LTVCA</w:t>
      </w:r>
      <w:r w:rsidRPr="00BE1B50">
        <w:rPr>
          <w:rFonts w:ascii="Arial" w:hAnsi="Arial" w:cs="Arial"/>
        </w:rPr>
        <w:t xml:space="preserve"> pursuant to Section 28 of the Conservation Authorities Act, it is imperative that staff integrate natural heritage policies, goals and objectives into the decision-making process. Similarly, staff must be familiar with and have full regard for other environmental legislation which may have a direct bearing on whether development, interference with wetlands and alterations to shorelines and watercourses may proceed. </w:t>
      </w:r>
    </w:p>
    <w:p w:rsidR="00F80589" w:rsidRDefault="00F80589" w:rsidP="00F80589">
      <w:pPr>
        <w:pStyle w:val="PlainText"/>
        <w:rPr>
          <w:rFonts w:ascii="Arial" w:hAnsi="Arial" w:cs="Arial"/>
        </w:rPr>
      </w:pPr>
    </w:p>
    <w:p w:rsidR="00F80589" w:rsidRPr="00BE1B50" w:rsidRDefault="00077149" w:rsidP="00F80589">
      <w:pPr>
        <w:pStyle w:val="PlainText"/>
        <w:rPr>
          <w:rFonts w:ascii="Arial" w:hAnsi="Arial" w:cs="Arial"/>
        </w:rPr>
      </w:pPr>
      <w:r>
        <w:rPr>
          <w:rFonts w:ascii="Arial" w:hAnsi="Arial" w:cs="Arial"/>
        </w:rPr>
        <w:t>9. A</w:t>
      </w:r>
      <w:r w:rsidR="00F80589" w:rsidRPr="00BE1B50">
        <w:rPr>
          <w:rFonts w:ascii="Arial" w:hAnsi="Arial" w:cs="Arial"/>
        </w:rPr>
        <w:t>pplication</w:t>
      </w:r>
      <w:r w:rsidR="00260A7C">
        <w:rPr>
          <w:rFonts w:ascii="Arial" w:hAnsi="Arial" w:cs="Arial"/>
        </w:rPr>
        <w:t>s</w:t>
      </w:r>
      <w:r w:rsidR="00F34AE5">
        <w:rPr>
          <w:rFonts w:ascii="Arial" w:hAnsi="Arial" w:cs="Arial"/>
        </w:rPr>
        <w:t xml:space="preserve"> </w:t>
      </w:r>
      <w:r w:rsidR="00F80589" w:rsidRPr="00BE1B50">
        <w:rPr>
          <w:rFonts w:ascii="Arial" w:hAnsi="Arial" w:cs="Arial"/>
        </w:rPr>
        <w:t>under this polic</w:t>
      </w:r>
      <w:r>
        <w:rPr>
          <w:rFonts w:ascii="Arial" w:hAnsi="Arial" w:cs="Arial"/>
        </w:rPr>
        <w:t xml:space="preserve">y will be </w:t>
      </w:r>
      <w:r w:rsidR="00F34AE5">
        <w:rPr>
          <w:rFonts w:ascii="Arial" w:hAnsi="Arial" w:cs="Arial"/>
        </w:rPr>
        <w:t xml:space="preserve">ratified by the </w:t>
      </w:r>
      <w:r w:rsidR="00F80589">
        <w:rPr>
          <w:rFonts w:ascii="Arial" w:hAnsi="Arial" w:cs="Arial"/>
        </w:rPr>
        <w:t>LTVCA’s</w:t>
      </w:r>
      <w:r w:rsidR="00F80589" w:rsidRPr="00BE1B50">
        <w:rPr>
          <w:rFonts w:ascii="Arial" w:hAnsi="Arial" w:cs="Arial"/>
        </w:rPr>
        <w:t xml:space="preserve"> Board of Directors. </w:t>
      </w:r>
    </w:p>
    <w:p w:rsidR="00F80589" w:rsidRDefault="00F80589" w:rsidP="00F80589">
      <w:pPr>
        <w:pStyle w:val="PlainText"/>
        <w:rPr>
          <w:rFonts w:ascii="Arial" w:hAnsi="Arial" w:cs="Arial"/>
        </w:rPr>
      </w:pPr>
    </w:p>
    <w:p w:rsidR="00F80589" w:rsidRDefault="00F80589" w:rsidP="00F80589">
      <w:pPr>
        <w:pStyle w:val="PlainText"/>
        <w:rPr>
          <w:rFonts w:ascii="Arial" w:hAnsi="Arial" w:cs="Arial"/>
        </w:rPr>
      </w:pPr>
      <w:r w:rsidRPr="00BE1B50">
        <w:rPr>
          <w:rFonts w:ascii="Arial" w:hAnsi="Arial" w:cs="Arial"/>
        </w:rPr>
        <w:t>10. Special Policy Areas -It is acknowledged that the strict application of the guidelines for areas susceptible to flooding may not always be feasible. This policy and guidelines document, therefore, makes provision for "Special Policy" status to those areas where it is deemed appropriate in the public interest, by the municipalities, Conservation Authority and the province, to assume a higher degree of flood risk than that which would normally be acceptable under the approved Provincial Cabinet policy on Floodplain Management</w:t>
      </w:r>
    </w:p>
    <w:p w:rsidR="00034337" w:rsidRPr="00BE1B50" w:rsidRDefault="00034337" w:rsidP="00F80589">
      <w:pPr>
        <w:pStyle w:val="PlainText"/>
        <w:rPr>
          <w:rFonts w:ascii="Arial" w:hAnsi="Arial" w:cs="Arial"/>
        </w:rPr>
      </w:pPr>
    </w:p>
    <w:p w:rsidR="00260A7C" w:rsidRDefault="00F80589" w:rsidP="00F80589">
      <w:pPr>
        <w:pStyle w:val="PlainText"/>
        <w:rPr>
          <w:rFonts w:ascii="Arial" w:hAnsi="Arial" w:cs="Arial"/>
        </w:rPr>
      </w:pPr>
      <w:r w:rsidRPr="00BE1B50">
        <w:rPr>
          <w:rFonts w:ascii="Arial" w:hAnsi="Arial" w:cs="Arial"/>
        </w:rPr>
        <w:t xml:space="preserve">Specific guidelines for each "Special Policy Area" </w:t>
      </w:r>
      <w:r w:rsidR="00260A7C">
        <w:rPr>
          <w:rFonts w:ascii="Arial" w:hAnsi="Arial" w:cs="Arial"/>
        </w:rPr>
        <w:t>are contained in the individual SPA Reports.</w:t>
      </w:r>
    </w:p>
    <w:p w:rsidR="00F80589" w:rsidRDefault="00260A7C" w:rsidP="00F80589">
      <w:pPr>
        <w:pStyle w:val="PlainText"/>
        <w:rPr>
          <w:rFonts w:ascii="Arial" w:hAnsi="Arial" w:cs="Arial"/>
        </w:rPr>
      </w:pPr>
      <w:r>
        <w:rPr>
          <w:rFonts w:ascii="Arial" w:hAnsi="Arial" w:cs="Arial"/>
        </w:rPr>
        <w:t xml:space="preserve"> </w:t>
      </w:r>
    </w:p>
    <w:p w:rsidR="007A0F91" w:rsidRPr="00BE1B50" w:rsidRDefault="000102C7" w:rsidP="007A0F91">
      <w:pPr>
        <w:pStyle w:val="PlainText"/>
        <w:rPr>
          <w:rFonts w:ascii="Arial" w:hAnsi="Arial" w:cs="Arial"/>
        </w:rPr>
      </w:pPr>
      <w:r w:rsidRPr="000102C7">
        <w:rPr>
          <w:rFonts w:ascii="Arial" w:hAnsi="Arial" w:cs="Arial"/>
        </w:rPr>
        <w:t>11.</w:t>
      </w:r>
      <w:r>
        <w:rPr>
          <w:rFonts w:ascii="Arial" w:hAnsi="Arial" w:cs="Arial"/>
        </w:rPr>
        <w:t xml:space="preserve"> </w:t>
      </w:r>
      <w:r w:rsidRPr="007A0F91">
        <w:rPr>
          <w:rFonts w:ascii="Arial" w:hAnsi="Arial" w:cs="Arial"/>
        </w:rPr>
        <w:t>Hardship Rebuilds</w:t>
      </w:r>
      <w:r w:rsidR="007A0F91">
        <w:rPr>
          <w:rFonts w:ascii="Arial" w:hAnsi="Arial" w:cs="Arial"/>
        </w:rPr>
        <w:t xml:space="preserve">- Unique or special circumstances has enabled some </w:t>
      </w:r>
      <w:r w:rsidR="00096D99">
        <w:rPr>
          <w:rFonts w:ascii="Arial" w:hAnsi="Arial" w:cs="Arial"/>
        </w:rPr>
        <w:t xml:space="preserve">historical </w:t>
      </w:r>
      <w:r w:rsidR="007A0F91">
        <w:rPr>
          <w:rFonts w:ascii="Arial" w:hAnsi="Arial" w:cs="Arial"/>
        </w:rPr>
        <w:t>communities to continue to use the f</w:t>
      </w:r>
      <w:r w:rsidR="007A0F91" w:rsidRPr="00BE1B50">
        <w:rPr>
          <w:rFonts w:ascii="Arial" w:hAnsi="Arial" w:cs="Arial"/>
        </w:rPr>
        <w:t xml:space="preserve">lood plain </w:t>
      </w:r>
      <w:r w:rsidR="007A0F91">
        <w:rPr>
          <w:rFonts w:ascii="Arial" w:hAnsi="Arial" w:cs="Arial"/>
        </w:rPr>
        <w:t>if a pattern of development has already been established. S</w:t>
      </w:r>
      <w:r w:rsidR="007A0F91" w:rsidRPr="00BE1B50">
        <w:rPr>
          <w:rFonts w:ascii="Arial" w:hAnsi="Arial" w:cs="Arial"/>
        </w:rPr>
        <w:t>trict adherence to certain Pro</w:t>
      </w:r>
      <w:r w:rsidR="007A0F91">
        <w:rPr>
          <w:rFonts w:ascii="Arial" w:hAnsi="Arial" w:cs="Arial"/>
        </w:rPr>
        <w:t xml:space="preserve">vince-wide policies pertaining </w:t>
      </w:r>
      <w:r w:rsidR="007A0F91" w:rsidRPr="00BE1B50">
        <w:rPr>
          <w:rFonts w:ascii="Arial" w:hAnsi="Arial" w:cs="Arial"/>
        </w:rPr>
        <w:t xml:space="preserve">to new development would result in social and economic </w:t>
      </w:r>
      <w:r w:rsidR="007A0F91">
        <w:rPr>
          <w:rFonts w:ascii="Arial" w:hAnsi="Arial" w:cs="Arial"/>
        </w:rPr>
        <w:t xml:space="preserve">hardship for the community. As </w:t>
      </w:r>
      <w:r w:rsidR="007A0F91" w:rsidRPr="00BE1B50">
        <w:rPr>
          <w:rFonts w:ascii="Arial" w:hAnsi="Arial" w:cs="Arial"/>
        </w:rPr>
        <w:t>a result, site specific policies are formulated and applied wi</w:t>
      </w:r>
      <w:r w:rsidR="007A0F91">
        <w:rPr>
          <w:rFonts w:ascii="Arial" w:hAnsi="Arial" w:cs="Arial"/>
        </w:rPr>
        <w:t xml:space="preserve">thin the defined limits of the </w:t>
      </w:r>
      <w:r w:rsidR="007A0F91" w:rsidRPr="00BE1B50">
        <w:rPr>
          <w:rFonts w:ascii="Arial" w:hAnsi="Arial" w:cs="Arial"/>
        </w:rPr>
        <w:t xml:space="preserve">Special Policy Area. </w:t>
      </w:r>
    </w:p>
    <w:p w:rsidR="00077149" w:rsidRPr="00BE1B50" w:rsidRDefault="00077149" w:rsidP="00F80589">
      <w:pPr>
        <w:pStyle w:val="PlainText"/>
        <w:rPr>
          <w:rFonts w:ascii="Arial" w:hAnsi="Arial" w:cs="Arial"/>
        </w:rPr>
      </w:pPr>
    </w:p>
    <w:p w:rsidR="00F80589" w:rsidRDefault="00F80589" w:rsidP="00F80589">
      <w:pPr>
        <w:pStyle w:val="PlainText"/>
        <w:rPr>
          <w:rFonts w:ascii="Arial" w:hAnsi="Arial" w:cs="Arial"/>
          <w:b/>
        </w:rPr>
      </w:pPr>
      <w:r w:rsidRPr="00B6129C">
        <w:rPr>
          <w:rFonts w:ascii="Arial" w:hAnsi="Arial" w:cs="Arial"/>
          <w:b/>
        </w:rPr>
        <w:t xml:space="preserve">4.2.2 Watercourse/Shoreline Flooding Hazard Policies </w:t>
      </w:r>
    </w:p>
    <w:p w:rsidR="00F80589" w:rsidRDefault="00F80589" w:rsidP="00F80589">
      <w:pPr>
        <w:pStyle w:val="PlainText"/>
        <w:rPr>
          <w:rFonts w:ascii="Arial" w:hAnsi="Arial" w:cs="Arial"/>
        </w:rPr>
      </w:pPr>
    </w:p>
    <w:p w:rsidR="008B2A8A" w:rsidRDefault="008B2A8A" w:rsidP="00F80589">
      <w:pPr>
        <w:pStyle w:val="PlainText"/>
        <w:rPr>
          <w:rFonts w:ascii="Arial" w:hAnsi="Arial" w:cs="Arial"/>
        </w:rPr>
      </w:pPr>
      <w:r>
        <w:rPr>
          <w:rFonts w:ascii="Arial" w:hAnsi="Arial" w:cs="Arial"/>
        </w:rPr>
        <w:t xml:space="preserve">Areas susceptible to flooding are usually termed </w:t>
      </w:r>
      <w:r w:rsidRPr="008B2A8A">
        <w:rPr>
          <w:rFonts w:ascii="Arial" w:hAnsi="Arial" w:cs="Arial"/>
          <w:i/>
        </w:rPr>
        <w:t>floodplain</w:t>
      </w:r>
      <w:r>
        <w:rPr>
          <w:rFonts w:ascii="Arial" w:hAnsi="Arial" w:cs="Arial"/>
        </w:rPr>
        <w:t xml:space="preserve">. The flood plains and channels of all watercourses and the floodplains of Lake Erie and Lake St. Clair are considered to be of concern to the Conservation Authority. The area of such floodplains will vary according to topography, soil conditions, volume of water and velocity of flow. </w:t>
      </w:r>
    </w:p>
    <w:p w:rsidR="008B2A8A" w:rsidRPr="00BE1B50" w:rsidRDefault="008B2A8A" w:rsidP="00F80589">
      <w:pPr>
        <w:pStyle w:val="PlainText"/>
        <w:rPr>
          <w:rFonts w:ascii="Arial" w:hAnsi="Arial" w:cs="Arial"/>
        </w:rPr>
      </w:pPr>
    </w:p>
    <w:p w:rsidR="00F80589" w:rsidRPr="00BE1B50" w:rsidRDefault="00A73120" w:rsidP="00F80589">
      <w:pPr>
        <w:pStyle w:val="PlainText"/>
        <w:rPr>
          <w:rFonts w:ascii="Arial" w:hAnsi="Arial" w:cs="Arial"/>
        </w:rPr>
      </w:pPr>
      <w:r>
        <w:rPr>
          <w:rFonts w:ascii="Arial" w:hAnsi="Arial" w:cs="Arial"/>
        </w:rPr>
        <w:t xml:space="preserve">Watercourses: </w:t>
      </w:r>
      <w:r w:rsidR="00F80589" w:rsidRPr="00BE1B50">
        <w:rPr>
          <w:rFonts w:ascii="Arial" w:hAnsi="Arial" w:cs="Arial"/>
        </w:rPr>
        <w:t>For the purpose of this document, the floodplain of a watercourse may be divided into two areas entitled the floodway and flood fringe. The floodway is the central portion closest to the watercourse where risk of flood damage is highest</w:t>
      </w:r>
      <w:r w:rsidR="00487CFA">
        <w:rPr>
          <w:rFonts w:ascii="Arial" w:hAnsi="Arial" w:cs="Arial"/>
        </w:rPr>
        <w:t>.</w:t>
      </w:r>
      <w:r w:rsidR="00F80589" w:rsidRPr="00BE1B50">
        <w:rPr>
          <w:rFonts w:ascii="Arial" w:hAnsi="Arial" w:cs="Arial"/>
        </w:rPr>
        <w:t xml:space="preserve"> The flood fringe is the remainder of the floodplain</w:t>
      </w:r>
      <w:r w:rsidR="001C06D8">
        <w:rPr>
          <w:rFonts w:ascii="Arial" w:hAnsi="Arial" w:cs="Arial"/>
        </w:rPr>
        <w:t xml:space="preserve"> where development can occur with conditions e.g. flood proofing</w:t>
      </w:r>
      <w:r w:rsidR="00F80589" w:rsidRPr="00BE1B50">
        <w:rPr>
          <w:rFonts w:ascii="Arial" w:hAnsi="Arial" w:cs="Arial"/>
        </w:rPr>
        <w:t xml:space="preserve">. </w:t>
      </w:r>
    </w:p>
    <w:p w:rsidR="00F80589" w:rsidRPr="00BE1B50" w:rsidRDefault="00F80589" w:rsidP="00F80589">
      <w:pPr>
        <w:pStyle w:val="PlainText"/>
        <w:rPr>
          <w:rFonts w:ascii="Arial" w:hAnsi="Arial" w:cs="Arial"/>
        </w:rPr>
      </w:pPr>
    </w:p>
    <w:p w:rsidR="006667E2" w:rsidRDefault="00F80589" w:rsidP="00F80589">
      <w:pPr>
        <w:pStyle w:val="PlainText"/>
        <w:rPr>
          <w:rFonts w:ascii="Arial" w:hAnsi="Arial" w:cs="Arial"/>
        </w:rPr>
      </w:pPr>
      <w:r w:rsidRPr="00BE1B50">
        <w:rPr>
          <w:rFonts w:ascii="Arial" w:hAnsi="Arial" w:cs="Arial"/>
        </w:rPr>
        <w:t>Lake Erie, Lake St. Clair: The floodplains of these bodies of water are treated in the same manner as the flood fringes of watercourses and oft</w:t>
      </w:r>
      <w:r w:rsidR="00F56346">
        <w:rPr>
          <w:rFonts w:ascii="Arial" w:hAnsi="Arial" w:cs="Arial"/>
        </w:rPr>
        <w:t>en affect the same area of land</w:t>
      </w:r>
      <w:r w:rsidRPr="00BE1B50">
        <w:rPr>
          <w:rFonts w:ascii="Arial" w:hAnsi="Arial" w:cs="Arial"/>
        </w:rPr>
        <w:t xml:space="preserve"> in the area of stream and river mouths.</w:t>
      </w:r>
      <w:r w:rsidR="001C06D8">
        <w:rPr>
          <w:rFonts w:ascii="Arial" w:hAnsi="Arial" w:cs="Arial"/>
        </w:rPr>
        <w:t xml:space="preserve"> These areas are also affecte</w:t>
      </w:r>
      <w:r w:rsidR="00876F08">
        <w:rPr>
          <w:rFonts w:ascii="Arial" w:hAnsi="Arial" w:cs="Arial"/>
        </w:rPr>
        <w:t>d by wave upset conditions. Where</w:t>
      </w:r>
      <w:r w:rsidR="001C06D8">
        <w:rPr>
          <w:rFonts w:ascii="Arial" w:hAnsi="Arial" w:cs="Arial"/>
        </w:rPr>
        <w:t xml:space="preserve"> wind generated storm events push lake waters further inland impacting a greater area than from riverine flooding events.</w:t>
      </w:r>
      <w:r w:rsidR="00876F08">
        <w:rPr>
          <w:rFonts w:ascii="Arial" w:hAnsi="Arial" w:cs="Arial"/>
        </w:rPr>
        <w:t xml:space="preserve"> </w:t>
      </w:r>
    </w:p>
    <w:p w:rsidR="00D95B31" w:rsidRDefault="00D95B31" w:rsidP="00F80589">
      <w:pPr>
        <w:pStyle w:val="PlainText"/>
        <w:rPr>
          <w:rFonts w:ascii="Arial" w:hAnsi="Arial" w:cs="Arial"/>
        </w:rPr>
      </w:pPr>
    </w:p>
    <w:p w:rsidR="008B2A8A" w:rsidRDefault="008B2A8A" w:rsidP="00F80589">
      <w:pPr>
        <w:pStyle w:val="PlainText"/>
        <w:rPr>
          <w:rFonts w:ascii="Arial" w:hAnsi="Arial" w:cs="Arial"/>
        </w:rPr>
      </w:pPr>
      <w:r>
        <w:rPr>
          <w:rFonts w:ascii="Arial" w:hAnsi="Arial" w:cs="Arial"/>
        </w:rPr>
        <w:t xml:space="preserve">General Policies include: </w:t>
      </w:r>
    </w:p>
    <w:p w:rsidR="008B2A8A" w:rsidRDefault="008B2A8A" w:rsidP="00F80589">
      <w:pPr>
        <w:pStyle w:val="PlainText"/>
        <w:rPr>
          <w:rFonts w:ascii="Arial" w:hAnsi="Arial" w:cs="Arial"/>
        </w:rPr>
      </w:pPr>
    </w:p>
    <w:p w:rsidR="00D95B31" w:rsidRPr="00BE1B50" w:rsidRDefault="008B2A8A" w:rsidP="00D95B31">
      <w:pPr>
        <w:pStyle w:val="PlainText"/>
        <w:rPr>
          <w:rFonts w:ascii="Arial" w:hAnsi="Arial" w:cs="Arial"/>
        </w:rPr>
      </w:pPr>
      <w:r>
        <w:rPr>
          <w:rFonts w:ascii="Arial" w:hAnsi="Arial" w:cs="Arial"/>
        </w:rPr>
        <w:t>a</w:t>
      </w:r>
      <w:r w:rsidR="00D95B31" w:rsidRPr="00BE1B50">
        <w:rPr>
          <w:rFonts w:ascii="Arial" w:hAnsi="Arial" w:cs="Arial"/>
        </w:rPr>
        <w:t xml:space="preserve">) Cut and fill activities generally shall not be permitted in the floodplain of any watercourse without appropriate supporting studies prepared by a qualified professional engineer. </w:t>
      </w:r>
    </w:p>
    <w:p w:rsidR="00D95B31" w:rsidRPr="00BE1B50" w:rsidRDefault="00D95B31" w:rsidP="00D95B31">
      <w:pPr>
        <w:pStyle w:val="PlainText"/>
        <w:rPr>
          <w:rFonts w:ascii="Arial" w:hAnsi="Arial" w:cs="Arial"/>
        </w:rPr>
      </w:pPr>
    </w:p>
    <w:p w:rsidR="00D95B31" w:rsidRPr="00BE1B50" w:rsidRDefault="008B2A8A" w:rsidP="00D95B31">
      <w:pPr>
        <w:pStyle w:val="PlainText"/>
        <w:rPr>
          <w:rFonts w:ascii="Arial" w:hAnsi="Arial" w:cs="Arial"/>
        </w:rPr>
      </w:pPr>
      <w:r>
        <w:rPr>
          <w:rFonts w:ascii="Arial" w:hAnsi="Arial" w:cs="Arial"/>
        </w:rPr>
        <w:t>b</w:t>
      </w:r>
      <w:r w:rsidR="00D95B31" w:rsidRPr="00BE1B50">
        <w:rPr>
          <w:rFonts w:ascii="Arial" w:hAnsi="Arial" w:cs="Arial"/>
        </w:rPr>
        <w:t>) Where the flood plain of a watercourse has not been calculated, the Authority may require the applicant to prepare the calculations and mapping in accordance with flood plain mapping criteria established by the Ministry of Natural Resources</w:t>
      </w:r>
      <w:r w:rsidR="00D95B31">
        <w:rPr>
          <w:rFonts w:ascii="Arial" w:hAnsi="Arial" w:cs="Arial"/>
        </w:rPr>
        <w:t xml:space="preserve"> and Forestry</w:t>
      </w:r>
      <w:r w:rsidR="00D95B31" w:rsidRPr="00BE1B50">
        <w:rPr>
          <w:rFonts w:ascii="Arial" w:hAnsi="Arial" w:cs="Arial"/>
        </w:rPr>
        <w:t>.</w:t>
      </w:r>
      <w:r w:rsidR="00D95B31">
        <w:rPr>
          <w:rFonts w:ascii="Arial" w:hAnsi="Arial" w:cs="Arial"/>
        </w:rPr>
        <w:t xml:space="preserve"> </w:t>
      </w:r>
      <w:r w:rsidR="00D95B31" w:rsidRPr="00BE1B50">
        <w:rPr>
          <w:rFonts w:ascii="Arial" w:hAnsi="Arial" w:cs="Arial"/>
        </w:rPr>
        <w:t xml:space="preserve"> </w:t>
      </w:r>
    </w:p>
    <w:p w:rsidR="00D95B31" w:rsidRPr="00BE1B50" w:rsidRDefault="00D95B31" w:rsidP="00D95B31">
      <w:pPr>
        <w:pStyle w:val="PlainText"/>
        <w:rPr>
          <w:rFonts w:ascii="Arial" w:hAnsi="Arial" w:cs="Arial"/>
        </w:rPr>
      </w:pPr>
    </w:p>
    <w:p w:rsidR="00D95B31" w:rsidRPr="00BE1B50" w:rsidRDefault="008B2A8A" w:rsidP="00D95B31">
      <w:pPr>
        <w:pStyle w:val="PlainText"/>
        <w:rPr>
          <w:rFonts w:ascii="Arial" w:hAnsi="Arial" w:cs="Arial"/>
        </w:rPr>
      </w:pPr>
      <w:r>
        <w:rPr>
          <w:rFonts w:ascii="Arial" w:hAnsi="Arial" w:cs="Arial"/>
        </w:rPr>
        <w:t>c</w:t>
      </w:r>
      <w:r w:rsidR="00D95B31" w:rsidRPr="00BE1B50">
        <w:rPr>
          <w:rFonts w:ascii="Arial" w:hAnsi="Arial" w:cs="Arial"/>
        </w:rPr>
        <w:t xml:space="preserve">) Parking Lots -Parking lots will only be considered within the flooding hazard limit in cases where the flooding hazard limit is within a not-apparent valley or in areas of existing development within the valley with acceptable access to the site. Parking lots associated with residential development must </w:t>
      </w:r>
      <w:r w:rsidR="00D95B31" w:rsidRPr="00BE1B50">
        <w:rPr>
          <w:rFonts w:ascii="Arial" w:hAnsi="Arial" w:cs="Arial"/>
        </w:rPr>
        <w:lastRenderedPageBreak/>
        <w:t xml:space="preserve">be located within 0.3 metres of the </w:t>
      </w:r>
      <w:r w:rsidR="00D95B31">
        <w:rPr>
          <w:rFonts w:ascii="Arial" w:hAnsi="Arial" w:cs="Arial"/>
        </w:rPr>
        <w:t xml:space="preserve">Regulatory </w:t>
      </w:r>
      <w:r w:rsidR="00D95B31" w:rsidRPr="00BE1B50">
        <w:rPr>
          <w:rFonts w:ascii="Arial" w:hAnsi="Arial" w:cs="Arial"/>
        </w:rPr>
        <w:t xml:space="preserve">Flood Elevation or the Maximum Observed Flood Elevation. </w:t>
      </w:r>
    </w:p>
    <w:p w:rsidR="00D95B31" w:rsidRPr="00BE1B50" w:rsidRDefault="00D95B31" w:rsidP="00D95B31">
      <w:pPr>
        <w:pStyle w:val="PlainText"/>
        <w:rPr>
          <w:rFonts w:ascii="Arial" w:hAnsi="Arial" w:cs="Arial"/>
        </w:rPr>
      </w:pPr>
    </w:p>
    <w:p w:rsidR="00D95B31" w:rsidRPr="00BE1B50" w:rsidRDefault="008B2A8A" w:rsidP="00D95B31">
      <w:pPr>
        <w:pStyle w:val="PlainText"/>
        <w:rPr>
          <w:rFonts w:ascii="Arial" w:hAnsi="Arial" w:cs="Arial"/>
        </w:rPr>
      </w:pPr>
      <w:r>
        <w:rPr>
          <w:rFonts w:ascii="Arial" w:hAnsi="Arial" w:cs="Arial"/>
        </w:rPr>
        <w:t>d</w:t>
      </w:r>
      <w:r w:rsidR="00D95B31" w:rsidRPr="00BE1B50">
        <w:rPr>
          <w:rFonts w:ascii="Arial" w:hAnsi="Arial" w:cs="Arial"/>
        </w:rPr>
        <w:t xml:space="preserve">) Minor Works -will be permitted within the flood plain subject to satisfying the Authority's requirements. </w:t>
      </w:r>
    </w:p>
    <w:p w:rsidR="00D95B31" w:rsidRPr="00BE1B50" w:rsidRDefault="00D95B31" w:rsidP="00D95B31">
      <w:pPr>
        <w:pStyle w:val="PlainText"/>
        <w:rPr>
          <w:rFonts w:ascii="Arial" w:hAnsi="Arial" w:cs="Arial"/>
        </w:rPr>
      </w:pPr>
    </w:p>
    <w:p w:rsidR="00D95B31" w:rsidRPr="00BE1B50" w:rsidRDefault="008B2A8A" w:rsidP="00D95B31">
      <w:pPr>
        <w:pStyle w:val="PlainText"/>
        <w:rPr>
          <w:rFonts w:ascii="Arial" w:hAnsi="Arial" w:cs="Arial"/>
        </w:rPr>
      </w:pPr>
      <w:r>
        <w:rPr>
          <w:rFonts w:ascii="Arial" w:hAnsi="Arial" w:cs="Arial"/>
        </w:rPr>
        <w:t>e</w:t>
      </w:r>
      <w:r w:rsidR="00D95B31" w:rsidRPr="00BE1B50">
        <w:rPr>
          <w:rFonts w:ascii="Arial" w:hAnsi="Arial" w:cs="Arial"/>
        </w:rPr>
        <w:t xml:space="preserve">) Agriculture -The use of the flood hazard limits for ongoing cropland, livestock feeding and grazing, orchards, and nurseries and associated activities such as plowing, and fencing are not considered site alterations. The construction of farm buildings may be considered within the flood fringe, where no site can be reasonably utilized for the proposed works outside of the flood fringe and where the structures will be floodproofed. </w:t>
      </w:r>
    </w:p>
    <w:p w:rsidR="00D95B31" w:rsidRDefault="00D95B31" w:rsidP="00F80589">
      <w:pPr>
        <w:pStyle w:val="PlainText"/>
        <w:rPr>
          <w:rFonts w:ascii="Arial" w:hAnsi="Arial" w:cs="Arial"/>
        </w:rPr>
      </w:pPr>
    </w:p>
    <w:p w:rsidR="006667E2" w:rsidRPr="0013043B" w:rsidRDefault="00BF6C39" w:rsidP="006667E2">
      <w:pPr>
        <w:pStyle w:val="PlainText"/>
        <w:rPr>
          <w:rFonts w:ascii="Arial" w:hAnsi="Arial" w:cs="Arial"/>
          <w:b/>
          <w:i/>
        </w:rPr>
      </w:pPr>
      <w:r w:rsidRPr="0013043B">
        <w:rPr>
          <w:rFonts w:ascii="Arial" w:hAnsi="Arial" w:cs="Arial"/>
          <w:b/>
          <w:i/>
        </w:rPr>
        <w:t>4.2.2.1.</w:t>
      </w:r>
      <w:r w:rsidR="006667E2" w:rsidRPr="0013043B">
        <w:rPr>
          <w:rFonts w:ascii="Arial" w:hAnsi="Arial" w:cs="Arial"/>
          <w:b/>
          <w:i/>
        </w:rPr>
        <w:t xml:space="preserve"> Activities in the Floodway </w:t>
      </w:r>
    </w:p>
    <w:p w:rsidR="00BF6C39" w:rsidRPr="0013043B" w:rsidRDefault="00BF6C39" w:rsidP="006667E2">
      <w:pPr>
        <w:pStyle w:val="PlainText"/>
        <w:rPr>
          <w:rFonts w:ascii="Arial" w:hAnsi="Arial" w:cs="Arial"/>
          <w:b/>
          <w:i/>
        </w:rPr>
      </w:pPr>
    </w:p>
    <w:p w:rsidR="00601CC8" w:rsidRDefault="00601CC8" w:rsidP="006667E2">
      <w:pPr>
        <w:pStyle w:val="PlainText"/>
        <w:rPr>
          <w:rFonts w:ascii="Arial" w:hAnsi="Arial" w:cs="Arial"/>
        </w:rPr>
      </w:pPr>
      <w:r>
        <w:rPr>
          <w:rFonts w:ascii="Arial" w:hAnsi="Arial" w:cs="Arial"/>
        </w:rPr>
        <w:t>The following are subject to special policy area exemptions:</w:t>
      </w:r>
    </w:p>
    <w:p w:rsidR="00601CC8" w:rsidRDefault="00601CC8" w:rsidP="006667E2">
      <w:pPr>
        <w:pStyle w:val="PlainText"/>
        <w:rPr>
          <w:rFonts w:ascii="Arial" w:hAnsi="Arial" w:cs="Arial"/>
        </w:rPr>
      </w:pPr>
    </w:p>
    <w:p w:rsidR="006667E2" w:rsidRPr="00BE1B50" w:rsidRDefault="006667E2" w:rsidP="006667E2">
      <w:pPr>
        <w:pStyle w:val="PlainText"/>
        <w:rPr>
          <w:rFonts w:ascii="Arial" w:hAnsi="Arial" w:cs="Arial"/>
        </w:rPr>
      </w:pPr>
      <w:r w:rsidRPr="00BE1B50">
        <w:rPr>
          <w:rFonts w:ascii="Arial" w:hAnsi="Arial" w:cs="Arial"/>
        </w:rPr>
        <w:t>1. New development is not permitted within the floodway</w:t>
      </w:r>
      <w:r>
        <w:rPr>
          <w:rFonts w:ascii="Arial" w:hAnsi="Arial" w:cs="Arial"/>
        </w:rPr>
        <w:t xml:space="preserve"> </w:t>
      </w:r>
      <w:r w:rsidRPr="00BE1B50">
        <w:rPr>
          <w:rFonts w:ascii="Arial" w:hAnsi="Arial" w:cs="Arial"/>
        </w:rPr>
        <w:t xml:space="preserve">of any watercourse. </w:t>
      </w:r>
    </w:p>
    <w:p w:rsidR="006667E2" w:rsidRDefault="006667E2" w:rsidP="006667E2">
      <w:pPr>
        <w:pStyle w:val="PlainText"/>
        <w:rPr>
          <w:rFonts w:ascii="Arial" w:hAnsi="Arial" w:cs="Arial"/>
        </w:rPr>
      </w:pPr>
    </w:p>
    <w:p w:rsidR="00D50ED9" w:rsidRDefault="006667E2" w:rsidP="006667E2">
      <w:pPr>
        <w:pStyle w:val="PlainText"/>
        <w:rPr>
          <w:rFonts w:ascii="Arial" w:hAnsi="Arial" w:cs="Arial"/>
        </w:rPr>
      </w:pPr>
      <w:r w:rsidRPr="00BE1B50">
        <w:rPr>
          <w:rFonts w:ascii="Arial" w:hAnsi="Arial" w:cs="Arial"/>
        </w:rPr>
        <w:t>2. Major renovations including major structural changes/improvements to the existing structure (i.e. major changes to floor plans, roof lines, foundation, etc.) will be deemed new construction and will not be permitted within the floodway of any watercourse.</w:t>
      </w:r>
    </w:p>
    <w:p w:rsidR="00D50ED9" w:rsidRDefault="00D50ED9" w:rsidP="00D50ED9">
      <w:pPr>
        <w:pStyle w:val="PlainText"/>
        <w:rPr>
          <w:rFonts w:ascii="Arial" w:hAnsi="Arial" w:cs="Arial"/>
        </w:rPr>
      </w:pPr>
    </w:p>
    <w:p w:rsidR="006667E2" w:rsidRPr="00BE1B50" w:rsidRDefault="00D50ED9" w:rsidP="00D50ED9">
      <w:pPr>
        <w:pStyle w:val="PlainText"/>
        <w:rPr>
          <w:rFonts w:ascii="Arial" w:hAnsi="Arial" w:cs="Arial"/>
        </w:rPr>
      </w:pPr>
      <w:r w:rsidRPr="00D50ED9">
        <w:rPr>
          <w:rFonts w:ascii="Arial" w:hAnsi="Arial" w:cs="Arial"/>
        </w:rPr>
        <w:t>3.</w:t>
      </w:r>
      <w:r>
        <w:rPr>
          <w:rFonts w:ascii="Arial" w:hAnsi="Arial" w:cs="Arial"/>
        </w:rPr>
        <w:t xml:space="preserve"> </w:t>
      </w:r>
      <w:r w:rsidRPr="00BE1B50">
        <w:rPr>
          <w:rFonts w:ascii="Arial" w:hAnsi="Arial" w:cs="Arial"/>
        </w:rPr>
        <w:t>The construction of above-ground and in-ground swimming pools shall not be permitted in the floodway of any watercourse</w:t>
      </w:r>
      <w:r w:rsidR="00876F08">
        <w:rPr>
          <w:rFonts w:ascii="Arial" w:hAnsi="Arial" w:cs="Arial"/>
        </w:rPr>
        <w:t>.</w:t>
      </w:r>
      <w:r w:rsidR="006667E2" w:rsidRPr="00BE1B50">
        <w:rPr>
          <w:rFonts w:ascii="Arial" w:hAnsi="Arial" w:cs="Arial"/>
        </w:rPr>
        <w:t xml:space="preserve"> </w:t>
      </w:r>
    </w:p>
    <w:p w:rsidR="006667E2" w:rsidRDefault="006667E2" w:rsidP="006667E2">
      <w:pPr>
        <w:pStyle w:val="PlainText"/>
        <w:rPr>
          <w:rFonts w:ascii="Arial" w:hAnsi="Arial" w:cs="Arial"/>
        </w:rPr>
      </w:pPr>
    </w:p>
    <w:p w:rsidR="006667E2" w:rsidRPr="00BE1B50" w:rsidRDefault="00D50ED9" w:rsidP="006667E2">
      <w:pPr>
        <w:pStyle w:val="PlainText"/>
        <w:rPr>
          <w:rFonts w:ascii="Arial" w:hAnsi="Arial" w:cs="Arial"/>
        </w:rPr>
      </w:pPr>
      <w:r>
        <w:rPr>
          <w:rFonts w:ascii="Arial" w:hAnsi="Arial" w:cs="Arial"/>
        </w:rPr>
        <w:t>4</w:t>
      </w:r>
      <w:r w:rsidR="006667E2" w:rsidRPr="00BE1B50">
        <w:rPr>
          <w:rFonts w:ascii="Arial" w:hAnsi="Arial" w:cs="Arial"/>
        </w:rPr>
        <w:t>. The following development projects and land use activities may be permitted within the floodway</w:t>
      </w:r>
      <w:r w:rsidR="006667E2">
        <w:rPr>
          <w:rFonts w:ascii="Arial" w:hAnsi="Arial" w:cs="Arial"/>
        </w:rPr>
        <w:t xml:space="preserve"> </w:t>
      </w:r>
      <w:r w:rsidR="006667E2" w:rsidRPr="00BE1B50">
        <w:rPr>
          <w:rFonts w:ascii="Arial" w:hAnsi="Arial" w:cs="Arial"/>
        </w:rPr>
        <w:t xml:space="preserve">of a watercourse: </w:t>
      </w:r>
    </w:p>
    <w:p w:rsidR="006667E2" w:rsidRDefault="006667E2" w:rsidP="006667E2">
      <w:pPr>
        <w:pStyle w:val="PlainText"/>
        <w:rPr>
          <w:rFonts w:ascii="Arial" w:hAnsi="Arial" w:cs="Arial"/>
        </w:rPr>
      </w:pPr>
    </w:p>
    <w:p w:rsidR="006667E2" w:rsidRPr="00BE1B50" w:rsidRDefault="006667E2" w:rsidP="006667E2">
      <w:pPr>
        <w:pStyle w:val="PlainText"/>
        <w:rPr>
          <w:rFonts w:ascii="Arial" w:hAnsi="Arial" w:cs="Arial"/>
        </w:rPr>
      </w:pPr>
      <w:r w:rsidRPr="00BE1B50">
        <w:rPr>
          <w:rFonts w:ascii="Arial" w:hAnsi="Arial" w:cs="Arial"/>
        </w:rPr>
        <w:t>a) Open space uses not requiring a closed building such as agricultural cropland, livestock feeding and grazing, or open type public or private recreation areas. However, livestock crossings and access</w:t>
      </w:r>
      <w:r w:rsidR="00876F08">
        <w:rPr>
          <w:rFonts w:ascii="Arial" w:hAnsi="Arial" w:cs="Arial"/>
        </w:rPr>
        <w:t>es</w:t>
      </w:r>
      <w:r w:rsidRPr="00BE1B50">
        <w:rPr>
          <w:rFonts w:ascii="Arial" w:hAnsi="Arial" w:cs="Arial"/>
        </w:rPr>
        <w:t xml:space="preserve"> should be limited to specified points on the channel. </w:t>
      </w:r>
    </w:p>
    <w:p w:rsidR="006667E2" w:rsidRPr="00BE1B50" w:rsidRDefault="006667E2" w:rsidP="006667E2">
      <w:pPr>
        <w:pStyle w:val="PlainText"/>
        <w:rPr>
          <w:rFonts w:ascii="Arial" w:hAnsi="Arial" w:cs="Arial"/>
        </w:rPr>
      </w:pPr>
    </w:p>
    <w:p w:rsidR="006667E2" w:rsidRPr="00BE1B50" w:rsidRDefault="006667E2" w:rsidP="006667E2">
      <w:pPr>
        <w:pStyle w:val="PlainText"/>
        <w:rPr>
          <w:rFonts w:ascii="Arial" w:hAnsi="Arial" w:cs="Arial"/>
        </w:rPr>
      </w:pPr>
      <w:r w:rsidRPr="00BE1B50">
        <w:rPr>
          <w:rFonts w:ascii="Arial" w:hAnsi="Arial" w:cs="Arial"/>
        </w:rPr>
        <w:t>b) The type of development or land uses that are normally associated with areas susceptible to flooding such as flood and erosion control structures, including berms and dykes; and buildings and structures essential to marine activities provided that such works do not significantly restrict the passage of flood waters or adversely redirect flows, and provided that any new or disturbed fill material is adequately protected or retained, in the opinion of the Authority, to prevent it from eroding into the watercourse</w:t>
      </w:r>
      <w:r w:rsidR="000E72D9">
        <w:rPr>
          <w:rFonts w:ascii="Arial" w:hAnsi="Arial" w:cs="Arial"/>
        </w:rPr>
        <w:t>, or is removed completely from the floodway</w:t>
      </w:r>
      <w:r w:rsidRPr="00BE1B50">
        <w:rPr>
          <w:rFonts w:ascii="Arial" w:hAnsi="Arial" w:cs="Arial"/>
        </w:rPr>
        <w:t xml:space="preserve">. </w:t>
      </w:r>
    </w:p>
    <w:p w:rsidR="006667E2" w:rsidRPr="00BE1B50" w:rsidRDefault="006667E2" w:rsidP="006667E2">
      <w:pPr>
        <w:pStyle w:val="PlainText"/>
        <w:rPr>
          <w:rFonts w:ascii="Arial" w:hAnsi="Arial" w:cs="Arial"/>
        </w:rPr>
      </w:pPr>
    </w:p>
    <w:p w:rsidR="006667E2" w:rsidRPr="00BE1B50" w:rsidRDefault="00F35D34" w:rsidP="006667E2">
      <w:pPr>
        <w:pStyle w:val="PlainText"/>
        <w:rPr>
          <w:rFonts w:ascii="Arial" w:hAnsi="Arial" w:cs="Arial"/>
        </w:rPr>
      </w:pPr>
      <w:r>
        <w:rPr>
          <w:rFonts w:ascii="Arial" w:hAnsi="Arial" w:cs="Arial"/>
        </w:rPr>
        <w:t>c</w:t>
      </w:r>
      <w:r w:rsidR="006667E2" w:rsidRPr="00BE1B50">
        <w:rPr>
          <w:rFonts w:ascii="Arial" w:hAnsi="Arial" w:cs="Arial"/>
        </w:rPr>
        <w:t xml:space="preserve">) Railroads, streets, bridges, and public services and pipelines of approved hydrological design. </w:t>
      </w:r>
    </w:p>
    <w:p w:rsidR="006667E2" w:rsidRDefault="006667E2" w:rsidP="006667E2">
      <w:pPr>
        <w:pStyle w:val="PlainText"/>
        <w:rPr>
          <w:rFonts w:ascii="Arial" w:hAnsi="Arial" w:cs="Arial"/>
        </w:rPr>
      </w:pPr>
    </w:p>
    <w:p w:rsidR="006667E2" w:rsidRPr="00BE1B50" w:rsidRDefault="00F35D34" w:rsidP="006667E2">
      <w:pPr>
        <w:pStyle w:val="PlainText"/>
        <w:rPr>
          <w:rFonts w:ascii="Arial" w:hAnsi="Arial" w:cs="Arial"/>
        </w:rPr>
      </w:pPr>
      <w:r>
        <w:rPr>
          <w:rFonts w:ascii="Arial" w:hAnsi="Arial" w:cs="Arial"/>
        </w:rPr>
        <w:t>d</w:t>
      </w:r>
      <w:r w:rsidR="006667E2" w:rsidRPr="00BE1B50">
        <w:rPr>
          <w:rFonts w:ascii="Arial" w:hAnsi="Arial" w:cs="Arial"/>
        </w:rPr>
        <w:t xml:space="preserve">) Excavation of materials providing that all generated material is removed from the floodway. </w:t>
      </w:r>
    </w:p>
    <w:p w:rsidR="006667E2" w:rsidRPr="00BE1B50" w:rsidRDefault="006667E2" w:rsidP="006667E2">
      <w:pPr>
        <w:pStyle w:val="PlainText"/>
        <w:rPr>
          <w:rFonts w:ascii="Arial" w:hAnsi="Arial" w:cs="Arial"/>
        </w:rPr>
      </w:pPr>
    </w:p>
    <w:p w:rsidR="006667E2" w:rsidRDefault="00F35D34" w:rsidP="006667E2">
      <w:pPr>
        <w:pStyle w:val="PlainText"/>
        <w:rPr>
          <w:rFonts w:ascii="Arial" w:hAnsi="Arial" w:cs="Arial"/>
        </w:rPr>
      </w:pPr>
      <w:r>
        <w:rPr>
          <w:rFonts w:ascii="Arial" w:hAnsi="Arial" w:cs="Arial"/>
        </w:rPr>
        <w:t>e</w:t>
      </w:r>
      <w:r w:rsidR="006667E2" w:rsidRPr="00BE1B50">
        <w:rPr>
          <w:rFonts w:ascii="Arial" w:hAnsi="Arial" w:cs="Arial"/>
        </w:rPr>
        <w:t xml:space="preserve">) Fences, walls or other </w:t>
      </w:r>
      <w:r w:rsidR="00BA6423" w:rsidRPr="00BE1B50">
        <w:rPr>
          <w:rFonts w:ascii="Arial" w:hAnsi="Arial" w:cs="Arial"/>
        </w:rPr>
        <w:t>appurtenances</w:t>
      </w:r>
      <w:r w:rsidR="006667E2" w:rsidRPr="00BE1B50">
        <w:rPr>
          <w:rFonts w:ascii="Arial" w:hAnsi="Arial" w:cs="Arial"/>
        </w:rPr>
        <w:t xml:space="preserve"> provided they would not constitute an obstruction or debris-catching obstacle to the passage of flood waters. </w:t>
      </w:r>
      <w:r w:rsidR="00657064">
        <w:rPr>
          <w:rFonts w:ascii="Arial" w:hAnsi="Arial" w:cs="Arial"/>
        </w:rPr>
        <w:t xml:space="preserve">Pre-consultation with Authority staff should be undertaken to ensure a permit is not required. </w:t>
      </w:r>
    </w:p>
    <w:p w:rsidR="006667E2" w:rsidRPr="00BE1B50" w:rsidRDefault="006667E2" w:rsidP="006667E2">
      <w:pPr>
        <w:pStyle w:val="PlainText"/>
        <w:rPr>
          <w:rFonts w:ascii="Arial" w:hAnsi="Arial" w:cs="Arial"/>
        </w:rPr>
      </w:pPr>
    </w:p>
    <w:p w:rsidR="006667E2" w:rsidRPr="00BE1B50" w:rsidRDefault="00F35D34" w:rsidP="006667E2">
      <w:pPr>
        <w:pStyle w:val="PlainText"/>
        <w:rPr>
          <w:rFonts w:ascii="Arial" w:hAnsi="Arial" w:cs="Arial"/>
        </w:rPr>
      </w:pPr>
      <w:r>
        <w:rPr>
          <w:rFonts w:ascii="Arial" w:hAnsi="Arial" w:cs="Arial"/>
        </w:rPr>
        <w:t>f</w:t>
      </w:r>
      <w:r w:rsidR="006667E2" w:rsidRPr="00BE1B50">
        <w:rPr>
          <w:rFonts w:ascii="Arial" w:hAnsi="Arial" w:cs="Arial"/>
        </w:rPr>
        <w:t xml:space="preserve">) Landscaping, provided that the capacity of the floodplain to contain flood flows is not diminished. </w:t>
      </w:r>
    </w:p>
    <w:p w:rsidR="006667E2" w:rsidRPr="00BE1B50" w:rsidRDefault="006667E2" w:rsidP="006667E2">
      <w:pPr>
        <w:pStyle w:val="PlainText"/>
        <w:rPr>
          <w:rFonts w:ascii="Arial" w:hAnsi="Arial" w:cs="Arial"/>
        </w:rPr>
      </w:pPr>
    </w:p>
    <w:p w:rsidR="006667E2" w:rsidRPr="00BE1B50" w:rsidRDefault="00F35D34" w:rsidP="006667E2">
      <w:pPr>
        <w:pStyle w:val="PlainText"/>
        <w:rPr>
          <w:rFonts w:ascii="Arial" w:hAnsi="Arial" w:cs="Arial"/>
        </w:rPr>
      </w:pPr>
      <w:r>
        <w:rPr>
          <w:rFonts w:ascii="Arial" w:hAnsi="Arial" w:cs="Arial"/>
        </w:rPr>
        <w:t>g</w:t>
      </w:r>
      <w:r w:rsidR="006667E2" w:rsidRPr="00BE1B50">
        <w:rPr>
          <w:rFonts w:ascii="Arial" w:hAnsi="Arial" w:cs="Arial"/>
        </w:rPr>
        <w:t xml:space="preserve">) The maintenance and repair of an existing building if damaged to the extent of less than fifty percent of the appraised value of the structure. If the building has been damaged or destroyed by fire or other natural disasters to the extent of fifty percent or more of the appraised value of the structure, repair or reconstruction may be permitted; </w:t>
      </w:r>
    </w:p>
    <w:p w:rsidR="006667E2" w:rsidRDefault="006667E2" w:rsidP="006667E2">
      <w:pPr>
        <w:pStyle w:val="PlainText"/>
        <w:rPr>
          <w:rFonts w:ascii="Arial" w:hAnsi="Arial" w:cs="Arial"/>
        </w:rPr>
      </w:pPr>
    </w:p>
    <w:p w:rsidR="006667E2" w:rsidRPr="00BE1B50" w:rsidRDefault="006667E2" w:rsidP="006667E2">
      <w:pPr>
        <w:pStyle w:val="PlainText"/>
        <w:ind w:left="720"/>
        <w:rPr>
          <w:rFonts w:ascii="Arial" w:hAnsi="Arial" w:cs="Arial"/>
        </w:rPr>
      </w:pPr>
      <w:r w:rsidRPr="00BE1B50">
        <w:rPr>
          <w:rFonts w:ascii="Arial" w:hAnsi="Arial" w:cs="Arial"/>
        </w:rPr>
        <w:t xml:space="preserve">1) Provided that it is reconstructed to withstand the Regulatory Flood Standard or the Shoreline Regulatory Flood Standard, whichever is the greater; </w:t>
      </w:r>
    </w:p>
    <w:p w:rsidR="006667E2" w:rsidRPr="00BE1B50" w:rsidRDefault="006667E2" w:rsidP="006667E2">
      <w:pPr>
        <w:pStyle w:val="PlainText"/>
        <w:ind w:left="720"/>
        <w:rPr>
          <w:rFonts w:ascii="Arial" w:hAnsi="Arial" w:cs="Arial"/>
        </w:rPr>
      </w:pPr>
      <w:r w:rsidRPr="00BE1B50">
        <w:rPr>
          <w:rFonts w:ascii="Arial" w:hAnsi="Arial" w:cs="Arial"/>
        </w:rPr>
        <w:t>2) Provided that the usable floor area is not increased</w:t>
      </w:r>
      <w:r>
        <w:rPr>
          <w:rFonts w:ascii="Arial" w:hAnsi="Arial" w:cs="Arial"/>
        </w:rPr>
        <w:t>;</w:t>
      </w:r>
      <w:r w:rsidRPr="00BE1B50">
        <w:rPr>
          <w:rFonts w:ascii="Arial" w:hAnsi="Arial" w:cs="Arial"/>
        </w:rPr>
        <w:t xml:space="preserve"> and </w:t>
      </w:r>
    </w:p>
    <w:p w:rsidR="006667E2" w:rsidRPr="00BE1B50" w:rsidRDefault="006667E2" w:rsidP="006667E2">
      <w:pPr>
        <w:pStyle w:val="PlainText"/>
        <w:ind w:left="720"/>
        <w:rPr>
          <w:rFonts w:ascii="Arial" w:hAnsi="Arial" w:cs="Arial"/>
        </w:rPr>
      </w:pPr>
      <w:r w:rsidRPr="00BE1B50">
        <w:rPr>
          <w:rFonts w:ascii="Arial" w:hAnsi="Arial" w:cs="Arial"/>
        </w:rPr>
        <w:t xml:space="preserve">3) Provided the use remains the same or becomes a use less affected by flooding. </w:t>
      </w:r>
    </w:p>
    <w:p w:rsidR="006667E2" w:rsidRPr="00BE1B50" w:rsidRDefault="006667E2" w:rsidP="006667E2">
      <w:pPr>
        <w:pStyle w:val="PlainText"/>
        <w:rPr>
          <w:rFonts w:ascii="Arial" w:hAnsi="Arial" w:cs="Arial"/>
        </w:rPr>
      </w:pPr>
    </w:p>
    <w:p w:rsidR="006667E2" w:rsidRPr="00BE1B50" w:rsidRDefault="00F35D34" w:rsidP="006667E2">
      <w:pPr>
        <w:pStyle w:val="PlainText"/>
        <w:rPr>
          <w:rFonts w:ascii="Arial" w:hAnsi="Arial" w:cs="Arial"/>
        </w:rPr>
      </w:pPr>
      <w:r>
        <w:rPr>
          <w:rFonts w:ascii="Arial" w:hAnsi="Arial" w:cs="Arial"/>
        </w:rPr>
        <w:t>h</w:t>
      </w:r>
      <w:r w:rsidR="006667E2" w:rsidRPr="00BE1B50">
        <w:rPr>
          <w:rFonts w:ascii="Arial" w:hAnsi="Arial" w:cs="Arial"/>
        </w:rPr>
        <w:t xml:space="preserve">) Normal/typical maintenance and upkeep of an existing structure (i.e. new siding, </w:t>
      </w:r>
      <w:r w:rsidR="006667E2" w:rsidRPr="00202A2D">
        <w:rPr>
          <w:rFonts w:ascii="Arial" w:hAnsi="Arial" w:cs="Arial"/>
          <w:i/>
        </w:rPr>
        <w:t>replacement</w:t>
      </w:r>
      <w:r w:rsidR="006667E2" w:rsidRPr="00FE363A">
        <w:rPr>
          <w:rFonts w:ascii="Arial" w:hAnsi="Arial" w:cs="Arial"/>
          <w:i/>
        </w:rPr>
        <w:t xml:space="preserve"> </w:t>
      </w:r>
      <w:r w:rsidR="006667E2" w:rsidRPr="00BE1B50">
        <w:rPr>
          <w:rFonts w:ascii="Arial" w:hAnsi="Arial" w:cs="Arial"/>
        </w:rPr>
        <w:t>of windows, shingles) will be permitted provided the use of the structure has not changed</w:t>
      </w:r>
      <w:r w:rsidR="008709CB">
        <w:rPr>
          <w:rFonts w:ascii="Arial" w:hAnsi="Arial" w:cs="Arial"/>
        </w:rPr>
        <w:t xml:space="preserve"> and livable space does not increase</w:t>
      </w:r>
      <w:r w:rsidR="006667E2" w:rsidRPr="00BE1B50">
        <w:rPr>
          <w:rFonts w:ascii="Arial" w:hAnsi="Arial" w:cs="Arial"/>
        </w:rPr>
        <w:t xml:space="preserve">. </w:t>
      </w:r>
    </w:p>
    <w:p w:rsidR="006667E2" w:rsidRPr="00BE1B50" w:rsidRDefault="006667E2" w:rsidP="006667E2">
      <w:pPr>
        <w:pStyle w:val="PlainText"/>
        <w:rPr>
          <w:rFonts w:ascii="Arial" w:hAnsi="Arial" w:cs="Arial"/>
        </w:rPr>
      </w:pPr>
    </w:p>
    <w:p w:rsidR="006667E2" w:rsidRDefault="00F35D34" w:rsidP="006667E2">
      <w:pPr>
        <w:pStyle w:val="PlainText"/>
        <w:rPr>
          <w:rFonts w:ascii="Arial" w:hAnsi="Arial" w:cs="Arial"/>
        </w:rPr>
      </w:pPr>
      <w:r>
        <w:rPr>
          <w:rFonts w:ascii="Arial" w:hAnsi="Arial" w:cs="Arial"/>
        </w:rPr>
        <w:t>i</w:t>
      </w:r>
      <w:r w:rsidR="006667E2" w:rsidRPr="00BE1B50">
        <w:rPr>
          <w:rFonts w:ascii="Arial" w:hAnsi="Arial" w:cs="Arial"/>
        </w:rPr>
        <w:t>) Stormwater drainage works such a</w:t>
      </w:r>
      <w:r w:rsidR="008709CB">
        <w:rPr>
          <w:rFonts w:ascii="Arial" w:hAnsi="Arial" w:cs="Arial"/>
        </w:rPr>
        <w:t>s open channels or pipe outlets</w:t>
      </w:r>
      <w:r w:rsidR="006667E2" w:rsidRPr="00BE1B50">
        <w:rPr>
          <w:rFonts w:ascii="Arial" w:hAnsi="Arial" w:cs="Arial"/>
        </w:rPr>
        <w:t xml:space="preserve"> provided such works are designed or certified by a qualified engineer so as not to increase flows which would adversely affect flooding conditions, considering the cumulative effects of all similar future works in the watershed</w:t>
      </w:r>
      <w:r w:rsidR="008709CB">
        <w:rPr>
          <w:rFonts w:ascii="Arial" w:hAnsi="Arial" w:cs="Arial"/>
        </w:rPr>
        <w:t xml:space="preserve"> and does not negatively impact surrounding neighbouring lots/ development</w:t>
      </w:r>
      <w:r w:rsidR="006667E2" w:rsidRPr="00BE1B50">
        <w:rPr>
          <w:rFonts w:ascii="Arial" w:hAnsi="Arial" w:cs="Arial"/>
        </w:rPr>
        <w:t xml:space="preserve">. </w:t>
      </w:r>
    </w:p>
    <w:p w:rsidR="00E371F8" w:rsidRDefault="00E371F8" w:rsidP="006667E2">
      <w:pPr>
        <w:pStyle w:val="PlainText"/>
        <w:rPr>
          <w:rFonts w:ascii="Arial" w:hAnsi="Arial" w:cs="Arial"/>
        </w:rPr>
      </w:pPr>
    </w:p>
    <w:p w:rsidR="00800407" w:rsidRPr="0013043B" w:rsidRDefault="00FC4AD6" w:rsidP="00800407">
      <w:pPr>
        <w:pStyle w:val="PlainText"/>
        <w:rPr>
          <w:rFonts w:ascii="Arial" w:hAnsi="Arial" w:cs="Arial"/>
          <w:b/>
          <w:i/>
        </w:rPr>
      </w:pPr>
      <w:r>
        <w:rPr>
          <w:rFonts w:ascii="Arial" w:hAnsi="Arial" w:cs="Arial"/>
          <w:b/>
          <w:i/>
        </w:rPr>
        <w:t>4.2.2.2</w:t>
      </w:r>
      <w:r w:rsidR="00800407" w:rsidRPr="0013043B">
        <w:rPr>
          <w:rFonts w:ascii="Arial" w:hAnsi="Arial" w:cs="Arial"/>
          <w:b/>
          <w:i/>
        </w:rPr>
        <w:t xml:space="preserve"> Flood Fringe of Watercourses and Shorelines </w:t>
      </w:r>
    </w:p>
    <w:p w:rsidR="00800407" w:rsidRPr="0013043B" w:rsidRDefault="00800407" w:rsidP="00800407">
      <w:pPr>
        <w:pStyle w:val="PlainText"/>
        <w:rPr>
          <w:rFonts w:ascii="Arial" w:hAnsi="Arial" w:cs="Arial"/>
          <w:b/>
          <w:i/>
        </w:rPr>
      </w:pPr>
    </w:p>
    <w:p w:rsidR="00800407" w:rsidRPr="00BE1B50" w:rsidRDefault="00800407" w:rsidP="00800407">
      <w:pPr>
        <w:pStyle w:val="PlainText"/>
        <w:rPr>
          <w:rFonts w:ascii="Arial" w:hAnsi="Arial" w:cs="Arial"/>
        </w:rPr>
      </w:pPr>
      <w:r w:rsidRPr="00BE1B50">
        <w:rPr>
          <w:rFonts w:ascii="Arial" w:hAnsi="Arial" w:cs="Arial"/>
        </w:rPr>
        <w:t>The following development projects and land use activities may be permitted within the flood fringe of a watercourse</w:t>
      </w:r>
      <w:r w:rsidR="000E72D9">
        <w:rPr>
          <w:rFonts w:ascii="Arial" w:hAnsi="Arial" w:cs="Arial"/>
        </w:rPr>
        <w:t xml:space="preserve"> or the floodplain of Lake Erie</w:t>
      </w:r>
      <w:r w:rsidRPr="00BE1B50">
        <w:rPr>
          <w:rFonts w:ascii="Arial" w:hAnsi="Arial" w:cs="Arial"/>
        </w:rPr>
        <w:t xml:space="preserve"> </w:t>
      </w:r>
      <w:r w:rsidR="008709CB">
        <w:rPr>
          <w:rFonts w:ascii="Arial" w:hAnsi="Arial" w:cs="Arial"/>
        </w:rPr>
        <w:t xml:space="preserve">and </w:t>
      </w:r>
      <w:r w:rsidRPr="00BE1B50">
        <w:rPr>
          <w:rFonts w:ascii="Arial" w:hAnsi="Arial" w:cs="Arial"/>
        </w:rPr>
        <w:t xml:space="preserve">Lake St. Clair (i.e. any floodprone area outside a watercourse </w:t>
      </w:r>
      <w:r w:rsidR="008F149A" w:rsidRPr="00BE1B50">
        <w:rPr>
          <w:rFonts w:ascii="Arial" w:hAnsi="Arial" w:cs="Arial"/>
        </w:rPr>
        <w:t>floodway</w:t>
      </w:r>
      <w:r w:rsidRPr="00BE1B50">
        <w:rPr>
          <w:rFonts w:ascii="Arial" w:hAnsi="Arial" w:cs="Arial"/>
        </w:rPr>
        <w:t xml:space="preserve">). </w:t>
      </w:r>
    </w:p>
    <w:p w:rsidR="00800407" w:rsidRPr="00BE1B50" w:rsidRDefault="00800407" w:rsidP="00800407">
      <w:pPr>
        <w:pStyle w:val="PlainText"/>
        <w:rPr>
          <w:rFonts w:ascii="Arial" w:hAnsi="Arial" w:cs="Arial"/>
        </w:rPr>
      </w:pPr>
    </w:p>
    <w:p w:rsidR="00800407" w:rsidRPr="00BE1B50" w:rsidRDefault="00800407" w:rsidP="00800407">
      <w:pPr>
        <w:pStyle w:val="PlainText"/>
        <w:rPr>
          <w:rFonts w:ascii="Arial" w:hAnsi="Arial" w:cs="Arial"/>
        </w:rPr>
      </w:pPr>
      <w:r w:rsidRPr="00BE1B50">
        <w:rPr>
          <w:rFonts w:ascii="Arial" w:hAnsi="Arial" w:cs="Arial"/>
        </w:rPr>
        <w:t>a) Any development and use permitted in a watercourse flood</w:t>
      </w:r>
      <w:r w:rsidR="000E72D9">
        <w:rPr>
          <w:rFonts w:ascii="Arial" w:hAnsi="Arial" w:cs="Arial"/>
        </w:rPr>
        <w:t>way per Section 4.2.2.1</w:t>
      </w:r>
      <w:r w:rsidRPr="00BE1B50">
        <w:rPr>
          <w:rFonts w:ascii="Arial" w:hAnsi="Arial" w:cs="Arial"/>
        </w:rPr>
        <w:t xml:space="preserve">. </w:t>
      </w:r>
    </w:p>
    <w:p w:rsidR="00800407" w:rsidRPr="00BE1B50" w:rsidRDefault="00800407" w:rsidP="00800407">
      <w:pPr>
        <w:pStyle w:val="PlainText"/>
        <w:rPr>
          <w:rFonts w:ascii="Arial" w:hAnsi="Arial" w:cs="Arial"/>
        </w:rPr>
      </w:pPr>
    </w:p>
    <w:p w:rsidR="00800407" w:rsidRPr="00BE1B50" w:rsidRDefault="00800407" w:rsidP="00800407">
      <w:pPr>
        <w:pStyle w:val="PlainText"/>
        <w:rPr>
          <w:rFonts w:ascii="Arial" w:hAnsi="Arial" w:cs="Arial"/>
        </w:rPr>
      </w:pPr>
      <w:r w:rsidRPr="00BE1B50">
        <w:rPr>
          <w:rFonts w:ascii="Arial" w:hAnsi="Arial" w:cs="Arial"/>
        </w:rPr>
        <w:t>b) New buildings or structures,</w:t>
      </w:r>
      <w:r w:rsidR="008709CB">
        <w:rPr>
          <w:rFonts w:ascii="Arial" w:hAnsi="Arial" w:cs="Arial"/>
        </w:rPr>
        <w:t xml:space="preserve"> including additions which are not </w:t>
      </w:r>
      <w:r w:rsidRPr="00BE1B50">
        <w:rPr>
          <w:rFonts w:ascii="Arial" w:hAnsi="Arial" w:cs="Arial"/>
        </w:rPr>
        <w:t xml:space="preserve">permitted in the floodway, provided that the following minimum criteria are met: </w:t>
      </w:r>
    </w:p>
    <w:p w:rsidR="00800407" w:rsidRPr="00BE1B50" w:rsidRDefault="00800407" w:rsidP="00800407">
      <w:pPr>
        <w:pStyle w:val="PlainText"/>
        <w:rPr>
          <w:rFonts w:ascii="Arial" w:hAnsi="Arial" w:cs="Arial"/>
        </w:rPr>
      </w:pPr>
    </w:p>
    <w:p w:rsidR="00800407" w:rsidRPr="00BE1B50" w:rsidRDefault="00800407" w:rsidP="00800407">
      <w:pPr>
        <w:pStyle w:val="PlainText"/>
        <w:ind w:left="720"/>
        <w:rPr>
          <w:rFonts w:ascii="Arial" w:hAnsi="Arial" w:cs="Arial"/>
        </w:rPr>
      </w:pPr>
      <w:r w:rsidRPr="00BE1B50">
        <w:rPr>
          <w:rFonts w:ascii="Arial" w:hAnsi="Arial" w:cs="Arial"/>
        </w:rPr>
        <w:t xml:space="preserve">1) The entire new structure, including the foundation, footings and slab on grade, walls and other appurtenances, must be designed and constructed to withstand </w:t>
      </w:r>
      <w:r w:rsidR="003D32EC" w:rsidRPr="007A3BE2">
        <w:rPr>
          <w:rFonts w:ascii="Arial" w:hAnsi="Arial" w:cs="Arial"/>
          <w:i/>
        </w:rPr>
        <w:t>regulatory</w:t>
      </w:r>
      <w:r w:rsidRPr="007A3BE2">
        <w:rPr>
          <w:rFonts w:ascii="Arial" w:hAnsi="Arial" w:cs="Arial"/>
          <w:i/>
        </w:rPr>
        <w:t xml:space="preserve"> flood levels</w:t>
      </w:r>
      <w:r w:rsidRPr="00BE1B50">
        <w:rPr>
          <w:rFonts w:ascii="Arial" w:hAnsi="Arial" w:cs="Arial"/>
        </w:rPr>
        <w:t>, including hydrostatic pressures of an elevated water table and the momentum of flood flows and to provide access during a flood. Normally this will require the lowest structural opening</w:t>
      </w:r>
      <w:r w:rsidR="006D5BB0">
        <w:rPr>
          <w:rFonts w:ascii="Arial" w:hAnsi="Arial" w:cs="Arial"/>
        </w:rPr>
        <w:t xml:space="preserve"> e.g. basement windows, crawl space vent, doorways, etc.</w:t>
      </w:r>
      <w:r w:rsidRPr="00BE1B50">
        <w:rPr>
          <w:rFonts w:ascii="Arial" w:hAnsi="Arial" w:cs="Arial"/>
        </w:rPr>
        <w:t xml:space="preserve"> to be above the Regulatory Flood Level. Typically, the finished grade for a minimum horizontal distance of 2 metres </w:t>
      </w:r>
      <w:r w:rsidR="00F2435A">
        <w:rPr>
          <w:rFonts w:ascii="Arial" w:hAnsi="Arial" w:cs="Arial"/>
        </w:rPr>
        <w:t xml:space="preserve">is to be at or above the </w:t>
      </w:r>
      <w:r w:rsidRPr="00BE1B50">
        <w:rPr>
          <w:rFonts w:ascii="Arial" w:hAnsi="Arial" w:cs="Arial"/>
        </w:rPr>
        <w:t>Flood Level or the Maximum Observed Flood Level. Approved foundation designs, provided by a qualified professional engineer address</w:t>
      </w:r>
      <w:r w:rsidR="006D5BB0">
        <w:rPr>
          <w:rFonts w:ascii="Arial" w:hAnsi="Arial" w:cs="Arial"/>
        </w:rPr>
        <w:t>ing hydrostatic pressure, may</w:t>
      </w:r>
      <w:r w:rsidRPr="00BE1B50">
        <w:rPr>
          <w:rFonts w:ascii="Arial" w:hAnsi="Arial" w:cs="Arial"/>
        </w:rPr>
        <w:t xml:space="preserve"> reduce the finished grade requirement. Regulatory flood levels are defined as the greater of: </w:t>
      </w:r>
    </w:p>
    <w:p w:rsidR="00800407" w:rsidRPr="00BE1B50" w:rsidRDefault="00800407" w:rsidP="00800407">
      <w:pPr>
        <w:pStyle w:val="PlainText"/>
        <w:rPr>
          <w:rFonts w:ascii="Arial" w:hAnsi="Arial" w:cs="Arial"/>
        </w:rPr>
      </w:pPr>
    </w:p>
    <w:p w:rsidR="00800407" w:rsidRPr="00BE1B50" w:rsidRDefault="00800407" w:rsidP="000E72D9">
      <w:pPr>
        <w:pStyle w:val="PlainText"/>
        <w:ind w:left="1440"/>
        <w:rPr>
          <w:rFonts w:ascii="Arial" w:hAnsi="Arial" w:cs="Arial"/>
        </w:rPr>
      </w:pPr>
      <w:r w:rsidRPr="00BE1B50">
        <w:rPr>
          <w:rFonts w:ascii="Arial" w:hAnsi="Arial" w:cs="Arial"/>
        </w:rPr>
        <w:t>i) 100 year or maximum observed flood level plus a freeboard of 0.3 metres in watercourses and lakeshore floodplains not subject to direct wave attack. (In areas subject to flooding from both watercourses and lakes, the higher of the t</w:t>
      </w:r>
      <w:r w:rsidR="000E72D9">
        <w:rPr>
          <w:rFonts w:ascii="Arial" w:hAnsi="Arial" w:cs="Arial"/>
        </w:rPr>
        <w:t xml:space="preserve">wo flood levels shall govern.) </w:t>
      </w:r>
    </w:p>
    <w:p w:rsidR="00800407" w:rsidRPr="00BE1B50" w:rsidRDefault="00800407" w:rsidP="00800407">
      <w:pPr>
        <w:pStyle w:val="PlainText"/>
        <w:ind w:left="1440"/>
        <w:rPr>
          <w:rFonts w:ascii="Arial" w:hAnsi="Arial" w:cs="Arial"/>
        </w:rPr>
      </w:pPr>
      <w:r w:rsidRPr="00BE1B50">
        <w:rPr>
          <w:rFonts w:ascii="Arial" w:hAnsi="Arial" w:cs="Arial"/>
        </w:rPr>
        <w:t>ii) In lakeshore areas subject to direct wave attack, the regula</w:t>
      </w:r>
      <w:r w:rsidR="000E72D9">
        <w:rPr>
          <w:rFonts w:ascii="Arial" w:hAnsi="Arial" w:cs="Arial"/>
        </w:rPr>
        <w:t>tory flood level will be the 1:</w:t>
      </w:r>
      <w:r w:rsidRPr="00BE1B50">
        <w:rPr>
          <w:rFonts w:ascii="Arial" w:hAnsi="Arial" w:cs="Arial"/>
        </w:rPr>
        <w:t xml:space="preserve">100 year or maximum observed </w:t>
      </w:r>
      <w:r w:rsidR="0068190E">
        <w:rPr>
          <w:rFonts w:ascii="Arial" w:hAnsi="Arial" w:cs="Arial"/>
        </w:rPr>
        <w:t xml:space="preserve">plus </w:t>
      </w:r>
      <w:r w:rsidRPr="00BE1B50">
        <w:rPr>
          <w:rFonts w:ascii="Arial" w:hAnsi="Arial" w:cs="Arial"/>
        </w:rPr>
        <w:t>wave run-up elevation as calculated for the specific site conditions. In the absence of site specific engineering data, a 0.3 metre fre</w:t>
      </w:r>
      <w:r w:rsidR="000E72D9">
        <w:rPr>
          <w:rFonts w:ascii="Arial" w:hAnsi="Arial" w:cs="Arial"/>
        </w:rPr>
        <w:t>e board above the 1:</w:t>
      </w:r>
      <w:r w:rsidRPr="00BE1B50">
        <w:rPr>
          <w:rFonts w:ascii="Arial" w:hAnsi="Arial" w:cs="Arial"/>
        </w:rPr>
        <w:t xml:space="preserve">100 year beach run-up level will be used. </w:t>
      </w:r>
    </w:p>
    <w:p w:rsidR="00800407" w:rsidRPr="00BE1B50" w:rsidRDefault="00800407" w:rsidP="00800407">
      <w:pPr>
        <w:pStyle w:val="PlainText"/>
        <w:rPr>
          <w:rFonts w:ascii="Arial" w:hAnsi="Arial" w:cs="Arial"/>
        </w:rPr>
      </w:pPr>
    </w:p>
    <w:p w:rsidR="00800407" w:rsidRPr="00BE1B50" w:rsidRDefault="00800407" w:rsidP="00800407">
      <w:pPr>
        <w:pStyle w:val="PlainText"/>
        <w:ind w:left="720"/>
        <w:rPr>
          <w:rFonts w:ascii="Arial" w:hAnsi="Arial" w:cs="Arial"/>
        </w:rPr>
      </w:pPr>
      <w:r w:rsidRPr="00BE1B50">
        <w:rPr>
          <w:rFonts w:ascii="Arial" w:hAnsi="Arial" w:cs="Arial"/>
        </w:rPr>
        <w:t>2) Buildings or structures, or other uses no</w:t>
      </w:r>
      <w:r w:rsidR="006D5BB0">
        <w:rPr>
          <w:rFonts w:ascii="Arial" w:hAnsi="Arial" w:cs="Arial"/>
        </w:rPr>
        <w:t>rmally permitted in the flood fringe</w:t>
      </w:r>
      <w:r w:rsidRPr="00BE1B50">
        <w:rPr>
          <w:rFonts w:ascii="Arial" w:hAnsi="Arial" w:cs="Arial"/>
        </w:rPr>
        <w:t>, must be constr</w:t>
      </w:r>
      <w:r w:rsidR="000E72D9">
        <w:rPr>
          <w:rFonts w:ascii="Arial" w:hAnsi="Arial" w:cs="Arial"/>
        </w:rPr>
        <w:t>ucted with the first floor</w:t>
      </w:r>
      <w:r w:rsidRPr="00BE1B50">
        <w:rPr>
          <w:rFonts w:ascii="Arial" w:hAnsi="Arial" w:cs="Arial"/>
        </w:rPr>
        <w:t xml:space="preserve"> grade being above the regulatory flood levels. </w:t>
      </w:r>
    </w:p>
    <w:p w:rsidR="00800407" w:rsidRPr="00BE1B50" w:rsidRDefault="00800407" w:rsidP="00800407">
      <w:pPr>
        <w:pStyle w:val="PlainText"/>
        <w:rPr>
          <w:rFonts w:ascii="Arial" w:hAnsi="Arial" w:cs="Arial"/>
        </w:rPr>
      </w:pPr>
    </w:p>
    <w:p w:rsidR="00800407" w:rsidRPr="00BE1B50" w:rsidRDefault="00800407" w:rsidP="00800407">
      <w:pPr>
        <w:pStyle w:val="PlainText"/>
        <w:ind w:left="720"/>
        <w:rPr>
          <w:rFonts w:ascii="Arial" w:hAnsi="Arial" w:cs="Arial"/>
        </w:rPr>
      </w:pPr>
      <w:r w:rsidRPr="00BE1B50">
        <w:rPr>
          <w:rFonts w:ascii="Arial" w:hAnsi="Arial" w:cs="Arial"/>
        </w:rPr>
        <w:t>3) Non-habitable accessory buildings may be constructed with a floor elevation</w:t>
      </w:r>
      <w:r>
        <w:rPr>
          <w:rFonts w:ascii="Arial" w:hAnsi="Arial" w:cs="Arial"/>
        </w:rPr>
        <w:t xml:space="preserve"> of</w:t>
      </w:r>
      <w:r w:rsidR="000E72D9">
        <w:rPr>
          <w:rFonts w:ascii="Arial" w:hAnsi="Arial" w:cs="Arial"/>
        </w:rPr>
        <w:t xml:space="preserve"> 0.3 metres below the 1:</w:t>
      </w:r>
      <w:r w:rsidRPr="00BE1B50">
        <w:rPr>
          <w:rFonts w:ascii="Arial" w:hAnsi="Arial" w:cs="Arial"/>
        </w:rPr>
        <w:t xml:space="preserve">100 year flood elevation provided: </w:t>
      </w:r>
    </w:p>
    <w:p w:rsidR="00800407" w:rsidRPr="00BE1B50" w:rsidRDefault="00800407" w:rsidP="00A46326">
      <w:pPr>
        <w:pStyle w:val="PlainText"/>
        <w:rPr>
          <w:rFonts w:ascii="Arial" w:hAnsi="Arial" w:cs="Arial"/>
        </w:rPr>
      </w:pPr>
    </w:p>
    <w:p w:rsidR="007E4FE1" w:rsidRDefault="000E72D9" w:rsidP="003340B1">
      <w:pPr>
        <w:pStyle w:val="PlainText"/>
        <w:numPr>
          <w:ilvl w:val="0"/>
          <w:numId w:val="27"/>
        </w:numPr>
        <w:rPr>
          <w:rFonts w:ascii="Arial" w:hAnsi="Arial" w:cs="Arial"/>
        </w:rPr>
      </w:pPr>
      <w:r>
        <w:rPr>
          <w:rFonts w:ascii="Arial" w:hAnsi="Arial" w:cs="Arial"/>
        </w:rPr>
        <w:t>T</w:t>
      </w:r>
      <w:r w:rsidR="007E4FE1">
        <w:rPr>
          <w:rFonts w:ascii="Arial" w:hAnsi="Arial" w:cs="Arial"/>
        </w:rPr>
        <w:t xml:space="preserve">hey are </w:t>
      </w:r>
      <w:r w:rsidR="00800407" w:rsidRPr="00BE1B50">
        <w:rPr>
          <w:rFonts w:ascii="Arial" w:hAnsi="Arial" w:cs="Arial"/>
        </w:rPr>
        <w:t>locat</w:t>
      </w:r>
      <w:r>
        <w:rPr>
          <w:rFonts w:ascii="Arial" w:hAnsi="Arial" w:cs="Arial"/>
        </w:rPr>
        <w:t>ed outside of the floodway area,</w:t>
      </w:r>
    </w:p>
    <w:p w:rsidR="007E4FE1" w:rsidRDefault="000E72D9" w:rsidP="003340B1">
      <w:pPr>
        <w:pStyle w:val="PlainText"/>
        <w:numPr>
          <w:ilvl w:val="0"/>
          <w:numId w:val="27"/>
        </w:numPr>
        <w:rPr>
          <w:rFonts w:ascii="Arial" w:hAnsi="Arial" w:cs="Arial"/>
        </w:rPr>
      </w:pPr>
      <w:r>
        <w:rPr>
          <w:rFonts w:ascii="Arial" w:hAnsi="Arial" w:cs="Arial"/>
        </w:rPr>
        <w:lastRenderedPageBreak/>
        <w:t>A</w:t>
      </w:r>
      <w:r w:rsidR="007E4FE1">
        <w:rPr>
          <w:rFonts w:ascii="Arial" w:hAnsi="Arial" w:cs="Arial"/>
        </w:rPr>
        <w:t xml:space="preserve">ll mechanical, electrical, and heating equipment must be located above the </w:t>
      </w:r>
      <w:r w:rsidR="007E4FE1" w:rsidRPr="007A3BE2">
        <w:rPr>
          <w:rFonts w:ascii="Arial" w:hAnsi="Arial" w:cs="Arial"/>
          <w:i/>
        </w:rPr>
        <w:t>regulatory flood datum</w:t>
      </w:r>
      <w:r>
        <w:rPr>
          <w:rFonts w:ascii="Arial" w:hAnsi="Arial" w:cs="Arial"/>
        </w:rPr>
        <w:t>,</w:t>
      </w:r>
      <w:r w:rsidR="007E4FE1">
        <w:rPr>
          <w:rFonts w:ascii="Arial" w:hAnsi="Arial" w:cs="Arial"/>
        </w:rPr>
        <w:t xml:space="preserve"> </w:t>
      </w:r>
    </w:p>
    <w:p w:rsidR="00800407" w:rsidRPr="00BE1B50" w:rsidRDefault="007E4FE1" w:rsidP="003340B1">
      <w:pPr>
        <w:pStyle w:val="PlainText"/>
        <w:numPr>
          <w:ilvl w:val="0"/>
          <w:numId w:val="27"/>
        </w:numPr>
        <w:rPr>
          <w:rFonts w:ascii="Arial" w:hAnsi="Arial" w:cs="Arial"/>
        </w:rPr>
      </w:pPr>
      <w:r>
        <w:rPr>
          <w:rFonts w:ascii="Arial" w:hAnsi="Arial" w:cs="Arial"/>
        </w:rPr>
        <w:t>No building materials susceptible to flood damage located below the regulatory flood datum</w:t>
      </w:r>
      <w:r w:rsidR="000E72D9">
        <w:rPr>
          <w:rFonts w:ascii="Arial" w:hAnsi="Arial" w:cs="Arial"/>
        </w:rPr>
        <w:t>.</w:t>
      </w:r>
      <w:r>
        <w:rPr>
          <w:rFonts w:ascii="Arial" w:hAnsi="Arial" w:cs="Arial"/>
        </w:rPr>
        <w:t xml:space="preserve"> </w:t>
      </w:r>
      <w:r w:rsidR="00800407" w:rsidRPr="00BE1B50">
        <w:rPr>
          <w:rFonts w:ascii="Arial" w:hAnsi="Arial" w:cs="Arial"/>
        </w:rPr>
        <w:t xml:space="preserve"> </w:t>
      </w:r>
    </w:p>
    <w:p w:rsidR="00800407" w:rsidRPr="00BE1B50" w:rsidRDefault="00800407" w:rsidP="00800407">
      <w:pPr>
        <w:pStyle w:val="PlainText"/>
        <w:rPr>
          <w:rFonts w:ascii="Arial" w:hAnsi="Arial" w:cs="Arial"/>
        </w:rPr>
      </w:pPr>
    </w:p>
    <w:p w:rsidR="00800407" w:rsidRPr="00BE1B50" w:rsidRDefault="00800407" w:rsidP="00800407">
      <w:pPr>
        <w:pStyle w:val="PlainText"/>
        <w:ind w:left="720"/>
        <w:rPr>
          <w:rFonts w:ascii="Arial" w:hAnsi="Arial" w:cs="Arial"/>
        </w:rPr>
      </w:pPr>
      <w:r w:rsidRPr="00BE1B50">
        <w:rPr>
          <w:rFonts w:ascii="Arial" w:hAnsi="Arial" w:cs="Arial"/>
        </w:rPr>
        <w:t>4) Driveways, walkways and local roadways e</w:t>
      </w:r>
      <w:r w:rsidR="006432BC">
        <w:rPr>
          <w:rFonts w:ascii="Arial" w:hAnsi="Arial" w:cs="Arial"/>
        </w:rPr>
        <w:t>ssential to ingress and egress, should be no lower than 0.3 m</w:t>
      </w:r>
      <w:r w:rsidRPr="00BE1B50">
        <w:rPr>
          <w:rFonts w:ascii="Arial" w:hAnsi="Arial" w:cs="Arial"/>
        </w:rPr>
        <w:t>etres below the regulatory f</w:t>
      </w:r>
      <w:r w:rsidR="006432BC">
        <w:rPr>
          <w:rFonts w:ascii="Arial" w:hAnsi="Arial" w:cs="Arial"/>
        </w:rPr>
        <w:t>lood level</w:t>
      </w:r>
      <w:r w:rsidRPr="00BE1B50">
        <w:rPr>
          <w:rFonts w:ascii="Arial" w:hAnsi="Arial" w:cs="Arial"/>
        </w:rPr>
        <w:t xml:space="preserve">. </w:t>
      </w:r>
      <w:r w:rsidR="006432BC">
        <w:rPr>
          <w:rFonts w:ascii="Arial" w:hAnsi="Arial" w:cs="Arial"/>
        </w:rPr>
        <w:t>We recognize that there are communities that curren</w:t>
      </w:r>
      <w:r w:rsidR="000E72D9">
        <w:rPr>
          <w:rFonts w:ascii="Arial" w:hAnsi="Arial" w:cs="Arial"/>
        </w:rPr>
        <w:t>tly do not meet this standard e.g</w:t>
      </w:r>
      <w:r w:rsidR="006432BC">
        <w:rPr>
          <w:rFonts w:ascii="Arial" w:hAnsi="Arial" w:cs="Arial"/>
        </w:rPr>
        <w:t xml:space="preserve">. Lighthouse Cove. </w:t>
      </w:r>
    </w:p>
    <w:p w:rsidR="00800407" w:rsidRPr="00BE1B50" w:rsidRDefault="00800407" w:rsidP="00800407">
      <w:pPr>
        <w:pStyle w:val="PlainText"/>
        <w:ind w:left="720"/>
        <w:rPr>
          <w:rFonts w:ascii="Arial" w:hAnsi="Arial" w:cs="Arial"/>
        </w:rPr>
      </w:pPr>
    </w:p>
    <w:p w:rsidR="00800407" w:rsidRPr="00BE1B50" w:rsidRDefault="00800407" w:rsidP="00800407">
      <w:pPr>
        <w:pStyle w:val="PlainText"/>
        <w:ind w:left="720"/>
        <w:rPr>
          <w:rFonts w:ascii="Arial" w:hAnsi="Arial" w:cs="Arial"/>
        </w:rPr>
      </w:pPr>
      <w:r w:rsidRPr="00BE1B50">
        <w:rPr>
          <w:rFonts w:ascii="Arial" w:hAnsi="Arial" w:cs="Arial"/>
        </w:rPr>
        <w:t xml:space="preserve">5) All electrical equipment, circuits and installed electrical appliances shall be located so as not to be subject to flooding, or shall be floodproofed to prevent damage resulting from inundation by the regulatory flood levels. </w:t>
      </w:r>
    </w:p>
    <w:p w:rsidR="00800407" w:rsidRPr="00BE1B50" w:rsidRDefault="00800407" w:rsidP="00800407">
      <w:pPr>
        <w:pStyle w:val="PlainText"/>
        <w:ind w:left="720"/>
        <w:rPr>
          <w:rFonts w:ascii="Arial" w:hAnsi="Arial" w:cs="Arial"/>
        </w:rPr>
      </w:pPr>
    </w:p>
    <w:p w:rsidR="00800407" w:rsidRPr="00BE1B50" w:rsidRDefault="00800407" w:rsidP="00800407">
      <w:pPr>
        <w:pStyle w:val="PlainText"/>
        <w:ind w:left="720"/>
        <w:rPr>
          <w:rFonts w:ascii="Arial" w:hAnsi="Arial" w:cs="Arial"/>
        </w:rPr>
      </w:pPr>
      <w:r w:rsidRPr="00BE1B50">
        <w:rPr>
          <w:rFonts w:ascii="Arial" w:hAnsi="Arial" w:cs="Arial"/>
        </w:rPr>
        <w:t xml:space="preserve">6) Stormwater drainage works servicing the new structures must be designed or certified by a qualified engineer such that there shall be no adverse effects on water quality and flooding conditions downstream due to increased flows from the development, accounting for the cumulative effect of all potential similar future land developments and associated drainage works in the watershed, for flows up to the </w:t>
      </w:r>
      <w:r w:rsidR="005A52CF">
        <w:rPr>
          <w:rFonts w:ascii="Arial" w:hAnsi="Arial" w:cs="Arial"/>
        </w:rPr>
        <w:t>Regulatory level</w:t>
      </w:r>
      <w:r w:rsidRPr="00BE1B50">
        <w:rPr>
          <w:rFonts w:ascii="Arial" w:hAnsi="Arial" w:cs="Arial"/>
        </w:rPr>
        <w:t xml:space="preserve">. </w:t>
      </w:r>
    </w:p>
    <w:p w:rsidR="00800407" w:rsidRPr="00BE1B50" w:rsidRDefault="00800407" w:rsidP="00800407">
      <w:pPr>
        <w:pStyle w:val="PlainText"/>
        <w:rPr>
          <w:rFonts w:ascii="Arial" w:hAnsi="Arial" w:cs="Arial"/>
        </w:rPr>
      </w:pPr>
    </w:p>
    <w:p w:rsidR="00800407" w:rsidRPr="00BE1B50" w:rsidRDefault="00800407" w:rsidP="00800407">
      <w:pPr>
        <w:pStyle w:val="PlainText"/>
        <w:rPr>
          <w:rFonts w:ascii="Arial" w:hAnsi="Arial" w:cs="Arial"/>
        </w:rPr>
      </w:pPr>
      <w:r w:rsidRPr="00BE1B50">
        <w:rPr>
          <w:rFonts w:ascii="Arial" w:hAnsi="Arial" w:cs="Arial"/>
        </w:rPr>
        <w:t>c) Chemical storage, explosive, buoyant, corrosive or flammable liquid storage</w:t>
      </w:r>
      <w:r w:rsidR="006271D6">
        <w:rPr>
          <w:rFonts w:ascii="Arial" w:hAnsi="Arial" w:cs="Arial"/>
        </w:rPr>
        <w:t xml:space="preserve"> will be discouraged wherever possible. When this is not possible</w:t>
      </w:r>
      <w:r w:rsidR="000E72D9">
        <w:rPr>
          <w:rFonts w:ascii="Arial" w:hAnsi="Arial" w:cs="Arial"/>
        </w:rPr>
        <w:t>,</w:t>
      </w:r>
      <w:r w:rsidR="006271D6">
        <w:rPr>
          <w:rFonts w:ascii="Arial" w:hAnsi="Arial" w:cs="Arial"/>
        </w:rPr>
        <w:t xml:space="preserve"> these types of material must be </w:t>
      </w:r>
      <w:r w:rsidRPr="00BE1B50">
        <w:rPr>
          <w:rFonts w:ascii="Arial" w:hAnsi="Arial" w:cs="Arial"/>
        </w:rPr>
        <w:t>adequately flood proofed to prevent flotation of tanks or other damage or escape into the flood waters of any materials.</w:t>
      </w:r>
      <w:r w:rsidR="006271D6">
        <w:rPr>
          <w:rFonts w:ascii="Arial" w:hAnsi="Arial" w:cs="Arial"/>
        </w:rPr>
        <w:t xml:space="preserve"> </w:t>
      </w:r>
    </w:p>
    <w:p w:rsidR="00800407" w:rsidRPr="00BE1B50" w:rsidRDefault="00800407" w:rsidP="00800407">
      <w:pPr>
        <w:pStyle w:val="PlainText"/>
        <w:rPr>
          <w:rFonts w:ascii="Arial" w:hAnsi="Arial" w:cs="Arial"/>
        </w:rPr>
      </w:pPr>
    </w:p>
    <w:p w:rsidR="00800407" w:rsidRPr="00BE1B50" w:rsidRDefault="00800407" w:rsidP="00800407">
      <w:pPr>
        <w:pStyle w:val="PlainText"/>
        <w:rPr>
          <w:rFonts w:ascii="Arial" w:hAnsi="Arial" w:cs="Arial"/>
        </w:rPr>
      </w:pPr>
      <w:r w:rsidRPr="00BE1B50">
        <w:rPr>
          <w:rFonts w:ascii="Arial" w:hAnsi="Arial" w:cs="Arial"/>
        </w:rPr>
        <w:t>d) Placement of fill provided such placement does not restrict the passage of flood waters or adversely redirect flows and provided that the fill is adequately</w:t>
      </w:r>
      <w:r w:rsidR="00955521">
        <w:rPr>
          <w:rFonts w:ascii="Arial" w:hAnsi="Arial" w:cs="Arial"/>
        </w:rPr>
        <w:t xml:space="preserve"> compacted in lifts, retained or protected</w:t>
      </w:r>
      <w:r w:rsidRPr="00BE1B50">
        <w:rPr>
          <w:rFonts w:ascii="Arial" w:hAnsi="Arial" w:cs="Arial"/>
        </w:rPr>
        <w:t xml:space="preserve"> to prevent it from eroding into the watercourse or lake</w:t>
      </w:r>
      <w:r w:rsidR="000E72D9">
        <w:rPr>
          <w:rFonts w:ascii="Arial" w:hAnsi="Arial" w:cs="Arial"/>
        </w:rPr>
        <w:t>,</w:t>
      </w:r>
      <w:r w:rsidR="00955521">
        <w:rPr>
          <w:rFonts w:ascii="Arial" w:hAnsi="Arial" w:cs="Arial"/>
        </w:rPr>
        <w:t xml:space="preserve"> and vegetated as soon as possible</w:t>
      </w:r>
      <w:r w:rsidRPr="00BE1B50">
        <w:rPr>
          <w:rFonts w:ascii="Arial" w:hAnsi="Arial" w:cs="Arial"/>
        </w:rPr>
        <w:t xml:space="preserve">. </w:t>
      </w:r>
      <w:r w:rsidR="00955521">
        <w:rPr>
          <w:rFonts w:ascii="Arial" w:hAnsi="Arial" w:cs="Arial"/>
        </w:rPr>
        <w:t>(Excludes contractor’s yards, gravel pits, nurseries or like businesses where spoil piles are left bare for access and reuse purposes</w:t>
      </w:r>
      <w:r w:rsidR="004E08AC">
        <w:rPr>
          <w:rFonts w:ascii="Arial" w:hAnsi="Arial" w:cs="Arial"/>
        </w:rPr>
        <w:t>.</w:t>
      </w:r>
      <w:r w:rsidR="00955521">
        <w:rPr>
          <w:rFonts w:ascii="Arial" w:hAnsi="Arial" w:cs="Arial"/>
        </w:rPr>
        <w:t>)</w:t>
      </w:r>
    </w:p>
    <w:p w:rsidR="00800407" w:rsidRPr="00BE1B50" w:rsidRDefault="00800407" w:rsidP="00800407">
      <w:pPr>
        <w:pStyle w:val="PlainText"/>
        <w:rPr>
          <w:rFonts w:ascii="Arial" w:hAnsi="Arial" w:cs="Arial"/>
        </w:rPr>
      </w:pPr>
    </w:p>
    <w:p w:rsidR="00800407" w:rsidRPr="00BE1B50" w:rsidRDefault="00800407" w:rsidP="00800407">
      <w:pPr>
        <w:pStyle w:val="PlainText"/>
        <w:rPr>
          <w:rFonts w:ascii="Arial" w:hAnsi="Arial" w:cs="Arial"/>
        </w:rPr>
      </w:pPr>
      <w:r w:rsidRPr="00BE1B50">
        <w:rPr>
          <w:rFonts w:ascii="Arial" w:hAnsi="Arial" w:cs="Arial"/>
        </w:rPr>
        <w:t>e) Access -For new development, vehicular and pedestrian access must be safe, to an elev</w:t>
      </w:r>
      <w:r w:rsidR="0068190E">
        <w:rPr>
          <w:rFonts w:ascii="Arial" w:hAnsi="Arial" w:cs="Arial"/>
        </w:rPr>
        <w:t>ation wi</w:t>
      </w:r>
      <w:r w:rsidR="006271D6">
        <w:rPr>
          <w:rFonts w:ascii="Arial" w:hAnsi="Arial" w:cs="Arial"/>
        </w:rPr>
        <w:t>thin 0.3 metres of the Regulatory</w:t>
      </w:r>
      <w:r w:rsidRPr="00BE1B50">
        <w:rPr>
          <w:rFonts w:ascii="Arial" w:hAnsi="Arial" w:cs="Arial"/>
        </w:rPr>
        <w:t xml:space="preserve"> Flood Elevation or Maximum Observed Flood Elevation or as determined through use of the following documents: a) Technical Guide -River and Stream Systems: Erosion Hazard Limit and b) Technical Guide -River and Stream Systems: Flooding Hazard Limit (Ministry of Natural Resources &amp; Watershed Science Centre, 2002)</w:t>
      </w:r>
      <w:r w:rsidR="008F0C71">
        <w:rPr>
          <w:rFonts w:ascii="Arial" w:hAnsi="Arial" w:cs="Arial"/>
        </w:rPr>
        <w:t>.</w:t>
      </w:r>
      <w:r w:rsidRPr="00BE1B50">
        <w:rPr>
          <w:rFonts w:ascii="Arial" w:hAnsi="Arial" w:cs="Arial"/>
        </w:rPr>
        <w:t xml:space="preserve"> Institutional buildings, servicing the sick, elderly, young or disabled (e.g. schools, hospitals), or essential public services (e.g. police, fire, ambulance) must meet the requirements listed under item (b), and the additional requirement that "dry" routes must be provided for ingress and egress (i.e. above regulatory flood levels). </w:t>
      </w:r>
    </w:p>
    <w:p w:rsidR="00800407" w:rsidRPr="00BE1B50" w:rsidRDefault="00800407" w:rsidP="00800407">
      <w:pPr>
        <w:pStyle w:val="PlainText"/>
        <w:rPr>
          <w:rFonts w:ascii="Arial" w:hAnsi="Arial" w:cs="Arial"/>
        </w:rPr>
      </w:pPr>
    </w:p>
    <w:p w:rsidR="00800407" w:rsidRPr="00BE1B50" w:rsidRDefault="00800407" w:rsidP="00800407">
      <w:pPr>
        <w:pStyle w:val="PlainText"/>
        <w:rPr>
          <w:rFonts w:ascii="Arial" w:hAnsi="Arial" w:cs="Arial"/>
        </w:rPr>
      </w:pPr>
      <w:r w:rsidRPr="00BE1B50">
        <w:rPr>
          <w:rFonts w:ascii="Arial" w:hAnsi="Arial" w:cs="Arial"/>
        </w:rPr>
        <w:t>f). Swimming pools will only be considered wi</w:t>
      </w:r>
      <w:r w:rsidR="008F0C71">
        <w:rPr>
          <w:rFonts w:ascii="Arial" w:hAnsi="Arial" w:cs="Arial"/>
        </w:rPr>
        <w:t>thin the flood fringe</w:t>
      </w:r>
      <w:r w:rsidRPr="00BE1B50">
        <w:rPr>
          <w:rFonts w:ascii="Arial" w:hAnsi="Arial" w:cs="Arial"/>
        </w:rPr>
        <w:t xml:space="preserve"> hazard</w:t>
      </w:r>
      <w:r w:rsidR="008F0C71">
        <w:rPr>
          <w:rFonts w:ascii="Arial" w:hAnsi="Arial" w:cs="Arial"/>
        </w:rPr>
        <w:t xml:space="preserve"> area</w:t>
      </w:r>
      <w:r w:rsidRPr="00BE1B50">
        <w:rPr>
          <w:rFonts w:ascii="Arial" w:hAnsi="Arial" w:cs="Arial"/>
        </w:rPr>
        <w:t xml:space="preserve"> where an alternative outside the flood plain does not exist. Ther</w:t>
      </w:r>
      <w:r w:rsidR="00AF0EA8">
        <w:rPr>
          <w:rFonts w:ascii="Arial" w:hAnsi="Arial" w:cs="Arial"/>
        </w:rPr>
        <w:t xml:space="preserve">e must be no loss of flood </w:t>
      </w:r>
      <w:r w:rsidRPr="00BE1B50">
        <w:rPr>
          <w:rFonts w:ascii="Arial" w:hAnsi="Arial" w:cs="Arial"/>
        </w:rPr>
        <w:t>storage or flood conveyance</w:t>
      </w:r>
      <w:r w:rsidR="000E72D9">
        <w:rPr>
          <w:rFonts w:ascii="Arial" w:hAnsi="Arial" w:cs="Arial"/>
        </w:rPr>
        <w:t xml:space="preserve"> capacity</w:t>
      </w:r>
      <w:r w:rsidRPr="00BE1B50">
        <w:rPr>
          <w:rFonts w:ascii="Arial" w:hAnsi="Arial" w:cs="Arial"/>
        </w:rPr>
        <w:t xml:space="preserve"> due to the pool's construction, fencing or associated grading. Electrical servicing must be floodproofed. An assessment of potential hydrostatic pressures under both normal and flood conditions may be</w:t>
      </w:r>
      <w:r w:rsidR="008F0C71">
        <w:rPr>
          <w:rFonts w:ascii="Arial" w:hAnsi="Arial" w:cs="Arial"/>
        </w:rPr>
        <w:t xml:space="preserve"> required</w:t>
      </w:r>
      <w:r w:rsidRPr="00BE1B50">
        <w:rPr>
          <w:rFonts w:ascii="Arial" w:hAnsi="Arial" w:cs="Arial"/>
        </w:rPr>
        <w:t>.</w:t>
      </w:r>
      <w:r w:rsidR="008F0C71">
        <w:rPr>
          <w:rFonts w:ascii="Arial" w:hAnsi="Arial" w:cs="Arial"/>
        </w:rPr>
        <w:t xml:space="preserve"> Spoil from the excavation should be removed completely from the site to an approved location.</w:t>
      </w:r>
      <w:r w:rsidRPr="00BE1B50">
        <w:rPr>
          <w:rFonts w:ascii="Arial" w:hAnsi="Arial" w:cs="Arial"/>
        </w:rPr>
        <w:t xml:space="preserve"> </w:t>
      </w:r>
    </w:p>
    <w:p w:rsidR="00800407" w:rsidRPr="00BE1B50" w:rsidRDefault="00800407" w:rsidP="00800407">
      <w:pPr>
        <w:pStyle w:val="PlainText"/>
        <w:rPr>
          <w:rFonts w:ascii="Arial" w:hAnsi="Arial" w:cs="Arial"/>
        </w:rPr>
      </w:pPr>
    </w:p>
    <w:p w:rsidR="00800407" w:rsidRPr="00BE1B50" w:rsidRDefault="00800407" w:rsidP="00800407">
      <w:pPr>
        <w:pStyle w:val="PlainText"/>
        <w:rPr>
          <w:rFonts w:ascii="Arial" w:hAnsi="Arial" w:cs="Arial"/>
        </w:rPr>
      </w:pPr>
      <w:r w:rsidRPr="00BE1B50">
        <w:rPr>
          <w:rFonts w:ascii="Arial" w:hAnsi="Arial" w:cs="Arial"/>
        </w:rPr>
        <w:t>g) Golf Courses -Golf course construction shall not be permitted in areas where the works may negatively impact on the floodway. Associated structures including clubhouse and maintenance buildings must be located above the Regulatory Flood Elevation and outside of any erosion hazard</w:t>
      </w:r>
      <w:r w:rsidR="008F0C71">
        <w:rPr>
          <w:rFonts w:ascii="Arial" w:hAnsi="Arial" w:cs="Arial"/>
        </w:rPr>
        <w:t xml:space="preserve"> </w:t>
      </w:r>
      <w:r w:rsidR="000E72D9">
        <w:rPr>
          <w:rFonts w:ascii="Arial" w:hAnsi="Arial" w:cs="Arial"/>
        </w:rPr>
        <w:t xml:space="preserve">limit </w:t>
      </w:r>
      <w:r w:rsidR="008F0C71">
        <w:rPr>
          <w:rFonts w:ascii="Arial" w:hAnsi="Arial" w:cs="Arial"/>
        </w:rPr>
        <w:t>as well as</w:t>
      </w:r>
      <w:r w:rsidR="00EF4A2F">
        <w:rPr>
          <w:rFonts w:ascii="Arial" w:hAnsi="Arial" w:cs="Arial"/>
        </w:rPr>
        <w:t xml:space="preserve"> the floodway</w:t>
      </w:r>
      <w:r w:rsidRPr="00BE1B50">
        <w:rPr>
          <w:rFonts w:ascii="Arial" w:hAnsi="Arial" w:cs="Arial"/>
        </w:rPr>
        <w:t>. Watercourse crossings associated with golf course development shall be minimized and be designed by a qualified professional. Designs must take into consideration flood susceptibility, structural integrity in times of flooding, hydraulic capacity, fluvial geomorphic processes, approach ramp fill requirements and the potential for seasonal removal. Golf course</w:t>
      </w:r>
      <w:r w:rsidR="008F0C71">
        <w:rPr>
          <w:rFonts w:ascii="Arial" w:hAnsi="Arial" w:cs="Arial"/>
        </w:rPr>
        <w:t>s</w:t>
      </w:r>
      <w:r w:rsidRPr="00BE1B50">
        <w:rPr>
          <w:rFonts w:ascii="Arial" w:hAnsi="Arial" w:cs="Arial"/>
        </w:rPr>
        <w:t xml:space="preserve"> will </w:t>
      </w:r>
      <w:r w:rsidRPr="00BE1B50">
        <w:rPr>
          <w:rFonts w:ascii="Arial" w:hAnsi="Arial" w:cs="Arial"/>
        </w:rPr>
        <w:lastRenderedPageBreak/>
        <w:t xml:space="preserve">only be approved by the </w:t>
      </w:r>
      <w:r>
        <w:rPr>
          <w:rFonts w:ascii="Arial" w:hAnsi="Arial" w:cs="Arial"/>
        </w:rPr>
        <w:t>LTVCA</w:t>
      </w:r>
      <w:r w:rsidRPr="00BE1B50">
        <w:rPr>
          <w:rFonts w:ascii="Arial" w:hAnsi="Arial" w:cs="Arial"/>
        </w:rPr>
        <w:t xml:space="preserve"> upon completion of an Environmental Impact Study by qualified professionals which considers, in addition to those items noted above, vegetation communities, buffer requirements, stormwater management opportunities, erosion and sediment control requirements, site drainage and grading, integrated pest management opportunities, water taking requirements and other areas of concern identified through a scoping exercise. </w:t>
      </w:r>
    </w:p>
    <w:p w:rsidR="00800407" w:rsidRPr="00BE1B50" w:rsidRDefault="00800407" w:rsidP="00800407">
      <w:pPr>
        <w:pStyle w:val="PlainText"/>
        <w:rPr>
          <w:rFonts w:ascii="Arial" w:hAnsi="Arial" w:cs="Arial"/>
        </w:rPr>
      </w:pPr>
    </w:p>
    <w:p w:rsidR="00800407" w:rsidRPr="00BE1B50" w:rsidRDefault="00B750E8" w:rsidP="00800407">
      <w:pPr>
        <w:pStyle w:val="PlainText"/>
        <w:rPr>
          <w:rFonts w:ascii="Arial" w:hAnsi="Arial" w:cs="Arial"/>
        </w:rPr>
      </w:pPr>
      <w:r>
        <w:rPr>
          <w:rFonts w:ascii="Arial" w:hAnsi="Arial" w:cs="Arial"/>
        </w:rPr>
        <w:t>h</w:t>
      </w:r>
      <w:r w:rsidR="00800407" w:rsidRPr="00BE1B50">
        <w:rPr>
          <w:rFonts w:ascii="Arial" w:hAnsi="Arial" w:cs="Arial"/>
        </w:rPr>
        <w:t>) Stormwater Management Facilities -Consistent with Policy 4.2.1</w:t>
      </w:r>
      <w:r w:rsidR="005D5601">
        <w:rPr>
          <w:rFonts w:ascii="Arial" w:hAnsi="Arial" w:cs="Arial"/>
        </w:rPr>
        <w:t xml:space="preserve"> and subject to policies in 4.2.3.1</w:t>
      </w:r>
      <w:r w:rsidR="00800407" w:rsidRPr="00BE1B50">
        <w:rPr>
          <w:rFonts w:ascii="Arial" w:hAnsi="Arial" w:cs="Arial"/>
        </w:rPr>
        <w:t>, stormwater management facilities shall be directed, where possible, to areas located outside of the defined limits of the natural hazard. Additionally, SWM facilities and associated measures may only be permitted in the flood plain if it can be demonstrated that there is a net public benefit in selecting the flood plain location</w:t>
      </w:r>
      <w:r w:rsidR="004E08AC">
        <w:rPr>
          <w:rFonts w:ascii="Arial" w:hAnsi="Arial" w:cs="Arial"/>
        </w:rPr>
        <w:t>,</w:t>
      </w:r>
      <w:r w:rsidR="00800407" w:rsidRPr="00BE1B50">
        <w:rPr>
          <w:rFonts w:ascii="Arial" w:hAnsi="Arial" w:cs="Arial"/>
        </w:rPr>
        <w:t xml:space="preserve"> and if all other potentially viable locations have been dismissed (on technical</w:t>
      </w:r>
      <w:r w:rsidR="00800407">
        <w:rPr>
          <w:rFonts w:ascii="Arial" w:hAnsi="Arial" w:cs="Arial"/>
        </w:rPr>
        <w:t xml:space="preserve"> </w:t>
      </w:r>
      <w:r w:rsidR="00800407" w:rsidRPr="00BE1B50">
        <w:rPr>
          <w:rFonts w:ascii="Arial" w:hAnsi="Arial" w:cs="Arial"/>
        </w:rPr>
        <w:t>/</w:t>
      </w:r>
      <w:r w:rsidR="00800407">
        <w:rPr>
          <w:rFonts w:ascii="Arial" w:hAnsi="Arial" w:cs="Arial"/>
        </w:rPr>
        <w:t xml:space="preserve"> </w:t>
      </w:r>
      <w:r w:rsidR="00800407" w:rsidRPr="00BE1B50">
        <w:rPr>
          <w:rFonts w:ascii="Arial" w:hAnsi="Arial" w:cs="Arial"/>
        </w:rPr>
        <w:t xml:space="preserve">environmental basis). The following principles will be considered when assessing such proposals: </w:t>
      </w:r>
    </w:p>
    <w:p w:rsidR="00800407" w:rsidRPr="00BE1B50" w:rsidRDefault="00800407" w:rsidP="00800407">
      <w:pPr>
        <w:pStyle w:val="PlainText"/>
        <w:rPr>
          <w:rFonts w:ascii="Arial" w:hAnsi="Arial" w:cs="Arial"/>
        </w:rPr>
      </w:pPr>
    </w:p>
    <w:p w:rsidR="00800407" w:rsidRPr="00BE1B50" w:rsidRDefault="00800407" w:rsidP="00800407">
      <w:pPr>
        <w:pStyle w:val="PlainText"/>
        <w:ind w:left="720"/>
        <w:rPr>
          <w:rFonts w:ascii="Arial" w:hAnsi="Arial" w:cs="Arial"/>
        </w:rPr>
      </w:pPr>
      <w:r w:rsidRPr="00BE1B50">
        <w:rPr>
          <w:rFonts w:ascii="Arial" w:hAnsi="Arial" w:cs="Arial"/>
        </w:rPr>
        <w:t xml:space="preserve">1. The location of the SWM facilities in the flood plain will have no impact on natural hazard </w:t>
      </w:r>
      <w:r w:rsidR="004E08AC">
        <w:rPr>
          <w:rFonts w:ascii="Arial" w:hAnsi="Arial" w:cs="Arial"/>
        </w:rPr>
        <w:t>management or fluvial processes, while still maintaining its intended functions;</w:t>
      </w:r>
      <w:r w:rsidRPr="00BE1B50">
        <w:rPr>
          <w:rFonts w:ascii="Arial" w:hAnsi="Arial" w:cs="Arial"/>
        </w:rPr>
        <w:t xml:space="preserve"> </w:t>
      </w:r>
    </w:p>
    <w:p w:rsidR="00800407" w:rsidRPr="00BE1B50" w:rsidRDefault="00800407" w:rsidP="00800407">
      <w:pPr>
        <w:pStyle w:val="PlainText"/>
        <w:ind w:left="720"/>
        <w:rPr>
          <w:rFonts w:ascii="Arial" w:hAnsi="Arial" w:cs="Arial"/>
        </w:rPr>
      </w:pPr>
      <w:r w:rsidRPr="00BE1B50">
        <w:rPr>
          <w:rFonts w:ascii="Arial" w:hAnsi="Arial" w:cs="Arial"/>
        </w:rPr>
        <w:t xml:space="preserve">2. The location of SWM facilities in the flood plain will result in a </w:t>
      </w:r>
      <w:r w:rsidRPr="00622959">
        <w:rPr>
          <w:rFonts w:ascii="Arial" w:hAnsi="Arial" w:cs="Arial"/>
          <w:i/>
        </w:rPr>
        <w:t>net ecological benefit</w:t>
      </w:r>
      <w:r w:rsidRPr="00BE1B50">
        <w:rPr>
          <w:rFonts w:ascii="Arial" w:hAnsi="Arial" w:cs="Arial"/>
        </w:rPr>
        <w:t xml:space="preserve"> for the planning and catchment area</w:t>
      </w:r>
      <w:r w:rsidR="007B3C39">
        <w:rPr>
          <w:rFonts w:ascii="Arial" w:hAnsi="Arial" w:cs="Arial"/>
        </w:rPr>
        <w:t>, it is shown to improve habitat and storage of flood flows e.g. wetland creation</w:t>
      </w:r>
      <w:r w:rsidRPr="00BE1B50">
        <w:rPr>
          <w:rFonts w:ascii="Arial" w:hAnsi="Arial" w:cs="Arial"/>
        </w:rPr>
        <w:t xml:space="preserve">; </w:t>
      </w:r>
    </w:p>
    <w:p w:rsidR="00800407" w:rsidRPr="00BE1B50" w:rsidRDefault="00800407" w:rsidP="00800407">
      <w:pPr>
        <w:pStyle w:val="PlainText"/>
        <w:ind w:left="720"/>
        <w:rPr>
          <w:rFonts w:ascii="Arial" w:hAnsi="Arial" w:cs="Arial"/>
        </w:rPr>
      </w:pPr>
      <w:r w:rsidRPr="00BE1B50">
        <w:rPr>
          <w:rFonts w:ascii="Arial" w:hAnsi="Arial" w:cs="Arial"/>
        </w:rPr>
        <w:t xml:space="preserve">3. Cultural benefits from the location of SWM facilities in the flood plain are accrued but encroachment in the flood plain cannot be justified solely on the merit of cultural benefits; </w:t>
      </w:r>
    </w:p>
    <w:p w:rsidR="00800407" w:rsidRPr="00BE1B50" w:rsidRDefault="00800407" w:rsidP="00800407">
      <w:pPr>
        <w:pStyle w:val="PlainText"/>
        <w:ind w:left="720"/>
        <w:rPr>
          <w:rFonts w:ascii="Arial" w:hAnsi="Arial" w:cs="Arial"/>
        </w:rPr>
      </w:pPr>
      <w:r w:rsidRPr="00BE1B50">
        <w:rPr>
          <w:rFonts w:ascii="Arial" w:hAnsi="Arial" w:cs="Arial"/>
        </w:rPr>
        <w:t xml:space="preserve">4. The SWM facilities must meet design and maintenance performance requirements for the receiving watercourse; </w:t>
      </w:r>
    </w:p>
    <w:p w:rsidR="00800407" w:rsidRPr="00BE1B50" w:rsidRDefault="00800407" w:rsidP="00800407">
      <w:pPr>
        <w:pStyle w:val="PlainText"/>
        <w:ind w:left="720"/>
        <w:rPr>
          <w:rFonts w:ascii="Arial" w:hAnsi="Arial" w:cs="Arial"/>
        </w:rPr>
      </w:pPr>
      <w:r w:rsidRPr="00BE1B50">
        <w:rPr>
          <w:rFonts w:ascii="Arial" w:hAnsi="Arial" w:cs="Arial"/>
        </w:rPr>
        <w:t>5. SWM facilities must satisfy the approval requirements of the loca</w:t>
      </w:r>
      <w:r w:rsidR="007B3C39">
        <w:rPr>
          <w:rFonts w:ascii="Arial" w:hAnsi="Arial" w:cs="Arial"/>
        </w:rPr>
        <w:t xml:space="preserve">l municipality, Ministry of </w:t>
      </w:r>
      <w:r w:rsidRPr="00BE1B50">
        <w:rPr>
          <w:rFonts w:ascii="Arial" w:hAnsi="Arial" w:cs="Arial"/>
        </w:rPr>
        <w:t xml:space="preserve">Environment </w:t>
      </w:r>
      <w:r w:rsidR="007B3C39">
        <w:rPr>
          <w:rFonts w:ascii="Arial" w:hAnsi="Arial" w:cs="Arial"/>
        </w:rPr>
        <w:t xml:space="preserve">and Climate Change </w:t>
      </w:r>
      <w:r w:rsidRPr="00BE1B50">
        <w:rPr>
          <w:rFonts w:ascii="Arial" w:hAnsi="Arial" w:cs="Arial"/>
        </w:rPr>
        <w:t xml:space="preserve">and other affected environmental approval agencies; and </w:t>
      </w:r>
    </w:p>
    <w:p w:rsidR="00800407" w:rsidRDefault="00800407" w:rsidP="005D5601">
      <w:pPr>
        <w:pStyle w:val="PlainText"/>
        <w:ind w:left="720"/>
        <w:rPr>
          <w:rFonts w:ascii="Arial" w:hAnsi="Arial" w:cs="Arial"/>
        </w:rPr>
      </w:pPr>
      <w:r w:rsidRPr="00BE1B50">
        <w:rPr>
          <w:rFonts w:ascii="Arial" w:hAnsi="Arial" w:cs="Arial"/>
        </w:rPr>
        <w:t xml:space="preserve">6. On-line SWM facilities will only be considered in the context of a current subwatershed plan and where the facility is within a not-apparent valley, where no fish habitat exists and no adverse environmental impacts will result from the works. </w:t>
      </w:r>
    </w:p>
    <w:p w:rsidR="00F35D34" w:rsidRPr="00BE1B50" w:rsidRDefault="00B750E8" w:rsidP="00F35D34">
      <w:pPr>
        <w:pStyle w:val="PlainText"/>
        <w:rPr>
          <w:rFonts w:ascii="Arial" w:hAnsi="Arial" w:cs="Arial"/>
        </w:rPr>
      </w:pPr>
      <w:r>
        <w:rPr>
          <w:rFonts w:ascii="Arial" w:hAnsi="Arial" w:cs="Arial"/>
        </w:rPr>
        <w:t>i</w:t>
      </w:r>
      <w:r w:rsidR="00F35D34">
        <w:rPr>
          <w:rFonts w:ascii="Arial" w:hAnsi="Arial" w:cs="Arial"/>
        </w:rPr>
        <w:t xml:space="preserve">) </w:t>
      </w:r>
      <w:r w:rsidR="00F35D34" w:rsidRPr="00BE1B50">
        <w:rPr>
          <w:rFonts w:ascii="Arial" w:hAnsi="Arial" w:cs="Arial"/>
        </w:rPr>
        <w:t xml:space="preserve">Storage yards, parking areas for equipment, vehicles and materials, provided they are properly anchored to prevent their transportation downstream during flood conditions into bridges or other debris-catching </w:t>
      </w:r>
      <w:r w:rsidR="0058030B" w:rsidRPr="00BE1B50">
        <w:rPr>
          <w:rFonts w:ascii="Arial" w:hAnsi="Arial" w:cs="Arial"/>
        </w:rPr>
        <w:t>areas</w:t>
      </w:r>
      <w:r w:rsidR="00F35D34" w:rsidRPr="00BE1B50">
        <w:rPr>
          <w:rFonts w:ascii="Arial" w:hAnsi="Arial" w:cs="Arial"/>
        </w:rPr>
        <w:t xml:space="preserve"> or removable within the limited time available after a flood warning or not subject to major damage by floods. No storage of explosive pollutant, buoyant, corrosive, or flammable liquid materials which may b</w:t>
      </w:r>
      <w:r w:rsidR="00F35D34">
        <w:rPr>
          <w:rFonts w:ascii="Arial" w:hAnsi="Arial" w:cs="Arial"/>
        </w:rPr>
        <w:t xml:space="preserve">e dangerous shall be permitted. This does not include spoil, dirt or other stockpile materials that cannot be easily moved. </w:t>
      </w:r>
    </w:p>
    <w:p w:rsidR="006C5EBB" w:rsidRPr="00BE1B50" w:rsidRDefault="006C5EBB" w:rsidP="00800407">
      <w:pPr>
        <w:pStyle w:val="PlainText"/>
        <w:rPr>
          <w:rFonts w:ascii="Arial" w:hAnsi="Arial" w:cs="Arial"/>
        </w:rPr>
      </w:pPr>
    </w:p>
    <w:p w:rsidR="0042065F" w:rsidRPr="00AF75D3" w:rsidRDefault="0042065F" w:rsidP="0042065F">
      <w:pPr>
        <w:pStyle w:val="PlainText"/>
        <w:rPr>
          <w:rFonts w:ascii="Arial" w:hAnsi="Arial" w:cs="Arial"/>
          <w:b/>
        </w:rPr>
      </w:pPr>
      <w:r w:rsidRPr="00AF75D3">
        <w:rPr>
          <w:rFonts w:ascii="Arial" w:hAnsi="Arial" w:cs="Arial"/>
          <w:b/>
        </w:rPr>
        <w:t xml:space="preserve">4.2.3 Watercourse/Shoreline Erosion Hazard Policies </w:t>
      </w:r>
    </w:p>
    <w:p w:rsidR="0042065F" w:rsidRDefault="0042065F" w:rsidP="0042065F">
      <w:pPr>
        <w:pStyle w:val="PlainText"/>
        <w:rPr>
          <w:rFonts w:ascii="Arial" w:hAnsi="Arial" w:cs="Arial"/>
        </w:rPr>
      </w:pPr>
    </w:p>
    <w:p w:rsidR="0042065F" w:rsidRPr="00BE1B50" w:rsidRDefault="0042065F" w:rsidP="0042065F">
      <w:pPr>
        <w:pStyle w:val="PlainText"/>
        <w:rPr>
          <w:rFonts w:ascii="Arial" w:hAnsi="Arial" w:cs="Arial"/>
        </w:rPr>
      </w:pPr>
      <w:r w:rsidRPr="00BE1B50">
        <w:rPr>
          <w:rFonts w:ascii="Arial" w:hAnsi="Arial" w:cs="Arial"/>
        </w:rPr>
        <w:t>1) A</w:t>
      </w:r>
      <w:r w:rsidR="00A23A3A">
        <w:rPr>
          <w:rFonts w:ascii="Arial" w:hAnsi="Arial" w:cs="Arial"/>
        </w:rPr>
        <w:t>s per Policy 4.2.1,</w:t>
      </w:r>
      <w:r w:rsidRPr="00BE1B50">
        <w:rPr>
          <w:rFonts w:ascii="Arial" w:hAnsi="Arial" w:cs="Arial"/>
        </w:rPr>
        <w:t xml:space="preserve"> </w:t>
      </w:r>
      <w:r w:rsidR="00A23A3A">
        <w:rPr>
          <w:rFonts w:ascii="Arial" w:hAnsi="Arial" w:cs="Arial"/>
        </w:rPr>
        <w:t xml:space="preserve">a </w:t>
      </w:r>
      <w:r w:rsidRPr="00BE1B50">
        <w:rPr>
          <w:rFonts w:ascii="Arial" w:hAnsi="Arial" w:cs="Arial"/>
        </w:rPr>
        <w:t xml:space="preserve">new building or addition may be permitted: </w:t>
      </w:r>
    </w:p>
    <w:p w:rsidR="0042065F" w:rsidRPr="00BE1B50" w:rsidRDefault="0042065F" w:rsidP="0042065F">
      <w:pPr>
        <w:pStyle w:val="PlainText"/>
        <w:tabs>
          <w:tab w:val="left" w:pos="946"/>
        </w:tabs>
        <w:rPr>
          <w:rFonts w:ascii="Arial" w:hAnsi="Arial" w:cs="Arial"/>
        </w:rPr>
      </w:pPr>
      <w:r>
        <w:rPr>
          <w:rFonts w:ascii="Arial" w:hAnsi="Arial" w:cs="Arial"/>
        </w:rPr>
        <w:tab/>
      </w:r>
    </w:p>
    <w:p w:rsidR="0042065F" w:rsidRDefault="0042065F" w:rsidP="006C63E5">
      <w:pPr>
        <w:pStyle w:val="PlainText"/>
        <w:ind w:left="720"/>
        <w:rPr>
          <w:rFonts w:ascii="Arial" w:hAnsi="Arial" w:cs="Arial"/>
        </w:rPr>
      </w:pPr>
      <w:r w:rsidRPr="00BE1B50">
        <w:rPr>
          <w:rFonts w:ascii="Arial" w:hAnsi="Arial" w:cs="Arial"/>
        </w:rPr>
        <w:t xml:space="preserve">i) </w:t>
      </w:r>
      <w:r w:rsidR="00B35753">
        <w:rPr>
          <w:rFonts w:ascii="Arial" w:hAnsi="Arial" w:cs="Arial"/>
        </w:rPr>
        <w:t>N</w:t>
      </w:r>
      <w:r w:rsidRPr="00083470">
        <w:rPr>
          <w:rFonts w:ascii="Arial" w:hAnsi="Arial" w:cs="Arial"/>
        </w:rPr>
        <w:t xml:space="preserve">ear a slope, embankment or shoreline which exhibits signs of instability </w:t>
      </w:r>
      <w:r w:rsidR="006C63E5">
        <w:rPr>
          <w:rFonts w:ascii="Arial" w:hAnsi="Arial" w:cs="Arial"/>
        </w:rPr>
        <w:t>and/</w:t>
      </w:r>
      <w:r w:rsidRPr="00083470">
        <w:rPr>
          <w:rFonts w:ascii="Arial" w:hAnsi="Arial" w:cs="Arial"/>
        </w:rPr>
        <w:t>or erosion, provided that it is set back a horizontal distance</w:t>
      </w:r>
      <w:r w:rsidR="006C63E5">
        <w:rPr>
          <w:rFonts w:ascii="Arial" w:hAnsi="Arial" w:cs="Arial"/>
        </w:rPr>
        <w:t xml:space="preserve"> measured from the toe of the slope which allows for 100 times the estimated annual recession rate plus a stable slope allowance of three times the height of the bank/bluff.</w:t>
      </w:r>
      <w:r w:rsidRPr="00083470">
        <w:rPr>
          <w:rFonts w:ascii="Arial" w:hAnsi="Arial" w:cs="Arial"/>
        </w:rPr>
        <w:t xml:space="preserve"> </w:t>
      </w:r>
    </w:p>
    <w:p w:rsidR="006C63E5" w:rsidRPr="00BE1B50" w:rsidRDefault="006C63E5" w:rsidP="006C63E5">
      <w:pPr>
        <w:pStyle w:val="PlainText"/>
        <w:ind w:left="720"/>
        <w:rPr>
          <w:rFonts w:ascii="Arial" w:hAnsi="Arial" w:cs="Arial"/>
        </w:rPr>
      </w:pPr>
    </w:p>
    <w:p w:rsidR="006C63E5" w:rsidRDefault="0042065F" w:rsidP="0042065F">
      <w:pPr>
        <w:pStyle w:val="PlainText"/>
        <w:ind w:left="720"/>
        <w:rPr>
          <w:rFonts w:ascii="Arial" w:hAnsi="Arial" w:cs="Arial"/>
        </w:rPr>
      </w:pPr>
      <w:r w:rsidRPr="00BE1B50">
        <w:rPr>
          <w:rFonts w:ascii="Arial" w:hAnsi="Arial" w:cs="Arial"/>
        </w:rPr>
        <w:t xml:space="preserve">ii) </w:t>
      </w:r>
      <w:r w:rsidR="006C63E5">
        <w:rPr>
          <w:rFonts w:ascii="Arial" w:hAnsi="Arial" w:cs="Arial"/>
        </w:rPr>
        <w:t>Where a bank has been determined to be stable with no erosion potential in the next 100 years by a qualified engineer, the horizontal setback requirement would be equal to 8 metres plus the depth of the watercourse, to a maximum setback of 15 metres measured from the top of the bank.</w:t>
      </w:r>
    </w:p>
    <w:p w:rsidR="006C63E5" w:rsidRDefault="006C63E5" w:rsidP="0042065F">
      <w:pPr>
        <w:pStyle w:val="PlainText"/>
        <w:ind w:left="720"/>
        <w:rPr>
          <w:rFonts w:ascii="Arial" w:hAnsi="Arial" w:cs="Arial"/>
        </w:rPr>
      </w:pPr>
    </w:p>
    <w:p w:rsidR="006C63E5" w:rsidRDefault="006C63E5" w:rsidP="0042065F">
      <w:pPr>
        <w:pStyle w:val="PlainText"/>
        <w:ind w:left="720"/>
        <w:rPr>
          <w:rFonts w:ascii="Arial" w:hAnsi="Arial" w:cs="Arial"/>
        </w:rPr>
      </w:pPr>
      <w:r>
        <w:rPr>
          <w:rFonts w:ascii="Arial" w:hAnsi="Arial" w:cs="Arial"/>
        </w:rPr>
        <w:t>iii) For inland canal systems, the minimum setback is 7.6 metres from the top of the bank provided that there is sufficient erosion protection along the canal. If no erosion protection is in place, the setback requirement is 10 metres from the top of the bank.</w:t>
      </w:r>
    </w:p>
    <w:p w:rsidR="0042065F" w:rsidRPr="00BE1B50" w:rsidRDefault="0042065F" w:rsidP="0042065F">
      <w:pPr>
        <w:pStyle w:val="PlainText"/>
        <w:rPr>
          <w:rFonts w:ascii="Arial" w:hAnsi="Arial" w:cs="Arial"/>
        </w:rPr>
      </w:pPr>
    </w:p>
    <w:p w:rsidR="0042065F" w:rsidRPr="00BE1B50" w:rsidRDefault="0042065F" w:rsidP="0042065F">
      <w:pPr>
        <w:pStyle w:val="PlainText"/>
        <w:rPr>
          <w:rFonts w:ascii="Arial" w:hAnsi="Arial" w:cs="Arial"/>
        </w:rPr>
      </w:pPr>
      <w:r w:rsidRPr="00BE1B50">
        <w:rPr>
          <w:rFonts w:ascii="Arial" w:hAnsi="Arial" w:cs="Arial"/>
        </w:rPr>
        <w:lastRenderedPageBreak/>
        <w:t xml:space="preserve">2) Major renovations including major structural changes/improvements to the existing structure (i.e. major changes to floor plans, roof lines, foundation, etc.) will be deemed new construction and will not be permitted within stable slope </w:t>
      </w:r>
      <w:r w:rsidR="00932DE8">
        <w:rPr>
          <w:rFonts w:ascii="Arial" w:hAnsi="Arial" w:cs="Arial"/>
        </w:rPr>
        <w:t xml:space="preserve">and the 100 year erosion </w:t>
      </w:r>
      <w:r w:rsidRPr="00BE1B50">
        <w:rPr>
          <w:rFonts w:ascii="Arial" w:hAnsi="Arial" w:cs="Arial"/>
        </w:rPr>
        <w:t>allowance. Normal/typical maintenance and upkeep of an existing structure (i.e. new siding, replacement of windows, shingles, etc.) will be permitted provided the use of the structure has not changed</w:t>
      </w:r>
      <w:r w:rsidR="00932DE8">
        <w:rPr>
          <w:rFonts w:ascii="Arial" w:hAnsi="Arial" w:cs="Arial"/>
        </w:rPr>
        <w:t xml:space="preserve"> </w:t>
      </w:r>
      <w:r w:rsidR="00A92D2B">
        <w:rPr>
          <w:rFonts w:ascii="Arial" w:hAnsi="Arial" w:cs="Arial"/>
        </w:rPr>
        <w:t xml:space="preserve">and additional living space (For example, </w:t>
      </w:r>
      <w:r w:rsidR="00932DE8">
        <w:rPr>
          <w:rFonts w:ascii="Arial" w:hAnsi="Arial" w:cs="Arial"/>
        </w:rPr>
        <w:t xml:space="preserve">new bedrooms) has not been created. </w:t>
      </w:r>
    </w:p>
    <w:p w:rsidR="0042065F" w:rsidRPr="00BE1B50" w:rsidRDefault="0042065F" w:rsidP="0042065F">
      <w:pPr>
        <w:pStyle w:val="PlainText"/>
        <w:rPr>
          <w:rFonts w:ascii="Arial" w:hAnsi="Arial" w:cs="Arial"/>
        </w:rPr>
      </w:pPr>
    </w:p>
    <w:p w:rsidR="0042065F" w:rsidRDefault="0042065F" w:rsidP="0042065F">
      <w:pPr>
        <w:pStyle w:val="PlainText"/>
        <w:rPr>
          <w:rFonts w:ascii="Arial" w:hAnsi="Arial" w:cs="Arial"/>
        </w:rPr>
      </w:pPr>
      <w:r w:rsidRPr="00BE1B50">
        <w:rPr>
          <w:rFonts w:ascii="Arial" w:hAnsi="Arial" w:cs="Arial"/>
        </w:rPr>
        <w:t>3) No fill will be permitted to increase the grade of the slope to a point greater than 3:1 (Horizontal:</w:t>
      </w:r>
      <w:r w:rsidR="008F149A">
        <w:rPr>
          <w:rFonts w:ascii="Arial" w:hAnsi="Arial" w:cs="Arial"/>
        </w:rPr>
        <w:t xml:space="preserve"> </w:t>
      </w:r>
      <w:r w:rsidRPr="00BE1B50">
        <w:rPr>
          <w:rFonts w:ascii="Arial" w:hAnsi="Arial" w:cs="Arial"/>
        </w:rPr>
        <w:t>Vertical)</w:t>
      </w:r>
      <w:r w:rsidR="00932DE8">
        <w:rPr>
          <w:rFonts w:ascii="Arial" w:hAnsi="Arial" w:cs="Arial"/>
        </w:rPr>
        <w:t xml:space="preserve">. </w:t>
      </w:r>
      <w:r w:rsidRPr="00BE1B50">
        <w:rPr>
          <w:rFonts w:ascii="Arial" w:hAnsi="Arial" w:cs="Arial"/>
        </w:rPr>
        <w:t xml:space="preserve"> </w:t>
      </w:r>
    </w:p>
    <w:p w:rsidR="0042065F" w:rsidRPr="00BE1B50" w:rsidRDefault="0042065F" w:rsidP="0042065F">
      <w:pPr>
        <w:pStyle w:val="PlainText"/>
        <w:rPr>
          <w:rFonts w:ascii="Arial" w:hAnsi="Arial" w:cs="Arial"/>
        </w:rPr>
      </w:pPr>
    </w:p>
    <w:p w:rsidR="0042065F" w:rsidRPr="00BE1B50" w:rsidRDefault="00932DE8" w:rsidP="0042065F">
      <w:pPr>
        <w:pStyle w:val="PlainText"/>
        <w:rPr>
          <w:rFonts w:ascii="Arial" w:hAnsi="Arial" w:cs="Arial"/>
        </w:rPr>
      </w:pPr>
      <w:r>
        <w:rPr>
          <w:rFonts w:ascii="Arial" w:hAnsi="Arial" w:cs="Arial"/>
        </w:rPr>
        <w:t>4</w:t>
      </w:r>
      <w:r w:rsidR="0042065F" w:rsidRPr="00BE1B50">
        <w:rPr>
          <w:rFonts w:ascii="Arial" w:hAnsi="Arial" w:cs="Arial"/>
        </w:rPr>
        <w:t>) In specific cases where buildings, structures or private access roads alre</w:t>
      </w:r>
      <w:r>
        <w:rPr>
          <w:rFonts w:ascii="Arial" w:hAnsi="Arial" w:cs="Arial"/>
        </w:rPr>
        <w:t>ady exist,</w:t>
      </w:r>
      <w:r w:rsidR="0042065F" w:rsidRPr="00BE1B50">
        <w:rPr>
          <w:rFonts w:ascii="Arial" w:hAnsi="Arial" w:cs="Arial"/>
        </w:rPr>
        <w:t xml:space="preserve"> reconstruction or alteration may be permitted subject to the following: </w:t>
      </w:r>
    </w:p>
    <w:p w:rsidR="0042065F" w:rsidRPr="00BE1B50" w:rsidRDefault="0042065F" w:rsidP="0042065F">
      <w:pPr>
        <w:pStyle w:val="PlainText"/>
        <w:rPr>
          <w:rFonts w:ascii="Arial" w:hAnsi="Arial" w:cs="Arial"/>
        </w:rPr>
      </w:pPr>
    </w:p>
    <w:p w:rsidR="0042065F" w:rsidRPr="00BE1B50" w:rsidRDefault="0042065F" w:rsidP="0042065F">
      <w:pPr>
        <w:pStyle w:val="PlainText"/>
        <w:ind w:left="720"/>
        <w:rPr>
          <w:rFonts w:ascii="Arial" w:hAnsi="Arial" w:cs="Arial"/>
        </w:rPr>
      </w:pPr>
      <w:r w:rsidRPr="00BE1B50">
        <w:rPr>
          <w:rFonts w:ascii="Arial" w:hAnsi="Arial" w:cs="Arial"/>
        </w:rPr>
        <w:t>a) Best efforts must be undertaken to relocate the existing structure</w:t>
      </w:r>
      <w:r w:rsidR="00932DE8">
        <w:rPr>
          <w:rFonts w:ascii="Arial" w:hAnsi="Arial" w:cs="Arial"/>
        </w:rPr>
        <w:t>s and/or access route</w:t>
      </w:r>
      <w:r w:rsidRPr="00BE1B50">
        <w:rPr>
          <w:rFonts w:ascii="Arial" w:hAnsi="Arial" w:cs="Arial"/>
        </w:rPr>
        <w:t xml:space="preserve"> outside of the Regulation Limit. </w:t>
      </w:r>
    </w:p>
    <w:p w:rsidR="0042065F" w:rsidRPr="00BE1B50" w:rsidRDefault="0042065F" w:rsidP="0042065F">
      <w:pPr>
        <w:pStyle w:val="PlainText"/>
        <w:ind w:left="720"/>
        <w:rPr>
          <w:rFonts w:ascii="Arial" w:hAnsi="Arial" w:cs="Arial"/>
        </w:rPr>
      </w:pPr>
      <w:r w:rsidRPr="00BE1B50">
        <w:rPr>
          <w:rFonts w:ascii="Arial" w:hAnsi="Arial" w:cs="Arial"/>
        </w:rPr>
        <w:t>b) A qualified professional must complete a geotechnical study to determine</w:t>
      </w:r>
      <w:r>
        <w:rPr>
          <w:rFonts w:ascii="Arial" w:hAnsi="Arial" w:cs="Arial"/>
        </w:rPr>
        <w:t xml:space="preserve"> </w:t>
      </w:r>
      <w:r w:rsidRPr="00BE1B50">
        <w:rPr>
          <w:rFonts w:ascii="Arial" w:hAnsi="Arial" w:cs="Arial"/>
        </w:rPr>
        <w:t>the risk of the proposed work. The study will include an assessment of</w:t>
      </w:r>
      <w:r w:rsidR="002A3C2A">
        <w:rPr>
          <w:rFonts w:ascii="Arial" w:hAnsi="Arial" w:cs="Arial"/>
        </w:rPr>
        <w:t xml:space="preserve"> the stability of the s</w:t>
      </w:r>
      <w:r w:rsidRPr="00BE1B50">
        <w:rPr>
          <w:rFonts w:ascii="Arial" w:hAnsi="Arial" w:cs="Arial"/>
        </w:rPr>
        <w:t>l</w:t>
      </w:r>
      <w:r w:rsidR="002A3C2A">
        <w:rPr>
          <w:rFonts w:ascii="Arial" w:hAnsi="Arial" w:cs="Arial"/>
        </w:rPr>
        <w:t>ope</w:t>
      </w:r>
      <w:r w:rsidRPr="00BE1B50">
        <w:rPr>
          <w:rFonts w:ascii="Arial" w:hAnsi="Arial" w:cs="Arial"/>
        </w:rPr>
        <w:t>, rate of erosion</w:t>
      </w:r>
      <w:r w:rsidR="002A3C2A">
        <w:rPr>
          <w:rFonts w:ascii="Arial" w:hAnsi="Arial" w:cs="Arial"/>
        </w:rPr>
        <w:t xml:space="preserve"> or recession of the slope</w:t>
      </w:r>
      <w:r w:rsidRPr="00BE1B50">
        <w:rPr>
          <w:rFonts w:ascii="Arial" w:hAnsi="Arial" w:cs="Arial"/>
        </w:rPr>
        <w:t>, access issues and an assessment of the construct</w:t>
      </w:r>
      <w:r w:rsidR="002A3C2A">
        <w:rPr>
          <w:rFonts w:ascii="Arial" w:hAnsi="Arial" w:cs="Arial"/>
        </w:rPr>
        <w:t>ion technique on the slope</w:t>
      </w:r>
      <w:r w:rsidRPr="00BE1B50">
        <w:rPr>
          <w:rFonts w:ascii="Arial" w:hAnsi="Arial" w:cs="Arial"/>
        </w:rPr>
        <w:t>. The design of any works must ensure that the long-t</w:t>
      </w:r>
      <w:r w:rsidR="002A3C2A">
        <w:rPr>
          <w:rFonts w:ascii="Arial" w:hAnsi="Arial" w:cs="Arial"/>
        </w:rPr>
        <w:t>erm stability of the slope</w:t>
      </w:r>
      <w:r w:rsidRPr="00BE1B50">
        <w:rPr>
          <w:rFonts w:ascii="Arial" w:hAnsi="Arial" w:cs="Arial"/>
        </w:rPr>
        <w:t xml:space="preserve"> is maintained and that no risk to life or property damage is anticipated. </w:t>
      </w:r>
    </w:p>
    <w:p w:rsidR="00932DE8" w:rsidRDefault="0042065F" w:rsidP="00932DE8">
      <w:pPr>
        <w:pStyle w:val="PlainText"/>
        <w:ind w:left="720"/>
        <w:rPr>
          <w:rFonts w:ascii="Arial" w:hAnsi="Arial" w:cs="Arial"/>
        </w:rPr>
      </w:pPr>
      <w:r w:rsidRPr="00BE1B50">
        <w:rPr>
          <w:rFonts w:ascii="Arial" w:hAnsi="Arial" w:cs="Arial"/>
        </w:rPr>
        <w:t>c) No adverse environmental impacts to existing natural features and functions.</w:t>
      </w:r>
    </w:p>
    <w:p w:rsidR="0042065F" w:rsidRPr="00BE1B50" w:rsidRDefault="00932DE8" w:rsidP="00932DE8">
      <w:pPr>
        <w:pStyle w:val="PlainText"/>
        <w:ind w:left="720"/>
        <w:rPr>
          <w:rFonts w:ascii="Arial" w:hAnsi="Arial" w:cs="Arial"/>
        </w:rPr>
      </w:pPr>
      <w:r>
        <w:rPr>
          <w:rFonts w:ascii="Arial" w:hAnsi="Arial" w:cs="Arial"/>
        </w:rPr>
        <w:t>d) The work can be undertaken without the installation of shoreline structures (i.e. hardening of the shoreline)</w:t>
      </w:r>
      <w:r w:rsidR="0042065F" w:rsidRPr="00BE1B50">
        <w:rPr>
          <w:rFonts w:ascii="Arial" w:hAnsi="Arial" w:cs="Arial"/>
        </w:rPr>
        <w:t xml:space="preserve"> </w:t>
      </w:r>
    </w:p>
    <w:p w:rsidR="0042065F" w:rsidRPr="00BE1B50" w:rsidRDefault="0042065F" w:rsidP="0042065F">
      <w:pPr>
        <w:pStyle w:val="PlainText"/>
        <w:rPr>
          <w:rFonts w:ascii="Arial" w:hAnsi="Arial" w:cs="Arial"/>
        </w:rPr>
      </w:pPr>
    </w:p>
    <w:p w:rsidR="0042065F" w:rsidRDefault="00932DE8" w:rsidP="0042065F">
      <w:pPr>
        <w:pStyle w:val="PlainText"/>
        <w:rPr>
          <w:rFonts w:ascii="Arial" w:hAnsi="Arial" w:cs="Arial"/>
        </w:rPr>
      </w:pPr>
      <w:r>
        <w:rPr>
          <w:rFonts w:ascii="Arial" w:hAnsi="Arial" w:cs="Arial"/>
        </w:rPr>
        <w:t>5</w:t>
      </w:r>
      <w:r w:rsidR="0042065F" w:rsidRPr="00BE1B50">
        <w:rPr>
          <w:rFonts w:ascii="Arial" w:hAnsi="Arial" w:cs="Arial"/>
        </w:rPr>
        <w:t>) Other types of proposed development projects will be ass</w:t>
      </w:r>
      <w:r w:rsidR="00A62A6B">
        <w:rPr>
          <w:rFonts w:ascii="Arial" w:hAnsi="Arial" w:cs="Arial"/>
        </w:rPr>
        <w:t>essed on a site specific basis.</w:t>
      </w:r>
    </w:p>
    <w:p w:rsidR="002A3C2A" w:rsidRPr="00BE1B50" w:rsidRDefault="002A3C2A" w:rsidP="0042065F">
      <w:pPr>
        <w:pStyle w:val="PlainText"/>
        <w:rPr>
          <w:rFonts w:ascii="Arial" w:hAnsi="Arial" w:cs="Arial"/>
        </w:rPr>
      </w:pPr>
    </w:p>
    <w:p w:rsidR="0042065F" w:rsidRPr="001335DA" w:rsidRDefault="008A5CA2" w:rsidP="0042065F">
      <w:pPr>
        <w:pStyle w:val="PlainText"/>
        <w:rPr>
          <w:rFonts w:ascii="Arial" w:hAnsi="Arial" w:cs="Arial"/>
          <w:b/>
          <w:i/>
        </w:rPr>
      </w:pPr>
      <w:r w:rsidRPr="001335DA">
        <w:rPr>
          <w:rFonts w:ascii="Arial" w:hAnsi="Arial" w:cs="Arial"/>
          <w:b/>
          <w:i/>
        </w:rPr>
        <w:t>4.2.3.1 Alterations to Waterway</w:t>
      </w:r>
      <w:r w:rsidR="0042065F" w:rsidRPr="001335DA">
        <w:rPr>
          <w:rFonts w:ascii="Arial" w:hAnsi="Arial" w:cs="Arial"/>
          <w:b/>
          <w:i/>
        </w:rPr>
        <w:t xml:space="preserve">s/Shorelines </w:t>
      </w:r>
    </w:p>
    <w:p w:rsidR="003905AE" w:rsidRPr="0013043B" w:rsidRDefault="003905AE" w:rsidP="003905AE">
      <w:pPr>
        <w:pStyle w:val="PlainText"/>
        <w:rPr>
          <w:rFonts w:ascii="Arial" w:hAnsi="Arial" w:cs="Arial"/>
          <w:b/>
          <w:i/>
        </w:rPr>
      </w:pPr>
    </w:p>
    <w:p w:rsidR="003905AE" w:rsidRPr="00BE1B50" w:rsidRDefault="003905AE" w:rsidP="003905AE">
      <w:pPr>
        <w:pStyle w:val="PlainText"/>
        <w:rPr>
          <w:rFonts w:ascii="Arial" w:hAnsi="Arial" w:cs="Arial"/>
        </w:rPr>
      </w:pPr>
      <w:r w:rsidRPr="00BE1B50">
        <w:rPr>
          <w:rFonts w:ascii="Arial" w:hAnsi="Arial" w:cs="Arial"/>
        </w:rPr>
        <w:t>In accordance with Section 28(25) o</w:t>
      </w:r>
      <w:r>
        <w:rPr>
          <w:rFonts w:ascii="Arial" w:hAnsi="Arial" w:cs="Arial"/>
        </w:rPr>
        <w:t xml:space="preserve">f the Conservation Authorities </w:t>
      </w:r>
      <w:r w:rsidRPr="00BE1B50">
        <w:rPr>
          <w:rFonts w:ascii="Arial" w:hAnsi="Arial" w:cs="Arial"/>
        </w:rPr>
        <w:t>Act, a "</w:t>
      </w:r>
      <w:r w:rsidRPr="00433CA7">
        <w:rPr>
          <w:rFonts w:ascii="Arial" w:hAnsi="Arial" w:cs="Arial"/>
          <w:i/>
        </w:rPr>
        <w:t>watercourse</w:t>
      </w:r>
      <w:r w:rsidRPr="00BE1B50">
        <w:rPr>
          <w:rFonts w:ascii="Arial" w:hAnsi="Arial" w:cs="Arial"/>
        </w:rPr>
        <w:t>" means an identifiable depression</w:t>
      </w:r>
      <w:r>
        <w:rPr>
          <w:rFonts w:ascii="Arial" w:hAnsi="Arial" w:cs="Arial"/>
        </w:rPr>
        <w:t xml:space="preserve"> in the ground in which a flow </w:t>
      </w:r>
      <w:r w:rsidRPr="00BE1B50">
        <w:rPr>
          <w:rFonts w:ascii="Arial" w:hAnsi="Arial" w:cs="Arial"/>
        </w:rPr>
        <w:t>of water regularly or continuously occurs. This may i</w:t>
      </w:r>
      <w:r>
        <w:rPr>
          <w:rFonts w:ascii="Arial" w:hAnsi="Arial" w:cs="Arial"/>
        </w:rPr>
        <w:t xml:space="preserve">nclude rivers, streams, creeks, </w:t>
      </w:r>
      <w:r w:rsidRPr="00BE1B50">
        <w:rPr>
          <w:rFonts w:ascii="Arial" w:hAnsi="Arial" w:cs="Arial"/>
        </w:rPr>
        <w:t>ditches and municipal drains. Watercourses may</w:t>
      </w:r>
      <w:r>
        <w:rPr>
          <w:rFonts w:ascii="Arial" w:hAnsi="Arial" w:cs="Arial"/>
        </w:rPr>
        <w:t xml:space="preserve"> be natural or they may be man-</w:t>
      </w:r>
      <w:r w:rsidRPr="00BE1B50">
        <w:rPr>
          <w:rFonts w:ascii="Arial" w:hAnsi="Arial" w:cs="Arial"/>
        </w:rPr>
        <w:t>made</w:t>
      </w:r>
      <w:r>
        <w:rPr>
          <w:rFonts w:ascii="Arial" w:hAnsi="Arial" w:cs="Arial"/>
        </w:rPr>
        <w:t>,</w:t>
      </w:r>
      <w:r w:rsidRPr="00BE1B50">
        <w:rPr>
          <w:rFonts w:ascii="Arial" w:hAnsi="Arial" w:cs="Arial"/>
        </w:rPr>
        <w:t xml:space="preserve"> as is the case with open municipal drains. Watercourses</w:t>
      </w:r>
      <w:r>
        <w:rPr>
          <w:rFonts w:ascii="Arial" w:hAnsi="Arial" w:cs="Arial"/>
        </w:rPr>
        <w:t xml:space="preserve"> play a critical role in </w:t>
      </w:r>
      <w:r w:rsidRPr="00BE1B50">
        <w:rPr>
          <w:rFonts w:ascii="Arial" w:hAnsi="Arial" w:cs="Arial"/>
        </w:rPr>
        <w:t>the drainage of the landscape and any interference with a watercourse could have significant implications for flooding and erosion at th</w:t>
      </w:r>
      <w:r>
        <w:rPr>
          <w:rFonts w:ascii="Arial" w:hAnsi="Arial" w:cs="Arial"/>
        </w:rPr>
        <w:t xml:space="preserve">e site of interference and for </w:t>
      </w:r>
      <w:r w:rsidRPr="00BE1B50">
        <w:rPr>
          <w:rFonts w:ascii="Arial" w:hAnsi="Arial" w:cs="Arial"/>
        </w:rPr>
        <w:t xml:space="preserve">some distance up and downstream. </w:t>
      </w:r>
    </w:p>
    <w:p w:rsidR="003905AE" w:rsidRPr="00BE1B50" w:rsidRDefault="003905AE" w:rsidP="003905AE">
      <w:pPr>
        <w:pStyle w:val="PlainText"/>
        <w:rPr>
          <w:rFonts w:ascii="Arial" w:hAnsi="Arial" w:cs="Arial"/>
        </w:rPr>
      </w:pPr>
    </w:p>
    <w:p w:rsidR="003905AE" w:rsidRDefault="003905AE" w:rsidP="003905AE">
      <w:pPr>
        <w:pStyle w:val="PlainText"/>
        <w:rPr>
          <w:rFonts w:ascii="Arial" w:hAnsi="Arial" w:cs="Arial"/>
        </w:rPr>
      </w:pPr>
      <w:r w:rsidRPr="00BE1B50">
        <w:rPr>
          <w:rFonts w:ascii="Arial" w:hAnsi="Arial" w:cs="Arial"/>
        </w:rPr>
        <w:t xml:space="preserve">The </w:t>
      </w:r>
      <w:r>
        <w:rPr>
          <w:rFonts w:ascii="Arial" w:hAnsi="Arial" w:cs="Arial"/>
        </w:rPr>
        <w:t>LTVCA</w:t>
      </w:r>
      <w:r w:rsidRPr="00BE1B50">
        <w:rPr>
          <w:rFonts w:ascii="Arial" w:hAnsi="Arial" w:cs="Arial"/>
        </w:rPr>
        <w:t xml:space="preserve"> mapping of the Regulation Limit shows the</w:t>
      </w:r>
      <w:r>
        <w:rPr>
          <w:rFonts w:ascii="Arial" w:hAnsi="Arial" w:cs="Arial"/>
        </w:rPr>
        <w:t xml:space="preserve"> location of watercourses at a </w:t>
      </w:r>
      <w:r w:rsidRPr="00BE1B50">
        <w:rPr>
          <w:rFonts w:ascii="Arial" w:hAnsi="Arial" w:cs="Arial"/>
        </w:rPr>
        <w:t>planning area level of detail. Site specific informa</w:t>
      </w:r>
      <w:r>
        <w:rPr>
          <w:rFonts w:ascii="Arial" w:hAnsi="Arial" w:cs="Arial"/>
        </w:rPr>
        <w:t xml:space="preserve">tion on the exact location and </w:t>
      </w:r>
      <w:r w:rsidRPr="00BE1B50">
        <w:rPr>
          <w:rFonts w:ascii="Arial" w:hAnsi="Arial" w:cs="Arial"/>
        </w:rPr>
        <w:t>characteristics of a watercourse may be required as a</w:t>
      </w:r>
      <w:r>
        <w:rPr>
          <w:rFonts w:ascii="Arial" w:hAnsi="Arial" w:cs="Arial"/>
        </w:rPr>
        <w:t xml:space="preserve"> prerequisite in reviewing any </w:t>
      </w:r>
      <w:r w:rsidRPr="00BE1B50">
        <w:rPr>
          <w:rFonts w:ascii="Arial" w:hAnsi="Arial" w:cs="Arial"/>
        </w:rPr>
        <w:t>proposed development or site alteration in close p</w:t>
      </w:r>
      <w:r>
        <w:rPr>
          <w:rFonts w:ascii="Arial" w:hAnsi="Arial" w:cs="Arial"/>
        </w:rPr>
        <w:t>roximity to a watercourse. As per the Conservation Authorities Act, the LTVCA</w:t>
      </w:r>
      <w:r w:rsidRPr="00BE1B50">
        <w:rPr>
          <w:rFonts w:ascii="Arial" w:hAnsi="Arial" w:cs="Arial"/>
        </w:rPr>
        <w:t xml:space="preserve"> considers open man-made channels and mun</w:t>
      </w:r>
      <w:r>
        <w:rPr>
          <w:rFonts w:ascii="Arial" w:hAnsi="Arial" w:cs="Arial"/>
        </w:rPr>
        <w:t xml:space="preserve">icipal or private drains to be </w:t>
      </w:r>
      <w:r w:rsidRPr="00BE1B50">
        <w:rPr>
          <w:rFonts w:ascii="Arial" w:hAnsi="Arial" w:cs="Arial"/>
        </w:rPr>
        <w:t xml:space="preserve">watercourses. </w:t>
      </w:r>
    </w:p>
    <w:p w:rsidR="003905AE" w:rsidRDefault="003905AE" w:rsidP="003905AE">
      <w:pPr>
        <w:pStyle w:val="PlainText"/>
        <w:rPr>
          <w:rFonts w:ascii="Arial" w:hAnsi="Arial" w:cs="Arial"/>
          <w:b/>
        </w:rPr>
      </w:pPr>
    </w:p>
    <w:p w:rsidR="003905AE" w:rsidRPr="00BE1B50" w:rsidRDefault="003905AE" w:rsidP="003905AE">
      <w:pPr>
        <w:pStyle w:val="PlainText"/>
        <w:rPr>
          <w:rFonts w:ascii="Arial" w:hAnsi="Arial" w:cs="Arial"/>
        </w:rPr>
      </w:pPr>
      <w:r w:rsidRPr="00E371F8">
        <w:rPr>
          <w:rFonts w:ascii="Arial" w:hAnsi="Arial" w:cs="Arial"/>
        </w:rPr>
        <w:t>The straightening, changing, diverting or interfering in any way with the existing channel of a river, creek, stream or other watercourse will only be permitted with prior written approval of the LTVCA. Activities conducted pursuant to the Drainage Act, where the Conservation Authority has an opportunity to work in cooperation with member municipalities and other approval agencies (including Fisheries and Oceans Canada -DFO) to consider and mitigate the environmental impacts of drain maintenance and new drainage proposals will have permissions granted through that process.</w:t>
      </w:r>
      <w:r>
        <w:rPr>
          <w:rFonts w:ascii="Arial" w:hAnsi="Arial" w:cs="Arial"/>
        </w:rPr>
        <w:t xml:space="preserve"> </w:t>
      </w:r>
    </w:p>
    <w:p w:rsidR="003905AE" w:rsidRDefault="003905AE" w:rsidP="0042065F">
      <w:pPr>
        <w:pStyle w:val="PlainText"/>
        <w:rPr>
          <w:rFonts w:ascii="Arial" w:hAnsi="Arial" w:cs="Arial"/>
        </w:rPr>
      </w:pPr>
    </w:p>
    <w:p w:rsidR="0042065F" w:rsidRPr="00BE1B50" w:rsidRDefault="0042065F" w:rsidP="0042065F">
      <w:pPr>
        <w:pStyle w:val="PlainText"/>
        <w:rPr>
          <w:rFonts w:ascii="Arial" w:hAnsi="Arial" w:cs="Arial"/>
        </w:rPr>
      </w:pPr>
      <w:r w:rsidRPr="00BE1B50">
        <w:rPr>
          <w:rFonts w:ascii="Arial" w:hAnsi="Arial" w:cs="Arial"/>
        </w:rPr>
        <w:t>Permits are required from the Conservation Authority for alterations to waterways and</w:t>
      </w:r>
      <w:r>
        <w:rPr>
          <w:rFonts w:ascii="Arial" w:hAnsi="Arial" w:cs="Arial"/>
        </w:rPr>
        <w:t xml:space="preserve"> </w:t>
      </w:r>
      <w:r w:rsidRPr="00BE1B50">
        <w:rPr>
          <w:rFonts w:ascii="Arial" w:hAnsi="Arial" w:cs="Arial"/>
        </w:rPr>
        <w:t xml:space="preserve">shorelines. These activities include but are not limited to: </w:t>
      </w:r>
    </w:p>
    <w:p w:rsidR="0042065F" w:rsidRPr="00BE1B50" w:rsidRDefault="0042065F" w:rsidP="0042065F">
      <w:pPr>
        <w:pStyle w:val="PlainText"/>
        <w:ind w:left="720"/>
        <w:rPr>
          <w:rFonts w:ascii="Arial" w:hAnsi="Arial" w:cs="Arial"/>
        </w:rPr>
      </w:pPr>
      <w:r w:rsidRPr="00BE1B50">
        <w:rPr>
          <w:rFonts w:ascii="Arial" w:hAnsi="Arial" w:cs="Arial"/>
        </w:rPr>
        <w:t xml:space="preserve">-breakwalls, </w:t>
      </w:r>
    </w:p>
    <w:p w:rsidR="0042065F" w:rsidRPr="00BE1B50" w:rsidRDefault="008C1D92" w:rsidP="0042065F">
      <w:pPr>
        <w:pStyle w:val="PlainText"/>
        <w:ind w:left="720"/>
        <w:rPr>
          <w:rFonts w:ascii="Arial" w:hAnsi="Arial" w:cs="Arial"/>
        </w:rPr>
      </w:pPr>
      <w:r>
        <w:rPr>
          <w:rFonts w:ascii="Arial" w:hAnsi="Arial" w:cs="Arial"/>
        </w:rPr>
        <w:lastRenderedPageBreak/>
        <w:t>-other si</w:t>
      </w:r>
      <w:r w:rsidR="0042065F" w:rsidRPr="00BE1B50">
        <w:rPr>
          <w:rFonts w:ascii="Arial" w:hAnsi="Arial" w:cs="Arial"/>
        </w:rPr>
        <w:t xml:space="preserve">milar marine works on or near banks or shorelines of watercourses or lakeshores, </w:t>
      </w:r>
    </w:p>
    <w:p w:rsidR="0042065F" w:rsidRPr="00BE1B50" w:rsidRDefault="0042065F" w:rsidP="0042065F">
      <w:pPr>
        <w:pStyle w:val="PlainText"/>
        <w:ind w:left="720"/>
        <w:rPr>
          <w:rFonts w:ascii="Arial" w:hAnsi="Arial" w:cs="Arial"/>
        </w:rPr>
      </w:pPr>
      <w:r w:rsidRPr="00BE1B50">
        <w:rPr>
          <w:rFonts w:ascii="Arial" w:hAnsi="Arial" w:cs="Arial"/>
        </w:rPr>
        <w:t xml:space="preserve">-docks, </w:t>
      </w:r>
    </w:p>
    <w:p w:rsidR="0042065F" w:rsidRPr="00BE1B50" w:rsidRDefault="0042065F" w:rsidP="0042065F">
      <w:pPr>
        <w:pStyle w:val="PlainText"/>
        <w:ind w:left="720"/>
        <w:rPr>
          <w:rFonts w:ascii="Arial" w:hAnsi="Arial" w:cs="Arial"/>
        </w:rPr>
      </w:pPr>
      <w:r w:rsidRPr="00BE1B50">
        <w:rPr>
          <w:rFonts w:ascii="Arial" w:hAnsi="Arial" w:cs="Arial"/>
        </w:rPr>
        <w:t xml:space="preserve">-stairs on bluffs/banks, </w:t>
      </w:r>
    </w:p>
    <w:p w:rsidR="0042065F" w:rsidRPr="00BE1B50" w:rsidRDefault="0042065F" w:rsidP="0042065F">
      <w:pPr>
        <w:pStyle w:val="PlainText"/>
        <w:ind w:left="720"/>
        <w:rPr>
          <w:rFonts w:ascii="Arial" w:hAnsi="Arial" w:cs="Arial"/>
        </w:rPr>
      </w:pPr>
      <w:r w:rsidRPr="00BE1B50">
        <w:rPr>
          <w:rFonts w:ascii="Arial" w:hAnsi="Arial" w:cs="Arial"/>
        </w:rPr>
        <w:t>-boat ramps,</w:t>
      </w:r>
      <w:r w:rsidR="000E72D9">
        <w:rPr>
          <w:rFonts w:ascii="Arial" w:hAnsi="Arial" w:cs="Arial"/>
        </w:rPr>
        <w:t xml:space="preserve"> boat lifts, boat houses,</w:t>
      </w:r>
      <w:r w:rsidRPr="00BE1B50">
        <w:rPr>
          <w:rFonts w:ascii="Arial" w:hAnsi="Arial" w:cs="Arial"/>
        </w:rPr>
        <w:t xml:space="preserve"> </w:t>
      </w:r>
    </w:p>
    <w:p w:rsidR="0042065F" w:rsidRPr="00BE1B50" w:rsidRDefault="0042065F" w:rsidP="0042065F">
      <w:pPr>
        <w:pStyle w:val="PlainText"/>
        <w:ind w:left="720"/>
        <w:rPr>
          <w:rFonts w:ascii="Arial" w:hAnsi="Arial" w:cs="Arial"/>
        </w:rPr>
      </w:pPr>
      <w:r w:rsidRPr="00BE1B50">
        <w:rPr>
          <w:rFonts w:ascii="Arial" w:hAnsi="Arial" w:cs="Arial"/>
        </w:rPr>
        <w:t xml:space="preserve">-dredging, </w:t>
      </w:r>
    </w:p>
    <w:p w:rsidR="0042065F" w:rsidRPr="00BE1B50" w:rsidRDefault="0042065F" w:rsidP="0042065F">
      <w:pPr>
        <w:pStyle w:val="PlainText"/>
        <w:ind w:left="720"/>
        <w:rPr>
          <w:rFonts w:ascii="Arial" w:hAnsi="Arial" w:cs="Arial"/>
        </w:rPr>
      </w:pPr>
      <w:r w:rsidRPr="00BE1B50">
        <w:rPr>
          <w:rFonts w:ascii="Arial" w:hAnsi="Arial" w:cs="Arial"/>
        </w:rPr>
        <w:t>-revetments, rubble</w:t>
      </w:r>
      <w:r w:rsidR="00932DE8">
        <w:rPr>
          <w:rFonts w:ascii="Arial" w:hAnsi="Arial" w:cs="Arial"/>
        </w:rPr>
        <w:t xml:space="preserve"> steel</w:t>
      </w:r>
      <w:r w:rsidRPr="00BE1B50">
        <w:rPr>
          <w:rFonts w:ascii="Arial" w:hAnsi="Arial" w:cs="Arial"/>
        </w:rPr>
        <w:t xml:space="preserve"> groynes, jetties, etc. </w:t>
      </w:r>
    </w:p>
    <w:p w:rsidR="0042065F" w:rsidRPr="00BE1B50" w:rsidRDefault="0042065F" w:rsidP="0042065F">
      <w:pPr>
        <w:pStyle w:val="PlainText"/>
        <w:rPr>
          <w:rFonts w:ascii="Arial" w:hAnsi="Arial" w:cs="Arial"/>
        </w:rPr>
      </w:pPr>
    </w:p>
    <w:p w:rsidR="0042065F" w:rsidRPr="00BE1B50" w:rsidRDefault="0042065F" w:rsidP="0042065F">
      <w:pPr>
        <w:pStyle w:val="PlainText"/>
        <w:rPr>
          <w:rFonts w:ascii="Arial" w:hAnsi="Arial" w:cs="Arial"/>
        </w:rPr>
      </w:pPr>
      <w:r w:rsidRPr="00BE1B50">
        <w:rPr>
          <w:rFonts w:ascii="Arial" w:hAnsi="Arial" w:cs="Arial"/>
        </w:rPr>
        <w:t xml:space="preserve">Any proposed work must comply with the following guidelines: </w:t>
      </w:r>
    </w:p>
    <w:p w:rsidR="0042065F" w:rsidRPr="00BE1B50" w:rsidRDefault="0042065F" w:rsidP="0042065F">
      <w:pPr>
        <w:pStyle w:val="PlainText"/>
        <w:rPr>
          <w:rFonts w:ascii="Arial" w:hAnsi="Arial" w:cs="Arial"/>
        </w:rPr>
      </w:pPr>
    </w:p>
    <w:p w:rsidR="0042065F" w:rsidRPr="00BE1B50" w:rsidRDefault="0042065F" w:rsidP="0042065F">
      <w:pPr>
        <w:pStyle w:val="PlainText"/>
        <w:rPr>
          <w:rFonts w:ascii="Arial" w:hAnsi="Arial" w:cs="Arial"/>
        </w:rPr>
      </w:pPr>
      <w:r w:rsidRPr="00BE1B50">
        <w:rPr>
          <w:rFonts w:ascii="Arial" w:hAnsi="Arial" w:cs="Arial"/>
        </w:rPr>
        <w:t xml:space="preserve">a) Works on or near watercourses must not adversely restrict the passage of flood waters or adversely redirect flows. </w:t>
      </w:r>
    </w:p>
    <w:p w:rsidR="0042065F" w:rsidRPr="00BE1B50" w:rsidRDefault="0042065F" w:rsidP="0042065F">
      <w:pPr>
        <w:pStyle w:val="PlainText"/>
        <w:rPr>
          <w:rFonts w:ascii="Arial" w:hAnsi="Arial" w:cs="Arial"/>
        </w:rPr>
      </w:pPr>
    </w:p>
    <w:p w:rsidR="00684A03" w:rsidRDefault="00684A03" w:rsidP="0042065F">
      <w:pPr>
        <w:pStyle w:val="PlainText"/>
        <w:rPr>
          <w:rFonts w:ascii="Arial" w:hAnsi="Arial" w:cs="Arial"/>
        </w:rPr>
      </w:pPr>
      <w:r>
        <w:rPr>
          <w:rFonts w:ascii="Arial" w:hAnsi="Arial" w:cs="Arial"/>
        </w:rPr>
        <w:t>b) Where</w:t>
      </w:r>
      <w:r w:rsidR="0042065F" w:rsidRPr="00BE1B50">
        <w:rPr>
          <w:rFonts w:ascii="Arial" w:hAnsi="Arial" w:cs="Arial"/>
        </w:rPr>
        <w:t xml:space="preserve"> protective works are being installed </w:t>
      </w:r>
      <w:r w:rsidRPr="00BE1B50">
        <w:rPr>
          <w:rFonts w:ascii="Arial" w:hAnsi="Arial" w:cs="Arial"/>
        </w:rPr>
        <w:t>the works must be designed or ce</w:t>
      </w:r>
      <w:r>
        <w:rPr>
          <w:rFonts w:ascii="Arial" w:hAnsi="Arial" w:cs="Arial"/>
        </w:rPr>
        <w:t>rtified by a qualified engineer</w:t>
      </w:r>
      <w:r w:rsidR="0042065F" w:rsidRPr="00BE1B50">
        <w:rPr>
          <w:rFonts w:ascii="Arial" w:hAnsi="Arial" w:cs="Arial"/>
        </w:rPr>
        <w:t xml:space="preserve"> in accordance</w:t>
      </w:r>
      <w:r>
        <w:rPr>
          <w:rFonts w:ascii="Arial" w:hAnsi="Arial" w:cs="Arial"/>
        </w:rPr>
        <w:t xml:space="preserve"> with Sections 4.2.2 and 4.2.3. </w:t>
      </w:r>
    </w:p>
    <w:p w:rsidR="00684A03" w:rsidRDefault="00684A03" w:rsidP="0042065F">
      <w:pPr>
        <w:pStyle w:val="PlainText"/>
        <w:rPr>
          <w:rFonts w:ascii="Arial" w:hAnsi="Arial" w:cs="Arial"/>
        </w:rPr>
      </w:pPr>
    </w:p>
    <w:p w:rsidR="0042065F" w:rsidRPr="00BE1B50" w:rsidRDefault="0042065F" w:rsidP="0042065F">
      <w:pPr>
        <w:pStyle w:val="PlainText"/>
        <w:rPr>
          <w:rFonts w:ascii="Arial" w:hAnsi="Arial" w:cs="Arial"/>
        </w:rPr>
      </w:pPr>
      <w:r w:rsidRPr="00BE1B50">
        <w:rPr>
          <w:rFonts w:ascii="Arial" w:hAnsi="Arial" w:cs="Arial"/>
        </w:rPr>
        <w:t xml:space="preserve">c) Works on </w:t>
      </w:r>
      <w:r w:rsidR="00A92D2B">
        <w:rPr>
          <w:rFonts w:ascii="Arial" w:hAnsi="Arial" w:cs="Arial"/>
        </w:rPr>
        <w:t xml:space="preserve">watercourses and </w:t>
      </w:r>
      <w:r w:rsidRPr="00BE1B50">
        <w:rPr>
          <w:rFonts w:ascii="Arial" w:hAnsi="Arial" w:cs="Arial"/>
        </w:rPr>
        <w:t>lakeshores must not</w:t>
      </w:r>
      <w:r w:rsidR="00135894">
        <w:rPr>
          <w:rFonts w:ascii="Arial" w:hAnsi="Arial" w:cs="Arial"/>
        </w:rPr>
        <w:t xml:space="preserve"> adversely affect other neighbouring </w:t>
      </w:r>
      <w:r w:rsidR="00A92D2B">
        <w:rPr>
          <w:rFonts w:ascii="Arial" w:hAnsi="Arial" w:cs="Arial"/>
        </w:rPr>
        <w:t>properties</w:t>
      </w:r>
      <w:r w:rsidRPr="00BE1B50">
        <w:rPr>
          <w:rFonts w:ascii="Arial" w:hAnsi="Arial" w:cs="Arial"/>
        </w:rPr>
        <w:t>.</w:t>
      </w:r>
      <w:r w:rsidR="00135894">
        <w:rPr>
          <w:rFonts w:ascii="Arial" w:hAnsi="Arial" w:cs="Arial"/>
        </w:rPr>
        <w:t xml:space="preserve"> A </w:t>
      </w:r>
      <w:r w:rsidR="00342241">
        <w:rPr>
          <w:rFonts w:ascii="Arial" w:hAnsi="Arial" w:cs="Arial"/>
        </w:rPr>
        <w:t>qualified professional</w:t>
      </w:r>
      <w:r w:rsidR="00A92D2B">
        <w:rPr>
          <w:rFonts w:ascii="Arial" w:hAnsi="Arial" w:cs="Arial"/>
        </w:rPr>
        <w:t xml:space="preserve"> typically a Drainage Engineer or </w:t>
      </w:r>
      <w:r w:rsidR="00135894">
        <w:rPr>
          <w:rFonts w:ascii="Arial" w:hAnsi="Arial" w:cs="Arial"/>
        </w:rPr>
        <w:t xml:space="preserve">Coastal Engineer is required to address impacts. </w:t>
      </w:r>
      <w:r w:rsidRPr="00BE1B50">
        <w:rPr>
          <w:rFonts w:ascii="Arial" w:hAnsi="Arial" w:cs="Arial"/>
        </w:rPr>
        <w:t xml:space="preserve"> </w:t>
      </w:r>
    </w:p>
    <w:p w:rsidR="0042065F" w:rsidRPr="00BE1B50" w:rsidRDefault="0042065F" w:rsidP="0042065F">
      <w:pPr>
        <w:pStyle w:val="PlainText"/>
        <w:rPr>
          <w:rFonts w:ascii="Arial" w:hAnsi="Arial" w:cs="Arial"/>
        </w:rPr>
      </w:pPr>
    </w:p>
    <w:p w:rsidR="0042065F" w:rsidRPr="00BE1B50" w:rsidRDefault="0042065F" w:rsidP="0042065F">
      <w:pPr>
        <w:pStyle w:val="PlainText"/>
        <w:rPr>
          <w:rFonts w:ascii="Arial" w:hAnsi="Arial" w:cs="Arial"/>
        </w:rPr>
      </w:pPr>
      <w:r w:rsidRPr="00BE1B50">
        <w:rPr>
          <w:rFonts w:ascii="Arial" w:hAnsi="Arial" w:cs="Arial"/>
        </w:rPr>
        <w:t xml:space="preserve">d) Shoreline construction activities may be affected by Section 14 of the Public Lands Act and/or Section 35 of the Fisheries Act. </w:t>
      </w:r>
      <w:r w:rsidR="002A3C2A">
        <w:rPr>
          <w:rFonts w:ascii="Arial" w:hAnsi="Arial" w:cs="Arial"/>
        </w:rPr>
        <w:t>A</w:t>
      </w:r>
      <w:r w:rsidRPr="00BE1B50">
        <w:rPr>
          <w:rFonts w:ascii="Arial" w:hAnsi="Arial" w:cs="Arial"/>
        </w:rPr>
        <w:t>dditional authorizations and/or compensation agreements may be required.</w:t>
      </w:r>
      <w:r w:rsidR="000E72D9">
        <w:rPr>
          <w:rFonts w:ascii="Arial" w:hAnsi="Arial" w:cs="Arial"/>
        </w:rPr>
        <w:t xml:space="preserve"> Approvals from these agencies will be required as part of the Authority</w:t>
      </w:r>
      <w:r w:rsidR="00FF293C">
        <w:rPr>
          <w:rFonts w:ascii="Arial" w:hAnsi="Arial" w:cs="Arial"/>
        </w:rPr>
        <w:t>’s</w:t>
      </w:r>
      <w:r w:rsidR="000E72D9">
        <w:rPr>
          <w:rFonts w:ascii="Arial" w:hAnsi="Arial" w:cs="Arial"/>
        </w:rPr>
        <w:t xml:space="preserve"> complete </w:t>
      </w:r>
      <w:r w:rsidR="00442511">
        <w:rPr>
          <w:rFonts w:ascii="Arial" w:hAnsi="Arial" w:cs="Arial"/>
        </w:rPr>
        <w:t>application process.</w:t>
      </w:r>
      <w:r w:rsidRPr="00BE1B50">
        <w:rPr>
          <w:rFonts w:ascii="Arial" w:hAnsi="Arial" w:cs="Arial"/>
        </w:rPr>
        <w:t xml:space="preserve"> </w:t>
      </w:r>
    </w:p>
    <w:p w:rsidR="0042065F" w:rsidRPr="00BE1B50" w:rsidRDefault="0042065F" w:rsidP="0042065F">
      <w:pPr>
        <w:pStyle w:val="PlainText"/>
        <w:rPr>
          <w:rFonts w:ascii="Arial" w:hAnsi="Arial" w:cs="Arial"/>
        </w:rPr>
      </w:pPr>
    </w:p>
    <w:p w:rsidR="0042065F" w:rsidRPr="00BE1B50" w:rsidRDefault="0042065F" w:rsidP="0042065F">
      <w:pPr>
        <w:pStyle w:val="PlainText"/>
        <w:rPr>
          <w:rFonts w:ascii="Arial" w:hAnsi="Arial" w:cs="Arial"/>
        </w:rPr>
      </w:pPr>
      <w:r w:rsidRPr="00BE1B50">
        <w:rPr>
          <w:rFonts w:ascii="Arial" w:hAnsi="Arial" w:cs="Arial"/>
        </w:rPr>
        <w:t>e) Dredging proposals will be reviewed in accordance with the above. In addition, concerns for fish habitat management requirements subject to DFO approval will also need to be addressed. Sediment sampling and testing may be a requirement of approval depending on underlying sediment type and upstream drainage conditions. Side casting of sediment will not be approved. Sand on sand disposal options in open lake areas will be considered subject to MNR</w:t>
      </w:r>
      <w:r w:rsidR="002A3C2A">
        <w:rPr>
          <w:rFonts w:ascii="Arial" w:hAnsi="Arial" w:cs="Arial"/>
        </w:rPr>
        <w:t>F</w:t>
      </w:r>
      <w:r w:rsidRPr="00BE1B50">
        <w:rPr>
          <w:rFonts w:ascii="Arial" w:hAnsi="Arial" w:cs="Arial"/>
        </w:rPr>
        <w:t xml:space="preserve"> and DFO requirements</w:t>
      </w:r>
      <w:r w:rsidR="00442511">
        <w:rPr>
          <w:rFonts w:ascii="Arial" w:hAnsi="Arial" w:cs="Arial"/>
        </w:rPr>
        <w:t>/ approvals</w:t>
      </w:r>
      <w:r w:rsidRPr="00BE1B50">
        <w:rPr>
          <w:rFonts w:ascii="Arial" w:hAnsi="Arial" w:cs="Arial"/>
        </w:rPr>
        <w:t xml:space="preserve">. </w:t>
      </w:r>
    </w:p>
    <w:p w:rsidR="0042065F" w:rsidRPr="00BE1B50" w:rsidRDefault="0042065F" w:rsidP="0042065F">
      <w:pPr>
        <w:pStyle w:val="PlainText"/>
        <w:rPr>
          <w:rFonts w:ascii="Arial" w:hAnsi="Arial" w:cs="Arial"/>
        </w:rPr>
      </w:pPr>
    </w:p>
    <w:p w:rsidR="0042065F" w:rsidRDefault="0042065F" w:rsidP="0042065F">
      <w:pPr>
        <w:pStyle w:val="PlainText"/>
        <w:rPr>
          <w:rFonts w:ascii="Arial" w:hAnsi="Arial" w:cs="Arial"/>
        </w:rPr>
      </w:pPr>
      <w:r w:rsidRPr="00BE1B50">
        <w:rPr>
          <w:rFonts w:ascii="Arial" w:hAnsi="Arial" w:cs="Arial"/>
        </w:rPr>
        <w:t>f) Typically, docks must b</w:t>
      </w:r>
      <w:r w:rsidR="00AC7F20">
        <w:rPr>
          <w:rFonts w:ascii="Arial" w:hAnsi="Arial" w:cs="Arial"/>
        </w:rPr>
        <w:t>e of a</w:t>
      </w:r>
      <w:r w:rsidR="00A92D2B">
        <w:rPr>
          <w:rFonts w:ascii="Arial" w:hAnsi="Arial" w:cs="Arial"/>
        </w:rPr>
        <w:t xml:space="preserve"> floating or</w:t>
      </w:r>
      <w:r w:rsidR="00AC7F20">
        <w:rPr>
          <w:rFonts w:ascii="Arial" w:hAnsi="Arial" w:cs="Arial"/>
        </w:rPr>
        <w:t xml:space="preserve"> pile type construction</w:t>
      </w:r>
      <w:r w:rsidRPr="00BE1B50">
        <w:rPr>
          <w:rFonts w:ascii="Arial" w:hAnsi="Arial" w:cs="Arial"/>
        </w:rPr>
        <w:t xml:space="preserve">. Approval of a dock must have regard for existing structures located both updrift and downdrift of the proposed dock. Site specific review may be required by Transport Canada. In addition, depending on the proposal, the applicant may be required to have a qualified professional engineer design the structure. </w:t>
      </w:r>
    </w:p>
    <w:p w:rsidR="00135894" w:rsidRPr="00BE1B50" w:rsidRDefault="00135894" w:rsidP="0042065F">
      <w:pPr>
        <w:pStyle w:val="PlainText"/>
        <w:rPr>
          <w:rFonts w:ascii="Arial" w:hAnsi="Arial" w:cs="Arial"/>
        </w:rPr>
      </w:pPr>
    </w:p>
    <w:p w:rsidR="0042065F" w:rsidRPr="00BE1B50" w:rsidRDefault="0042065F" w:rsidP="0042065F">
      <w:pPr>
        <w:pStyle w:val="PlainText"/>
        <w:rPr>
          <w:rFonts w:ascii="Arial" w:hAnsi="Arial" w:cs="Arial"/>
        </w:rPr>
      </w:pPr>
      <w:r w:rsidRPr="00BE1B50">
        <w:rPr>
          <w:rFonts w:ascii="Arial" w:hAnsi="Arial" w:cs="Arial"/>
        </w:rPr>
        <w:t>g) Stairs or other access facilities pro</w:t>
      </w:r>
      <w:r w:rsidR="00135894">
        <w:rPr>
          <w:rFonts w:ascii="Arial" w:hAnsi="Arial" w:cs="Arial"/>
        </w:rPr>
        <w:t>posed on a slope or bluff are</w:t>
      </w:r>
      <w:r w:rsidRPr="00BE1B50">
        <w:rPr>
          <w:rFonts w:ascii="Arial" w:hAnsi="Arial" w:cs="Arial"/>
        </w:rPr>
        <w:t xml:space="preserve"> required to be designed by a qualified professional engineer. </w:t>
      </w:r>
    </w:p>
    <w:p w:rsidR="0042065F" w:rsidRPr="00BE1B50" w:rsidRDefault="0042065F" w:rsidP="0042065F">
      <w:pPr>
        <w:pStyle w:val="PlainText"/>
        <w:rPr>
          <w:rFonts w:ascii="Arial" w:hAnsi="Arial" w:cs="Arial"/>
        </w:rPr>
      </w:pPr>
    </w:p>
    <w:p w:rsidR="0042065F" w:rsidRPr="00BE1B50" w:rsidRDefault="0042065F" w:rsidP="0042065F">
      <w:pPr>
        <w:pStyle w:val="PlainText"/>
        <w:rPr>
          <w:rFonts w:ascii="Arial" w:hAnsi="Arial" w:cs="Arial"/>
        </w:rPr>
      </w:pPr>
      <w:r w:rsidRPr="00BE1B50">
        <w:rPr>
          <w:rFonts w:ascii="Arial" w:hAnsi="Arial" w:cs="Arial"/>
        </w:rPr>
        <w:t>h) No negative impacts</w:t>
      </w:r>
      <w:r w:rsidR="00442511">
        <w:rPr>
          <w:rFonts w:ascii="Arial" w:hAnsi="Arial" w:cs="Arial"/>
        </w:rPr>
        <w:t xml:space="preserve"> as a result of the works should infringe</w:t>
      </w:r>
      <w:r w:rsidRPr="00BE1B50">
        <w:rPr>
          <w:rFonts w:ascii="Arial" w:hAnsi="Arial" w:cs="Arial"/>
        </w:rPr>
        <w:t xml:space="preserve"> on the natural features or on the ecological functions, including fish and wildlife requirements as set out by other federal, provincial or municipal legislation/plans/technical guidelines and a </w:t>
      </w:r>
      <w:r w:rsidRPr="007A3BE2">
        <w:rPr>
          <w:rFonts w:ascii="Arial" w:hAnsi="Arial" w:cs="Arial"/>
          <w:i/>
        </w:rPr>
        <w:t>net environmental benefit</w:t>
      </w:r>
      <w:r w:rsidRPr="00BE1B50">
        <w:rPr>
          <w:rFonts w:ascii="Arial" w:hAnsi="Arial" w:cs="Arial"/>
        </w:rPr>
        <w:t xml:space="preserve"> is achieved. </w:t>
      </w:r>
    </w:p>
    <w:p w:rsidR="0042065F" w:rsidRPr="00BE1B50" w:rsidRDefault="0042065F" w:rsidP="0042065F">
      <w:pPr>
        <w:pStyle w:val="PlainText"/>
        <w:rPr>
          <w:rFonts w:ascii="Arial" w:hAnsi="Arial" w:cs="Arial"/>
        </w:rPr>
      </w:pPr>
    </w:p>
    <w:p w:rsidR="0042065F" w:rsidRDefault="0042065F" w:rsidP="0042065F">
      <w:pPr>
        <w:pStyle w:val="PlainText"/>
        <w:rPr>
          <w:rFonts w:ascii="Arial" w:hAnsi="Arial" w:cs="Arial"/>
        </w:rPr>
      </w:pPr>
      <w:r w:rsidRPr="00BE1B50">
        <w:rPr>
          <w:rFonts w:ascii="Arial" w:hAnsi="Arial" w:cs="Arial"/>
        </w:rPr>
        <w:t xml:space="preserve">i) Geotechnical issues are addressed to the satisfaction of the Authority. </w:t>
      </w:r>
    </w:p>
    <w:p w:rsidR="0042065F" w:rsidRPr="00BE1B50" w:rsidRDefault="0042065F" w:rsidP="0042065F">
      <w:pPr>
        <w:pStyle w:val="PlainText"/>
        <w:rPr>
          <w:rFonts w:ascii="Arial" w:hAnsi="Arial" w:cs="Arial"/>
        </w:rPr>
      </w:pPr>
    </w:p>
    <w:p w:rsidR="008C1D92" w:rsidRDefault="0042065F" w:rsidP="0042065F">
      <w:pPr>
        <w:pStyle w:val="PlainText"/>
        <w:rPr>
          <w:rFonts w:ascii="Arial" w:hAnsi="Arial" w:cs="Arial"/>
        </w:rPr>
      </w:pPr>
      <w:r w:rsidRPr="00BE1B50">
        <w:rPr>
          <w:rFonts w:ascii="Arial" w:hAnsi="Arial" w:cs="Arial"/>
        </w:rPr>
        <w:t>j) Adequate sediment</w:t>
      </w:r>
      <w:r w:rsidR="00442511">
        <w:rPr>
          <w:rFonts w:ascii="Arial" w:hAnsi="Arial" w:cs="Arial"/>
        </w:rPr>
        <w:t xml:space="preserve"> and erosion</w:t>
      </w:r>
      <w:r w:rsidRPr="00BE1B50">
        <w:rPr>
          <w:rFonts w:ascii="Arial" w:hAnsi="Arial" w:cs="Arial"/>
        </w:rPr>
        <w:t xml:space="preserve"> control measures are incorporated and utilized during the construction phase</w:t>
      </w:r>
      <w:r w:rsidR="00135894">
        <w:rPr>
          <w:rFonts w:ascii="Arial" w:hAnsi="Arial" w:cs="Arial"/>
        </w:rPr>
        <w:t xml:space="preserve"> and maintained throughout construction phase of the work and left in place until the site is rehabilitated and/ or stabilized back to or better than existing conditions.</w:t>
      </w:r>
      <w:r w:rsidR="00442511">
        <w:rPr>
          <w:rFonts w:ascii="Arial" w:hAnsi="Arial" w:cs="Arial"/>
        </w:rPr>
        <w:t xml:space="preserve"> All devices must be removed once site stabilization has occurred.</w:t>
      </w:r>
      <w:r w:rsidR="00135894">
        <w:rPr>
          <w:rFonts w:ascii="Arial" w:hAnsi="Arial" w:cs="Arial"/>
        </w:rPr>
        <w:t xml:space="preserve"> </w:t>
      </w:r>
    </w:p>
    <w:p w:rsidR="00D95B31" w:rsidRDefault="00D95B31" w:rsidP="0042065F">
      <w:pPr>
        <w:pStyle w:val="PlainText"/>
        <w:rPr>
          <w:rFonts w:ascii="Arial" w:hAnsi="Arial" w:cs="Arial"/>
        </w:rPr>
      </w:pPr>
    </w:p>
    <w:p w:rsidR="00D95B31" w:rsidRPr="00BE1B50" w:rsidRDefault="00D95B31" w:rsidP="00D95B31">
      <w:pPr>
        <w:pStyle w:val="PlainText"/>
        <w:rPr>
          <w:rFonts w:ascii="Arial" w:hAnsi="Arial" w:cs="Arial"/>
        </w:rPr>
      </w:pPr>
      <w:r>
        <w:rPr>
          <w:rFonts w:ascii="Arial" w:hAnsi="Arial" w:cs="Arial"/>
        </w:rPr>
        <w:t>k</w:t>
      </w:r>
      <w:r w:rsidRPr="00BE1B50">
        <w:rPr>
          <w:rFonts w:ascii="Arial" w:hAnsi="Arial" w:cs="Arial"/>
        </w:rPr>
        <w:t xml:space="preserve">) Notwithstanding the above noted policy, bridges and other major structures proposed on municipal drains will require prior written approval from the Conservation Authority. </w:t>
      </w:r>
    </w:p>
    <w:p w:rsidR="00D95B31" w:rsidRPr="00BE1B50" w:rsidRDefault="00D95B31" w:rsidP="00D95B31">
      <w:pPr>
        <w:pStyle w:val="PlainText"/>
        <w:rPr>
          <w:rFonts w:ascii="Arial" w:hAnsi="Arial" w:cs="Arial"/>
        </w:rPr>
      </w:pPr>
    </w:p>
    <w:p w:rsidR="00D95B31" w:rsidRPr="00BE1B50" w:rsidRDefault="00D95B31" w:rsidP="00D95B31">
      <w:pPr>
        <w:pStyle w:val="PlainText"/>
        <w:rPr>
          <w:rFonts w:ascii="Arial" w:hAnsi="Arial" w:cs="Arial"/>
        </w:rPr>
      </w:pPr>
      <w:r>
        <w:rPr>
          <w:rFonts w:ascii="Arial" w:hAnsi="Arial" w:cs="Arial"/>
        </w:rPr>
        <w:lastRenderedPageBreak/>
        <w:t>l</w:t>
      </w:r>
      <w:r w:rsidRPr="00BE1B50">
        <w:rPr>
          <w:rFonts w:ascii="Arial" w:hAnsi="Arial" w:cs="Arial"/>
        </w:rPr>
        <w:t xml:space="preserve">) Minor flood plain and watercourse alterations will be evaluated on an individual basis, having consideration for the following: </w:t>
      </w:r>
    </w:p>
    <w:p w:rsidR="00D95B31" w:rsidRPr="00BE1B50" w:rsidRDefault="00D95B31" w:rsidP="00D95B31">
      <w:pPr>
        <w:pStyle w:val="PlainText"/>
        <w:rPr>
          <w:rFonts w:ascii="Arial" w:hAnsi="Arial" w:cs="Arial"/>
        </w:rPr>
      </w:pPr>
    </w:p>
    <w:p w:rsidR="00D95B31" w:rsidRPr="00BE1B50" w:rsidRDefault="00D95B31" w:rsidP="00D95B31">
      <w:pPr>
        <w:pStyle w:val="PlainText"/>
        <w:ind w:left="720"/>
        <w:rPr>
          <w:rFonts w:ascii="Arial" w:hAnsi="Arial" w:cs="Arial"/>
        </w:rPr>
      </w:pPr>
      <w:r w:rsidRPr="00BE1B50">
        <w:rPr>
          <w:rFonts w:ascii="Arial" w:hAnsi="Arial" w:cs="Arial"/>
        </w:rPr>
        <w:t xml:space="preserve">1. No negative impacts on the natural features or on the ecological functions, including fish and wildlife requirements as set out by other federal, provincial or municipal legislation/plans/technical guidelines and a </w:t>
      </w:r>
      <w:r w:rsidRPr="007A3BE2">
        <w:rPr>
          <w:rFonts w:ascii="Arial" w:hAnsi="Arial" w:cs="Arial"/>
        </w:rPr>
        <w:t>net environmental benefit</w:t>
      </w:r>
      <w:r w:rsidRPr="00BE1B50">
        <w:rPr>
          <w:rFonts w:ascii="Arial" w:hAnsi="Arial" w:cs="Arial"/>
        </w:rPr>
        <w:t xml:space="preserve"> is achieved; </w:t>
      </w:r>
    </w:p>
    <w:p w:rsidR="00D95B31" w:rsidRPr="00BE1B50" w:rsidRDefault="00D95B31" w:rsidP="00D95B31">
      <w:pPr>
        <w:pStyle w:val="PlainText"/>
        <w:ind w:left="720"/>
        <w:rPr>
          <w:rFonts w:ascii="Arial" w:hAnsi="Arial" w:cs="Arial"/>
        </w:rPr>
      </w:pPr>
      <w:r w:rsidRPr="00BE1B50">
        <w:rPr>
          <w:rFonts w:ascii="Arial" w:hAnsi="Arial" w:cs="Arial"/>
        </w:rPr>
        <w:t xml:space="preserve">2. Maintenance of the natural topography of the watercourse system, flood conveyance and flood storage; </w:t>
      </w:r>
    </w:p>
    <w:p w:rsidR="00D95B31" w:rsidRPr="00BE1B50" w:rsidRDefault="00D95B31" w:rsidP="00D95B31">
      <w:pPr>
        <w:pStyle w:val="PlainText"/>
        <w:ind w:left="720"/>
        <w:rPr>
          <w:rFonts w:ascii="Arial" w:hAnsi="Arial" w:cs="Arial"/>
        </w:rPr>
      </w:pPr>
      <w:r w:rsidRPr="00BE1B50">
        <w:rPr>
          <w:rFonts w:ascii="Arial" w:hAnsi="Arial" w:cs="Arial"/>
        </w:rPr>
        <w:t xml:space="preserve">3. No adverse impacts on fluvial processes; </w:t>
      </w:r>
    </w:p>
    <w:p w:rsidR="00D95B31" w:rsidRPr="00BE1B50" w:rsidRDefault="00D95B31" w:rsidP="00D95B31">
      <w:pPr>
        <w:pStyle w:val="PlainText"/>
        <w:ind w:left="720"/>
        <w:rPr>
          <w:rFonts w:ascii="Arial" w:hAnsi="Arial" w:cs="Arial"/>
        </w:rPr>
      </w:pPr>
      <w:r w:rsidRPr="00BE1B50">
        <w:rPr>
          <w:rFonts w:ascii="Arial" w:hAnsi="Arial" w:cs="Arial"/>
        </w:rPr>
        <w:t xml:space="preserve">4. No adverse impacts on groundwater recharge/discharge; </w:t>
      </w:r>
    </w:p>
    <w:p w:rsidR="00D95B31" w:rsidRPr="00BE1B50" w:rsidRDefault="00D95B31" w:rsidP="00D95B31">
      <w:pPr>
        <w:pStyle w:val="PlainText"/>
        <w:ind w:left="720"/>
        <w:rPr>
          <w:rFonts w:ascii="Arial" w:hAnsi="Arial" w:cs="Arial"/>
        </w:rPr>
      </w:pPr>
      <w:r w:rsidRPr="00BE1B50">
        <w:rPr>
          <w:rFonts w:ascii="Arial" w:hAnsi="Arial" w:cs="Arial"/>
        </w:rPr>
        <w:t>5. Geotec</w:t>
      </w:r>
      <w:r>
        <w:rPr>
          <w:rFonts w:ascii="Arial" w:hAnsi="Arial" w:cs="Arial"/>
        </w:rPr>
        <w:t xml:space="preserve">hnical issues are addressed; </w:t>
      </w:r>
      <w:r w:rsidRPr="00BE1B50">
        <w:rPr>
          <w:rFonts w:ascii="Arial" w:hAnsi="Arial" w:cs="Arial"/>
        </w:rPr>
        <w:t xml:space="preserve"> </w:t>
      </w:r>
    </w:p>
    <w:p w:rsidR="00D95B31" w:rsidRDefault="00D95B31" w:rsidP="00D95B31">
      <w:pPr>
        <w:pStyle w:val="PlainText"/>
        <w:ind w:left="720"/>
        <w:rPr>
          <w:rFonts w:ascii="Arial" w:hAnsi="Arial" w:cs="Arial"/>
        </w:rPr>
      </w:pPr>
      <w:r w:rsidRPr="00BE1B50">
        <w:rPr>
          <w:rFonts w:ascii="Arial" w:hAnsi="Arial" w:cs="Arial"/>
        </w:rPr>
        <w:t xml:space="preserve">6. Implementation of recommendations within </w:t>
      </w:r>
      <w:r>
        <w:rPr>
          <w:rFonts w:ascii="Arial" w:hAnsi="Arial" w:cs="Arial"/>
        </w:rPr>
        <w:t>LTVCA</w:t>
      </w:r>
      <w:r w:rsidRPr="00BE1B50">
        <w:rPr>
          <w:rFonts w:ascii="Arial" w:hAnsi="Arial" w:cs="Arial"/>
        </w:rPr>
        <w:t>-endorsed</w:t>
      </w:r>
      <w:r>
        <w:rPr>
          <w:rFonts w:ascii="Arial" w:hAnsi="Arial" w:cs="Arial"/>
        </w:rPr>
        <w:t xml:space="preserve"> </w:t>
      </w:r>
      <w:r w:rsidRPr="00BE1B50">
        <w:rPr>
          <w:rFonts w:ascii="Arial" w:hAnsi="Arial" w:cs="Arial"/>
        </w:rPr>
        <w:t>watershed or subwatershed studi</w:t>
      </w:r>
      <w:r>
        <w:rPr>
          <w:rFonts w:ascii="Arial" w:hAnsi="Arial" w:cs="Arial"/>
        </w:rPr>
        <w:t>es or Environmental Assessment;</w:t>
      </w:r>
    </w:p>
    <w:p w:rsidR="00D95B31" w:rsidRDefault="00D95B31" w:rsidP="00D95B31">
      <w:pPr>
        <w:pStyle w:val="PlainText"/>
        <w:ind w:left="720"/>
        <w:rPr>
          <w:rFonts w:ascii="Arial" w:hAnsi="Arial" w:cs="Arial"/>
        </w:rPr>
      </w:pPr>
      <w:r>
        <w:rPr>
          <w:rFonts w:ascii="Arial" w:hAnsi="Arial" w:cs="Arial"/>
        </w:rPr>
        <w:t xml:space="preserve">7. Waters are not directed to different watersheds without prior studies outlining impacts to both systems. </w:t>
      </w:r>
    </w:p>
    <w:p w:rsidR="00B750E8" w:rsidRDefault="00B750E8" w:rsidP="00D95B31">
      <w:pPr>
        <w:pStyle w:val="PlainText"/>
        <w:ind w:left="720"/>
        <w:rPr>
          <w:rFonts w:ascii="Arial" w:hAnsi="Arial" w:cs="Arial"/>
        </w:rPr>
      </w:pPr>
    </w:p>
    <w:p w:rsidR="00D95B31" w:rsidRDefault="00D95B31" w:rsidP="00D95B31">
      <w:pPr>
        <w:pStyle w:val="PlainText"/>
        <w:rPr>
          <w:rFonts w:ascii="Arial" w:hAnsi="Arial" w:cs="Arial"/>
        </w:rPr>
      </w:pPr>
      <w:r>
        <w:rPr>
          <w:rFonts w:ascii="Arial" w:hAnsi="Arial" w:cs="Arial"/>
        </w:rPr>
        <w:t xml:space="preserve">m) </w:t>
      </w:r>
      <w:r w:rsidRPr="00BE1B50">
        <w:rPr>
          <w:rFonts w:ascii="Arial" w:hAnsi="Arial" w:cs="Arial"/>
        </w:rPr>
        <w:t xml:space="preserve">The Authority encourages the retention of all watercourses and adjacent resource areas in their natural state. </w:t>
      </w:r>
    </w:p>
    <w:p w:rsidR="00D95B31" w:rsidRDefault="00D95B31" w:rsidP="00D95B31">
      <w:pPr>
        <w:pStyle w:val="PlainText"/>
        <w:rPr>
          <w:rFonts w:ascii="Arial" w:hAnsi="Arial" w:cs="Arial"/>
        </w:rPr>
      </w:pPr>
    </w:p>
    <w:p w:rsidR="00D95B31" w:rsidRPr="00BE1B50" w:rsidRDefault="00B750E8" w:rsidP="00D95B31">
      <w:pPr>
        <w:pStyle w:val="PlainText"/>
        <w:rPr>
          <w:rFonts w:ascii="Arial" w:hAnsi="Arial" w:cs="Arial"/>
        </w:rPr>
      </w:pPr>
      <w:r>
        <w:rPr>
          <w:rFonts w:ascii="Arial" w:hAnsi="Arial" w:cs="Arial"/>
        </w:rPr>
        <w:t>n</w:t>
      </w:r>
      <w:r w:rsidR="00D95B31" w:rsidRPr="00BE1B50">
        <w:rPr>
          <w:rFonts w:ascii="Arial" w:hAnsi="Arial" w:cs="Arial"/>
        </w:rPr>
        <w:t xml:space="preserve">) The Authority generally does not support the construction of in-stream, by-pass and connected ponds which link directly into a watercourse. </w:t>
      </w:r>
    </w:p>
    <w:p w:rsidR="00D95B31" w:rsidRPr="00BE1B50" w:rsidRDefault="00D95B31" w:rsidP="00D95B31">
      <w:pPr>
        <w:pStyle w:val="PlainText"/>
        <w:rPr>
          <w:rFonts w:ascii="Arial" w:hAnsi="Arial" w:cs="Arial"/>
        </w:rPr>
      </w:pPr>
    </w:p>
    <w:p w:rsidR="00D95B31" w:rsidRPr="00BE1B50" w:rsidRDefault="00B750E8" w:rsidP="00D95B31">
      <w:pPr>
        <w:pStyle w:val="PlainText"/>
        <w:rPr>
          <w:rFonts w:ascii="Arial" w:hAnsi="Arial" w:cs="Arial"/>
        </w:rPr>
      </w:pPr>
      <w:r>
        <w:rPr>
          <w:rFonts w:ascii="Arial" w:hAnsi="Arial" w:cs="Arial"/>
        </w:rPr>
        <w:t>o</w:t>
      </w:r>
      <w:r w:rsidR="00D95B31" w:rsidRPr="00BE1B50">
        <w:rPr>
          <w:rFonts w:ascii="Arial" w:hAnsi="Arial" w:cs="Arial"/>
        </w:rPr>
        <w:t xml:space="preserve">) Dugout ponds and off-line by-pass ponds may be permitted within the flooding hazard limit if it can be shown that the following general and specific requirements can be satisfied: </w:t>
      </w:r>
    </w:p>
    <w:p w:rsidR="00D95B31" w:rsidRDefault="00D95B31" w:rsidP="00D95B31">
      <w:pPr>
        <w:pStyle w:val="PlainText"/>
        <w:rPr>
          <w:rFonts w:ascii="Arial" w:hAnsi="Arial" w:cs="Arial"/>
        </w:rPr>
      </w:pPr>
    </w:p>
    <w:p w:rsidR="00D95B31" w:rsidRPr="00BE1B50" w:rsidRDefault="00D95B31" w:rsidP="00D95B31">
      <w:pPr>
        <w:pStyle w:val="PlainText"/>
        <w:ind w:left="720"/>
        <w:rPr>
          <w:rFonts w:ascii="Arial" w:hAnsi="Arial" w:cs="Arial"/>
        </w:rPr>
      </w:pPr>
      <w:r w:rsidRPr="00BE1B50">
        <w:rPr>
          <w:rFonts w:ascii="Arial" w:hAnsi="Arial" w:cs="Arial"/>
        </w:rPr>
        <w:t xml:space="preserve">1) No negative impact on natural features and ecological functions; </w:t>
      </w:r>
    </w:p>
    <w:p w:rsidR="00D95B31" w:rsidRPr="00BE1B50" w:rsidRDefault="00D95B31" w:rsidP="00D95B31">
      <w:pPr>
        <w:pStyle w:val="PlainText"/>
        <w:ind w:left="720"/>
        <w:rPr>
          <w:rFonts w:ascii="Arial" w:hAnsi="Arial" w:cs="Arial"/>
        </w:rPr>
      </w:pPr>
      <w:r w:rsidRPr="00BE1B50">
        <w:rPr>
          <w:rFonts w:ascii="Arial" w:hAnsi="Arial" w:cs="Arial"/>
        </w:rPr>
        <w:t xml:space="preserve">2) No negative impacts on water quality, including thermal pollution; </w:t>
      </w:r>
    </w:p>
    <w:p w:rsidR="00D95B31" w:rsidRPr="00BE1B50" w:rsidRDefault="00D95B31" w:rsidP="00D95B31">
      <w:pPr>
        <w:pStyle w:val="PlainText"/>
        <w:ind w:left="720"/>
        <w:rPr>
          <w:rFonts w:ascii="Arial" w:hAnsi="Arial" w:cs="Arial"/>
        </w:rPr>
      </w:pPr>
      <w:r w:rsidRPr="00BE1B50">
        <w:rPr>
          <w:rFonts w:ascii="Arial" w:hAnsi="Arial" w:cs="Arial"/>
        </w:rPr>
        <w:t>3) All fill, including dredged mater</w:t>
      </w:r>
      <w:r>
        <w:rPr>
          <w:rFonts w:ascii="Arial" w:hAnsi="Arial" w:cs="Arial"/>
        </w:rPr>
        <w:t>ial is removed from the flood</w:t>
      </w:r>
      <w:r w:rsidRPr="00BE1B50">
        <w:rPr>
          <w:rFonts w:ascii="Arial" w:hAnsi="Arial" w:cs="Arial"/>
        </w:rPr>
        <w:t xml:space="preserve"> hazard limit; </w:t>
      </w:r>
    </w:p>
    <w:p w:rsidR="00D95B31" w:rsidRPr="00BE1B50" w:rsidRDefault="00D95B31" w:rsidP="00D95B31">
      <w:pPr>
        <w:pStyle w:val="PlainText"/>
        <w:ind w:left="720"/>
        <w:rPr>
          <w:rFonts w:ascii="Arial" w:hAnsi="Arial" w:cs="Arial"/>
        </w:rPr>
      </w:pPr>
      <w:r w:rsidRPr="00BE1B50">
        <w:rPr>
          <w:rFonts w:ascii="Arial" w:hAnsi="Arial" w:cs="Arial"/>
        </w:rPr>
        <w:t>4) No net loss of wildlife habitat</w:t>
      </w:r>
      <w:r>
        <w:rPr>
          <w:rFonts w:ascii="Arial" w:hAnsi="Arial" w:cs="Arial"/>
        </w:rPr>
        <w:t xml:space="preserve">; </w:t>
      </w:r>
      <w:r w:rsidRPr="00BE1B50">
        <w:rPr>
          <w:rFonts w:ascii="Arial" w:hAnsi="Arial" w:cs="Arial"/>
        </w:rPr>
        <w:t xml:space="preserve"> </w:t>
      </w:r>
    </w:p>
    <w:p w:rsidR="00D95B31" w:rsidRDefault="00D95B31" w:rsidP="00D95B31">
      <w:pPr>
        <w:pStyle w:val="PlainText"/>
        <w:ind w:left="720"/>
        <w:rPr>
          <w:rFonts w:ascii="Arial" w:hAnsi="Arial" w:cs="Arial"/>
        </w:rPr>
      </w:pPr>
      <w:r w:rsidRPr="00BE1B50">
        <w:rPr>
          <w:rFonts w:ascii="Arial" w:hAnsi="Arial" w:cs="Arial"/>
        </w:rPr>
        <w:t>5) No impacts on</w:t>
      </w:r>
      <w:r>
        <w:rPr>
          <w:rFonts w:ascii="Arial" w:hAnsi="Arial" w:cs="Arial"/>
        </w:rPr>
        <w:t xml:space="preserve"> flood plain fluvial processes; and</w:t>
      </w:r>
    </w:p>
    <w:p w:rsidR="00D95B31" w:rsidRDefault="00D95B31" w:rsidP="00D95B31">
      <w:pPr>
        <w:pStyle w:val="PlainText"/>
        <w:ind w:left="720"/>
        <w:rPr>
          <w:rFonts w:ascii="Arial" w:hAnsi="Arial" w:cs="Arial"/>
        </w:rPr>
      </w:pPr>
      <w:r>
        <w:rPr>
          <w:rFonts w:ascii="Arial" w:hAnsi="Arial" w:cs="Arial"/>
        </w:rPr>
        <w:t xml:space="preserve">6) Buffer is maintained between the waterbody and the pond so as not to create bank instability of either the waterway or the pond. </w:t>
      </w:r>
    </w:p>
    <w:p w:rsidR="00A62A6B" w:rsidRDefault="00A62A6B" w:rsidP="0042065F">
      <w:pPr>
        <w:pStyle w:val="PlainText"/>
        <w:rPr>
          <w:rFonts w:ascii="Arial" w:hAnsi="Arial" w:cs="Arial"/>
        </w:rPr>
      </w:pPr>
    </w:p>
    <w:p w:rsidR="00477692" w:rsidRPr="00477692" w:rsidRDefault="00C218BF" w:rsidP="0042065F">
      <w:pPr>
        <w:pStyle w:val="PlainText"/>
        <w:rPr>
          <w:rFonts w:ascii="Arial" w:hAnsi="Arial" w:cs="Arial"/>
          <w:b/>
        </w:rPr>
      </w:pPr>
      <w:r>
        <w:rPr>
          <w:rFonts w:ascii="Arial" w:hAnsi="Arial" w:cs="Arial"/>
          <w:b/>
        </w:rPr>
        <w:t xml:space="preserve">4.2.4 </w:t>
      </w:r>
      <w:r w:rsidR="00477692" w:rsidRPr="00477692">
        <w:rPr>
          <w:rFonts w:ascii="Arial" w:hAnsi="Arial" w:cs="Arial"/>
          <w:b/>
        </w:rPr>
        <w:t xml:space="preserve">Dynamic Beach Policies </w:t>
      </w:r>
    </w:p>
    <w:p w:rsidR="00A92D2B" w:rsidRDefault="00A92D2B" w:rsidP="0042065F">
      <w:pPr>
        <w:pStyle w:val="PlainText"/>
        <w:rPr>
          <w:rFonts w:ascii="Arial" w:hAnsi="Arial" w:cs="Arial"/>
        </w:rPr>
      </w:pPr>
    </w:p>
    <w:p w:rsidR="007964DE" w:rsidRDefault="00A92D2B" w:rsidP="00477692">
      <w:pPr>
        <w:pStyle w:val="PlainText"/>
        <w:rPr>
          <w:rFonts w:ascii="Arial" w:hAnsi="Arial" w:cs="Arial"/>
        </w:rPr>
      </w:pPr>
      <w:r>
        <w:rPr>
          <w:rFonts w:ascii="Arial" w:hAnsi="Arial" w:cs="Arial"/>
        </w:rPr>
        <w:t xml:space="preserve">The wave uprush limit is 15 metres landward of the 100 year flood line with the </w:t>
      </w:r>
      <w:r w:rsidR="00442511">
        <w:rPr>
          <w:rFonts w:ascii="Arial" w:hAnsi="Arial" w:cs="Arial"/>
        </w:rPr>
        <w:t xml:space="preserve">dynamic beach allowance located </w:t>
      </w:r>
      <w:r>
        <w:rPr>
          <w:rFonts w:ascii="Arial" w:hAnsi="Arial" w:cs="Arial"/>
        </w:rPr>
        <w:t xml:space="preserve">45 metres from the 100 year flood line. Any new construction will be required to be located outside of the wave uprush zone and the dynamic beach allowance and be suitably floodproofed. </w:t>
      </w:r>
      <w:r w:rsidR="006F66E7">
        <w:rPr>
          <w:rFonts w:ascii="Arial" w:hAnsi="Arial" w:cs="Arial"/>
        </w:rPr>
        <w:t>P</w:t>
      </w:r>
      <w:r w:rsidR="007C3863">
        <w:rPr>
          <w:rFonts w:ascii="Arial" w:hAnsi="Arial" w:cs="Arial"/>
        </w:rPr>
        <w:t>roposed new construction will be encouraged to locate outside of the dynamic beach region, if this is not possible then the proposed construction will be required to not be lakeward of the rear build</w:t>
      </w:r>
      <w:r w:rsidR="00A1524B">
        <w:rPr>
          <w:rFonts w:ascii="Arial" w:hAnsi="Arial" w:cs="Arial"/>
        </w:rPr>
        <w:t>ing line of adjacent properties. T</w:t>
      </w:r>
      <w:r w:rsidR="00477692">
        <w:rPr>
          <w:rFonts w:ascii="Arial" w:hAnsi="Arial" w:cs="Arial"/>
        </w:rPr>
        <w:t>he proponent shall be required to install</w:t>
      </w:r>
      <w:r w:rsidR="007C3863">
        <w:rPr>
          <w:rFonts w:ascii="Arial" w:hAnsi="Arial" w:cs="Arial"/>
        </w:rPr>
        <w:t xml:space="preserve"> engineered</w:t>
      </w:r>
      <w:r w:rsidR="00A1524B">
        <w:rPr>
          <w:rFonts w:ascii="Arial" w:hAnsi="Arial" w:cs="Arial"/>
        </w:rPr>
        <w:t xml:space="preserve"> footings and foundations. </w:t>
      </w:r>
      <w:r w:rsidR="007964DE">
        <w:rPr>
          <w:rFonts w:ascii="Arial" w:hAnsi="Arial" w:cs="Arial"/>
        </w:rPr>
        <w:t>No basements will be allowed in Erieau and Rose Beach Line</w:t>
      </w:r>
      <w:r w:rsidR="00442511">
        <w:rPr>
          <w:rFonts w:ascii="Arial" w:hAnsi="Arial" w:cs="Arial"/>
        </w:rPr>
        <w:t>.</w:t>
      </w:r>
      <w:r w:rsidR="007964DE">
        <w:rPr>
          <w:rFonts w:ascii="Arial" w:hAnsi="Arial" w:cs="Arial"/>
        </w:rPr>
        <w:t xml:space="preserve"> </w:t>
      </w:r>
    </w:p>
    <w:p w:rsidR="00477692" w:rsidRDefault="00477692" w:rsidP="0042065F">
      <w:pPr>
        <w:pStyle w:val="PlainText"/>
        <w:rPr>
          <w:rFonts w:ascii="Arial" w:hAnsi="Arial" w:cs="Arial"/>
        </w:rPr>
      </w:pPr>
    </w:p>
    <w:p w:rsidR="008C1D92" w:rsidRPr="00C91D80" w:rsidRDefault="00C218BF" w:rsidP="008C1D92">
      <w:pPr>
        <w:pStyle w:val="PlainText"/>
        <w:rPr>
          <w:rFonts w:ascii="Arial" w:hAnsi="Arial" w:cs="Arial"/>
          <w:b/>
        </w:rPr>
      </w:pPr>
      <w:r>
        <w:rPr>
          <w:rFonts w:ascii="Arial" w:hAnsi="Arial" w:cs="Arial"/>
          <w:b/>
        </w:rPr>
        <w:t>4.2.5</w:t>
      </w:r>
      <w:r w:rsidR="008C1D92" w:rsidRPr="00C91D80">
        <w:rPr>
          <w:rFonts w:ascii="Arial" w:hAnsi="Arial" w:cs="Arial"/>
          <w:b/>
        </w:rPr>
        <w:t xml:space="preserve"> Wetland Policies </w:t>
      </w:r>
    </w:p>
    <w:p w:rsidR="008B0F6F" w:rsidRDefault="008B0F6F" w:rsidP="008C1D92">
      <w:pPr>
        <w:pStyle w:val="PlainText"/>
        <w:rPr>
          <w:rFonts w:ascii="Arial" w:hAnsi="Arial" w:cs="Arial"/>
        </w:rPr>
      </w:pPr>
    </w:p>
    <w:p w:rsidR="008C1D92" w:rsidRDefault="008C1D92" w:rsidP="008C1D92">
      <w:pPr>
        <w:pStyle w:val="PlainText"/>
        <w:rPr>
          <w:rFonts w:ascii="Arial" w:hAnsi="Arial" w:cs="Arial"/>
        </w:rPr>
      </w:pPr>
      <w:r w:rsidRPr="00BE1B50">
        <w:rPr>
          <w:rFonts w:ascii="Arial" w:hAnsi="Arial" w:cs="Arial"/>
        </w:rPr>
        <w:t>New development and site alteration is not permitted i</w:t>
      </w:r>
      <w:r w:rsidR="00565458">
        <w:rPr>
          <w:rFonts w:ascii="Arial" w:hAnsi="Arial" w:cs="Arial"/>
        </w:rPr>
        <w:t>n wetlands. Some restricted works</w:t>
      </w:r>
      <w:r w:rsidRPr="00BE1B50">
        <w:rPr>
          <w:rFonts w:ascii="Arial" w:hAnsi="Arial" w:cs="Arial"/>
        </w:rPr>
        <w:t xml:space="preserve"> may be permitted provided that</w:t>
      </w:r>
      <w:r w:rsidR="00565458">
        <w:rPr>
          <w:rFonts w:ascii="Arial" w:hAnsi="Arial" w:cs="Arial"/>
        </w:rPr>
        <w:t xml:space="preserve"> they are supported by</w:t>
      </w:r>
      <w:r w:rsidRPr="00BE1B50">
        <w:rPr>
          <w:rFonts w:ascii="Arial" w:hAnsi="Arial" w:cs="Arial"/>
        </w:rPr>
        <w:t xml:space="preserve"> an Environmental Assessment. </w:t>
      </w:r>
    </w:p>
    <w:p w:rsidR="0027365C" w:rsidRDefault="0027365C" w:rsidP="008C1D92">
      <w:pPr>
        <w:pStyle w:val="PlainText"/>
        <w:rPr>
          <w:rFonts w:ascii="Arial" w:hAnsi="Arial" w:cs="Arial"/>
        </w:rPr>
      </w:pPr>
    </w:p>
    <w:p w:rsidR="0027365C" w:rsidRDefault="0027365C" w:rsidP="0027365C">
      <w:pPr>
        <w:pStyle w:val="PlainText"/>
        <w:rPr>
          <w:rFonts w:ascii="Arial" w:hAnsi="Arial" w:cs="Arial"/>
        </w:rPr>
      </w:pPr>
      <w:r>
        <w:rPr>
          <w:rFonts w:ascii="Arial" w:hAnsi="Arial" w:cs="Arial"/>
        </w:rPr>
        <w:t xml:space="preserve">New drainage works (private and municipal) such as open ditches and agricultural field tiling are considered development. New drainage works within a PSW or wetland will not be permitted due to the negative impacts that would result to the hydrological functions of the system. Permission must be obtained prior to commencement of the development/site alterations. </w:t>
      </w:r>
    </w:p>
    <w:p w:rsidR="007F3B9A" w:rsidRDefault="007F3B9A" w:rsidP="008C1D92">
      <w:pPr>
        <w:pStyle w:val="PlainText"/>
        <w:rPr>
          <w:rFonts w:ascii="Arial" w:hAnsi="Arial" w:cs="Arial"/>
        </w:rPr>
      </w:pPr>
    </w:p>
    <w:p w:rsidR="007F3B9A" w:rsidRPr="0013043B" w:rsidRDefault="00C218BF" w:rsidP="007F3B9A">
      <w:pPr>
        <w:pStyle w:val="PlainText"/>
        <w:rPr>
          <w:rFonts w:ascii="Arial" w:hAnsi="Arial" w:cs="Arial"/>
          <w:b/>
          <w:i/>
        </w:rPr>
      </w:pPr>
      <w:r w:rsidRPr="0013043B">
        <w:rPr>
          <w:rFonts w:ascii="Arial" w:hAnsi="Arial" w:cs="Arial"/>
          <w:b/>
          <w:i/>
        </w:rPr>
        <w:lastRenderedPageBreak/>
        <w:t>4.2.5.1</w:t>
      </w:r>
      <w:r w:rsidR="007F3B9A" w:rsidRPr="0013043B">
        <w:rPr>
          <w:rFonts w:ascii="Arial" w:hAnsi="Arial" w:cs="Arial"/>
          <w:b/>
          <w:i/>
        </w:rPr>
        <w:t xml:space="preserve"> Wetlands – Area of Interference </w:t>
      </w:r>
    </w:p>
    <w:p w:rsidR="007F3B9A" w:rsidRPr="00FD010D" w:rsidRDefault="007F3B9A" w:rsidP="007F3B9A">
      <w:pPr>
        <w:pStyle w:val="PlainText"/>
        <w:rPr>
          <w:rFonts w:ascii="Arial" w:hAnsi="Arial" w:cs="Arial"/>
          <w:b/>
        </w:rPr>
      </w:pPr>
    </w:p>
    <w:p w:rsidR="007F3B9A" w:rsidRPr="00BE1B50" w:rsidRDefault="007F3B9A" w:rsidP="007F3B9A">
      <w:pPr>
        <w:pStyle w:val="PlainText"/>
        <w:rPr>
          <w:rFonts w:ascii="Arial" w:hAnsi="Arial" w:cs="Arial"/>
        </w:rPr>
      </w:pPr>
      <w:r w:rsidRPr="00BE1B50">
        <w:rPr>
          <w:rFonts w:ascii="Arial" w:hAnsi="Arial" w:cs="Arial"/>
        </w:rPr>
        <w:t>Wetlands can be impacted by development and site alteration that is located outside of the wetland boundary. To address this concern, an Area of Interference is established around all wetlands in order to identify those lands which</w:t>
      </w:r>
      <w:r>
        <w:rPr>
          <w:rFonts w:ascii="Arial" w:hAnsi="Arial" w:cs="Arial"/>
        </w:rPr>
        <w:t>,</w:t>
      </w:r>
      <w:r w:rsidRPr="00BE1B50">
        <w:rPr>
          <w:rFonts w:ascii="Arial" w:hAnsi="Arial" w:cs="Arial"/>
        </w:rPr>
        <w:t xml:space="preserve"> if developed</w:t>
      </w:r>
      <w:r>
        <w:rPr>
          <w:rFonts w:ascii="Arial" w:hAnsi="Arial" w:cs="Arial"/>
        </w:rPr>
        <w:t>,</w:t>
      </w:r>
      <w:r w:rsidRPr="00BE1B50">
        <w:rPr>
          <w:rFonts w:ascii="Arial" w:hAnsi="Arial" w:cs="Arial"/>
        </w:rPr>
        <w:t xml:space="preserve"> could potentially have a negative impact on the wetland</w:t>
      </w:r>
      <w:r w:rsidR="00794B07">
        <w:rPr>
          <w:rFonts w:ascii="Arial" w:hAnsi="Arial" w:cs="Arial"/>
        </w:rPr>
        <w:t xml:space="preserve"> and be negatively impacted by the wetland</w:t>
      </w:r>
      <w:r w:rsidRPr="00BE1B50">
        <w:rPr>
          <w:rFonts w:ascii="Arial" w:hAnsi="Arial" w:cs="Arial"/>
        </w:rPr>
        <w:t xml:space="preserve">. The width of the actual Area of Interference will differ for each situation because it is based on a site by site assessment having regard for both the characteristics of the wetland and for the specifics of the proposed development or site alteration. </w:t>
      </w:r>
    </w:p>
    <w:p w:rsidR="007F3B9A" w:rsidRPr="00BE1B50" w:rsidRDefault="007F3B9A" w:rsidP="007F3B9A">
      <w:pPr>
        <w:pStyle w:val="PlainText"/>
        <w:rPr>
          <w:rFonts w:ascii="Arial" w:hAnsi="Arial" w:cs="Arial"/>
        </w:rPr>
      </w:pPr>
    </w:p>
    <w:p w:rsidR="007F3B9A" w:rsidRDefault="007F3B9A" w:rsidP="007F3B9A">
      <w:pPr>
        <w:pStyle w:val="PlainText"/>
        <w:rPr>
          <w:rFonts w:ascii="Arial" w:hAnsi="Arial" w:cs="Arial"/>
        </w:rPr>
      </w:pPr>
      <w:r w:rsidRPr="00BE1B50">
        <w:rPr>
          <w:rFonts w:ascii="Arial" w:hAnsi="Arial" w:cs="Arial"/>
        </w:rPr>
        <w:t xml:space="preserve">Consistent with the Provincial standards, and to ensure wetland protection, a standard Area of Interference has been applied to mapping of wetlands at a planning level. The Area of Interference for all </w:t>
      </w:r>
      <w:r w:rsidRPr="007A3BE2">
        <w:rPr>
          <w:rFonts w:ascii="Arial" w:hAnsi="Arial" w:cs="Arial"/>
        </w:rPr>
        <w:t>Provincially Significant Wetlands</w:t>
      </w:r>
      <w:r w:rsidR="00794B07">
        <w:rPr>
          <w:rFonts w:ascii="Arial" w:hAnsi="Arial" w:cs="Arial"/>
        </w:rPr>
        <w:t xml:space="preserve"> is 120 metres</w:t>
      </w:r>
      <w:r w:rsidRPr="00BE1B50">
        <w:rPr>
          <w:rFonts w:ascii="Arial" w:hAnsi="Arial" w:cs="Arial"/>
        </w:rPr>
        <w:t xml:space="preserve"> </w:t>
      </w:r>
      <w:r w:rsidRPr="002B74A1">
        <w:rPr>
          <w:rFonts w:ascii="Arial" w:hAnsi="Arial" w:cs="Arial"/>
        </w:rPr>
        <w:t xml:space="preserve">and </w:t>
      </w:r>
      <w:r w:rsidR="00794B07">
        <w:rPr>
          <w:rFonts w:ascii="Arial" w:hAnsi="Arial" w:cs="Arial"/>
        </w:rPr>
        <w:t xml:space="preserve">within 30 metres of all </w:t>
      </w:r>
      <w:r w:rsidR="00794B07" w:rsidRPr="007A3BE2">
        <w:rPr>
          <w:rFonts w:ascii="Arial" w:hAnsi="Arial" w:cs="Arial"/>
          <w:i/>
        </w:rPr>
        <w:t>other wetlands</w:t>
      </w:r>
      <w:r w:rsidRPr="002B74A1">
        <w:rPr>
          <w:rFonts w:ascii="Arial" w:hAnsi="Arial" w:cs="Arial"/>
        </w:rPr>
        <w:t xml:space="preserve">. </w:t>
      </w:r>
    </w:p>
    <w:p w:rsidR="00794B07" w:rsidRPr="00BE1B50" w:rsidRDefault="00794B07" w:rsidP="007F3B9A">
      <w:pPr>
        <w:pStyle w:val="PlainText"/>
        <w:rPr>
          <w:rFonts w:ascii="Arial" w:hAnsi="Arial" w:cs="Arial"/>
        </w:rPr>
      </w:pPr>
    </w:p>
    <w:p w:rsidR="007F3B9A" w:rsidRDefault="007F3B9A" w:rsidP="007F3B9A">
      <w:pPr>
        <w:pStyle w:val="PlainText"/>
        <w:rPr>
          <w:rFonts w:ascii="Arial" w:hAnsi="Arial" w:cs="Arial"/>
        </w:rPr>
      </w:pPr>
      <w:r w:rsidRPr="00BE1B50">
        <w:rPr>
          <w:rFonts w:ascii="Arial" w:hAnsi="Arial" w:cs="Arial"/>
        </w:rPr>
        <w:t xml:space="preserve">The term Area of Interference of a wetland is a term that applies to planning for wetlands as natural hazards. </w:t>
      </w:r>
      <w:r w:rsidRPr="001E1DD6">
        <w:rPr>
          <w:rFonts w:ascii="Arial" w:hAnsi="Arial" w:cs="Arial"/>
        </w:rPr>
        <w:t>Adjacent Lands</w:t>
      </w:r>
      <w:r w:rsidRPr="00BE1B50">
        <w:rPr>
          <w:rFonts w:ascii="Arial" w:hAnsi="Arial" w:cs="Arial"/>
        </w:rPr>
        <w:t xml:space="preserve"> are identified around wetlands for natural heritage purposes. It should be noted that the extent of adjacent lands is not always consistent with the extent of Area of Interference. </w:t>
      </w:r>
    </w:p>
    <w:p w:rsidR="007F3B9A" w:rsidRDefault="007F3B9A" w:rsidP="008C1D92">
      <w:pPr>
        <w:pStyle w:val="PlainText"/>
        <w:rPr>
          <w:rFonts w:ascii="Arial" w:hAnsi="Arial" w:cs="Arial"/>
        </w:rPr>
      </w:pPr>
    </w:p>
    <w:p w:rsidR="008C1D92" w:rsidRPr="00BE1B50" w:rsidRDefault="007F3B9A" w:rsidP="008C1D92">
      <w:pPr>
        <w:pStyle w:val="PlainText"/>
        <w:rPr>
          <w:rFonts w:ascii="Arial" w:hAnsi="Arial" w:cs="Arial"/>
        </w:rPr>
      </w:pPr>
      <w:r>
        <w:rPr>
          <w:rFonts w:ascii="Arial" w:hAnsi="Arial" w:cs="Arial"/>
        </w:rPr>
        <w:t>1</w:t>
      </w:r>
      <w:r w:rsidR="008C1D92" w:rsidRPr="00BE1B50">
        <w:rPr>
          <w:rFonts w:ascii="Arial" w:hAnsi="Arial" w:cs="Arial"/>
        </w:rPr>
        <w:t>. Development and site alteration within the area of interference of a wetland shall only be permitted by the Authority if the applicant can demonstrate that such activity will have no impact on the control of flooding, erosion, pollution or the conservation of l</w:t>
      </w:r>
      <w:r w:rsidR="00371DE7">
        <w:rPr>
          <w:rFonts w:ascii="Arial" w:hAnsi="Arial" w:cs="Arial"/>
        </w:rPr>
        <w:t>and. This will involve a</w:t>
      </w:r>
      <w:r w:rsidR="008C1D92" w:rsidRPr="00BE1B50">
        <w:rPr>
          <w:rFonts w:ascii="Arial" w:hAnsi="Arial" w:cs="Arial"/>
        </w:rPr>
        <w:t xml:space="preserve"> process where </w:t>
      </w:r>
      <w:r w:rsidR="008C1D92">
        <w:rPr>
          <w:rFonts w:ascii="Arial" w:hAnsi="Arial" w:cs="Arial"/>
        </w:rPr>
        <w:t>LTVCA</w:t>
      </w:r>
      <w:r w:rsidR="008C1D92" w:rsidRPr="00BE1B50">
        <w:rPr>
          <w:rFonts w:ascii="Arial" w:hAnsi="Arial" w:cs="Arial"/>
        </w:rPr>
        <w:t xml:space="preserve"> and the proponent (with the help of a qualified professional as required) will assess a proposed undertaking, having regard for the sensitivity of the wetland features and functions, the extent of encroachment and impact of use. This initial assessment will assist in determining the need for an EIA as well as the permitting re</w:t>
      </w:r>
      <w:r w:rsidR="00DF4066">
        <w:rPr>
          <w:rFonts w:ascii="Arial" w:hAnsi="Arial" w:cs="Arial"/>
        </w:rPr>
        <w:t xml:space="preserve">quirements pursuant to Ontario </w:t>
      </w:r>
      <w:r w:rsidR="00D56469">
        <w:rPr>
          <w:rFonts w:ascii="Arial" w:hAnsi="Arial" w:cs="Arial"/>
        </w:rPr>
        <w:t>Regulation 152</w:t>
      </w:r>
      <w:r w:rsidR="008C1D92" w:rsidRPr="00BE1B50">
        <w:rPr>
          <w:rFonts w:ascii="Arial" w:hAnsi="Arial" w:cs="Arial"/>
        </w:rPr>
        <w:t xml:space="preserve">/06. If the Authority determines that an EIA is required, the terms of reference including the need for a hydrologic study, and scoping (scoped EIA vs. full EIA) will be prescribed as part of the permitting requirements. The EIA shall be prepared by a qualified professional and demonstrate that there will be no negative impact on the hydrologic functions of the wetland as a result of the proposed development. </w:t>
      </w:r>
    </w:p>
    <w:p w:rsidR="008C1D92" w:rsidRDefault="008C1D92" w:rsidP="008C1D92">
      <w:pPr>
        <w:pStyle w:val="PlainText"/>
        <w:rPr>
          <w:rFonts w:ascii="Arial" w:hAnsi="Arial" w:cs="Arial"/>
        </w:rPr>
      </w:pPr>
    </w:p>
    <w:p w:rsidR="00DF4066" w:rsidRDefault="00DF4066" w:rsidP="008C1D92">
      <w:pPr>
        <w:pStyle w:val="PlainText"/>
        <w:rPr>
          <w:rFonts w:ascii="Arial" w:hAnsi="Arial" w:cs="Arial"/>
        </w:rPr>
      </w:pPr>
      <w:r w:rsidRPr="00DF4066">
        <w:rPr>
          <w:rFonts w:ascii="Arial" w:hAnsi="Arial" w:cs="Arial"/>
        </w:rPr>
        <w:t>2.</w:t>
      </w:r>
      <w:r>
        <w:rPr>
          <w:rFonts w:ascii="Arial" w:hAnsi="Arial" w:cs="Arial"/>
        </w:rPr>
        <w:t xml:space="preserve"> Drainage works within the adjacent lands of a wetland may be allowed subject to studies showing no negative impacts. </w:t>
      </w:r>
    </w:p>
    <w:p w:rsidR="0027365C" w:rsidRDefault="0027365C" w:rsidP="004C5AFF">
      <w:pPr>
        <w:pStyle w:val="PlainText"/>
        <w:rPr>
          <w:rFonts w:ascii="Arial" w:hAnsi="Arial" w:cs="Arial"/>
        </w:rPr>
      </w:pPr>
    </w:p>
    <w:p w:rsidR="008C1D92" w:rsidRDefault="00DF4066" w:rsidP="004C5AFF">
      <w:pPr>
        <w:pStyle w:val="PlainText"/>
        <w:rPr>
          <w:rFonts w:ascii="Arial" w:hAnsi="Arial" w:cs="Arial"/>
        </w:rPr>
      </w:pPr>
      <w:r>
        <w:rPr>
          <w:rFonts w:ascii="Arial" w:hAnsi="Arial" w:cs="Arial"/>
        </w:rPr>
        <w:t>3</w:t>
      </w:r>
      <w:r w:rsidR="008C1D92" w:rsidRPr="00BE1B50">
        <w:rPr>
          <w:rFonts w:ascii="Arial" w:hAnsi="Arial" w:cs="Arial"/>
        </w:rPr>
        <w:t xml:space="preserve">. The following policies shall apply to regulating development and site </w:t>
      </w:r>
      <w:r w:rsidR="006C5EBB">
        <w:rPr>
          <w:rFonts w:ascii="Arial" w:hAnsi="Arial" w:cs="Arial"/>
        </w:rPr>
        <w:t>alteration on adjacent lands</w:t>
      </w:r>
      <w:r w:rsidR="007F3B9A">
        <w:rPr>
          <w:rFonts w:ascii="Arial" w:hAnsi="Arial" w:cs="Arial"/>
        </w:rPr>
        <w:t xml:space="preserve"> within 120 metres</w:t>
      </w:r>
      <w:r w:rsidR="006C5EBB">
        <w:rPr>
          <w:rFonts w:ascii="Arial" w:hAnsi="Arial" w:cs="Arial"/>
        </w:rPr>
        <w:t xml:space="preserve"> </w:t>
      </w:r>
      <w:r w:rsidR="008C1D92" w:rsidRPr="00BE1B50">
        <w:rPr>
          <w:rFonts w:ascii="Arial" w:hAnsi="Arial" w:cs="Arial"/>
        </w:rPr>
        <w:t>of Provincially Significant Wetlands</w:t>
      </w:r>
      <w:r w:rsidR="004C5AFF">
        <w:rPr>
          <w:rFonts w:ascii="Arial" w:hAnsi="Arial" w:cs="Arial"/>
        </w:rPr>
        <w:t xml:space="preserve"> </w:t>
      </w:r>
      <w:r w:rsidR="007F3B9A">
        <w:rPr>
          <w:rFonts w:ascii="Arial" w:hAnsi="Arial" w:cs="Arial"/>
        </w:rPr>
        <w:t>and within 30 metres of all other wetlands</w:t>
      </w:r>
      <w:r w:rsidR="004C5AFF">
        <w:rPr>
          <w:rFonts w:ascii="Arial" w:hAnsi="Arial" w:cs="Arial"/>
        </w:rPr>
        <w:t>:</w:t>
      </w:r>
    </w:p>
    <w:p w:rsidR="00D56469" w:rsidRDefault="00D56469" w:rsidP="008C1D92">
      <w:pPr>
        <w:pStyle w:val="PlainText"/>
        <w:rPr>
          <w:rFonts w:ascii="Arial" w:hAnsi="Arial" w:cs="Arial"/>
        </w:rPr>
      </w:pPr>
    </w:p>
    <w:p w:rsidR="008C1D92" w:rsidRDefault="008C1D92" w:rsidP="003340B1">
      <w:pPr>
        <w:pStyle w:val="PlainText"/>
        <w:numPr>
          <w:ilvl w:val="0"/>
          <w:numId w:val="40"/>
        </w:numPr>
        <w:rPr>
          <w:rFonts w:ascii="Arial" w:hAnsi="Arial" w:cs="Arial"/>
          <w:b/>
        </w:rPr>
      </w:pPr>
      <w:r w:rsidRPr="005B4BF7">
        <w:rPr>
          <w:rFonts w:ascii="Arial" w:hAnsi="Arial" w:cs="Arial"/>
          <w:b/>
        </w:rPr>
        <w:t xml:space="preserve">Within 30 Metres </w:t>
      </w:r>
    </w:p>
    <w:p w:rsidR="008C1D92" w:rsidRPr="00BE1B50" w:rsidRDefault="008C1D92" w:rsidP="007964DE">
      <w:pPr>
        <w:pStyle w:val="PlainText"/>
        <w:rPr>
          <w:rFonts w:ascii="Arial" w:hAnsi="Arial" w:cs="Arial"/>
        </w:rPr>
      </w:pPr>
    </w:p>
    <w:p w:rsidR="008C1D92" w:rsidRPr="00BE1B50" w:rsidRDefault="007964DE" w:rsidP="008C1D92">
      <w:pPr>
        <w:pStyle w:val="PlainText"/>
        <w:ind w:left="720"/>
        <w:rPr>
          <w:rFonts w:ascii="Arial" w:hAnsi="Arial" w:cs="Arial"/>
        </w:rPr>
      </w:pPr>
      <w:r>
        <w:rPr>
          <w:rFonts w:ascii="Arial" w:hAnsi="Arial" w:cs="Arial"/>
        </w:rPr>
        <w:t>i</w:t>
      </w:r>
      <w:r w:rsidR="008C1D92" w:rsidRPr="00BE1B50">
        <w:rPr>
          <w:rFonts w:ascii="Arial" w:hAnsi="Arial" w:cs="Arial"/>
        </w:rPr>
        <w:t>) No new development and site alteration shall be permitted within 30 metres of a Provincially Significant Wetland unless it can be demonstrated through an EIA that there will be no negative impact on the hydrologic functions of the wetland as a result of the proposed development</w:t>
      </w:r>
      <w:r w:rsidR="009009A1">
        <w:rPr>
          <w:rFonts w:ascii="Arial" w:hAnsi="Arial" w:cs="Arial"/>
        </w:rPr>
        <w:t xml:space="preserve"> and no negative impacts to the development or surrounding lands as a result of the proposal</w:t>
      </w:r>
      <w:r w:rsidR="008C1D92" w:rsidRPr="00BE1B50">
        <w:rPr>
          <w:rFonts w:ascii="Arial" w:hAnsi="Arial" w:cs="Arial"/>
        </w:rPr>
        <w:t xml:space="preserve">. </w:t>
      </w:r>
    </w:p>
    <w:p w:rsidR="008C1D92" w:rsidRPr="00BE1B50" w:rsidRDefault="008C1D92" w:rsidP="008C1D92">
      <w:pPr>
        <w:pStyle w:val="PlainText"/>
        <w:ind w:left="720"/>
        <w:rPr>
          <w:rFonts w:ascii="Arial" w:hAnsi="Arial" w:cs="Arial"/>
        </w:rPr>
      </w:pPr>
    </w:p>
    <w:p w:rsidR="008C1D92" w:rsidRPr="00BE1B50" w:rsidRDefault="007964DE" w:rsidP="008C1D92">
      <w:pPr>
        <w:pStyle w:val="PlainText"/>
        <w:ind w:left="720"/>
        <w:rPr>
          <w:rFonts w:ascii="Arial" w:hAnsi="Arial" w:cs="Arial"/>
        </w:rPr>
      </w:pPr>
      <w:r>
        <w:rPr>
          <w:rFonts w:ascii="Arial" w:hAnsi="Arial" w:cs="Arial"/>
        </w:rPr>
        <w:t>ii</w:t>
      </w:r>
      <w:r w:rsidR="008C1D92" w:rsidRPr="00BE1B50">
        <w:rPr>
          <w:rFonts w:ascii="Arial" w:hAnsi="Arial" w:cs="Arial"/>
        </w:rPr>
        <w:t>) Where buildings and structures already exist within 30 metres of a Provincially Significant Wetland, any reconstruction, alteration or additions may be permitted if it can be demonstrated through an EIA that there will be no negative impact on the hydrologic functions of the wetland as a result of the proposed development</w:t>
      </w:r>
      <w:r w:rsidR="009009A1">
        <w:rPr>
          <w:rFonts w:ascii="Arial" w:hAnsi="Arial" w:cs="Arial"/>
        </w:rPr>
        <w:t>.</w:t>
      </w:r>
    </w:p>
    <w:p w:rsidR="008C1D92" w:rsidRPr="00BE1B50" w:rsidRDefault="008C1D92" w:rsidP="008C1D92">
      <w:pPr>
        <w:pStyle w:val="PlainText"/>
        <w:ind w:left="720"/>
        <w:rPr>
          <w:rFonts w:ascii="Arial" w:hAnsi="Arial" w:cs="Arial"/>
        </w:rPr>
      </w:pPr>
    </w:p>
    <w:p w:rsidR="008C1D92" w:rsidRPr="00BE1B50" w:rsidRDefault="007964DE" w:rsidP="00856551">
      <w:pPr>
        <w:pStyle w:val="PlainText"/>
        <w:ind w:left="720"/>
        <w:rPr>
          <w:rFonts w:ascii="Arial" w:hAnsi="Arial" w:cs="Arial"/>
        </w:rPr>
      </w:pPr>
      <w:r>
        <w:rPr>
          <w:rFonts w:ascii="Arial" w:hAnsi="Arial" w:cs="Arial"/>
        </w:rPr>
        <w:t>iii</w:t>
      </w:r>
      <w:r w:rsidR="008C1D92" w:rsidRPr="00BE1B50">
        <w:rPr>
          <w:rFonts w:ascii="Arial" w:hAnsi="Arial" w:cs="Arial"/>
        </w:rPr>
        <w:t xml:space="preserve">) Where there is an existing lot of record, in existence prior to the adoption of these policies and where no land exists outside of the 30 metre area of interference, development and site alteration may be permitted within 30 metres of a Provincially Significant Wetland if it can be </w:t>
      </w:r>
      <w:r w:rsidR="008C1D92" w:rsidRPr="00BE1B50">
        <w:rPr>
          <w:rFonts w:ascii="Arial" w:hAnsi="Arial" w:cs="Arial"/>
        </w:rPr>
        <w:lastRenderedPageBreak/>
        <w:t>demonstrated through an EIA that there will be no negative impact on the hydrologic functions of the wetland as a result of the proposed development</w:t>
      </w:r>
      <w:r w:rsidR="009009A1">
        <w:rPr>
          <w:rFonts w:ascii="Arial" w:hAnsi="Arial" w:cs="Arial"/>
        </w:rPr>
        <w:t xml:space="preserve"> and no negative impacts to the development or surrounding lands as a result of the proposal</w:t>
      </w:r>
      <w:r w:rsidR="008C1D92" w:rsidRPr="00BE1B50">
        <w:rPr>
          <w:rFonts w:ascii="Arial" w:hAnsi="Arial" w:cs="Arial"/>
        </w:rPr>
        <w:t xml:space="preserve">. </w:t>
      </w:r>
    </w:p>
    <w:p w:rsidR="008C1D92" w:rsidRPr="00BE1B50" w:rsidRDefault="008C1D92" w:rsidP="008C1D92">
      <w:pPr>
        <w:pStyle w:val="PlainText"/>
        <w:ind w:left="720"/>
        <w:rPr>
          <w:rFonts w:ascii="Arial" w:hAnsi="Arial" w:cs="Arial"/>
        </w:rPr>
      </w:pPr>
    </w:p>
    <w:p w:rsidR="008C1D92" w:rsidRPr="00BE1B50" w:rsidRDefault="007964DE" w:rsidP="008C1D92">
      <w:pPr>
        <w:pStyle w:val="PlainText"/>
        <w:ind w:left="720"/>
        <w:rPr>
          <w:rFonts w:ascii="Arial" w:hAnsi="Arial" w:cs="Arial"/>
        </w:rPr>
      </w:pPr>
      <w:r>
        <w:rPr>
          <w:rFonts w:ascii="Arial" w:hAnsi="Arial" w:cs="Arial"/>
        </w:rPr>
        <w:t>i</w:t>
      </w:r>
      <w:r w:rsidR="00565458">
        <w:rPr>
          <w:rFonts w:ascii="Arial" w:hAnsi="Arial" w:cs="Arial"/>
        </w:rPr>
        <w:t>v) All</w:t>
      </w:r>
      <w:r w:rsidR="008C1D92" w:rsidRPr="00BE1B50">
        <w:rPr>
          <w:rFonts w:ascii="Arial" w:hAnsi="Arial" w:cs="Arial"/>
        </w:rPr>
        <w:t xml:space="preserve"> development and site alteration approved t</w:t>
      </w:r>
      <w:r w:rsidR="00565458">
        <w:rPr>
          <w:rFonts w:ascii="Arial" w:hAnsi="Arial" w:cs="Arial"/>
        </w:rPr>
        <w:t>hrough the above EIA process will</w:t>
      </w:r>
      <w:r w:rsidR="008C1D92" w:rsidRPr="00BE1B50">
        <w:rPr>
          <w:rFonts w:ascii="Arial" w:hAnsi="Arial" w:cs="Arial"/>
        </w:rPr>
        <w:t xml:space="preserve"> require a permit pu</w:t>
      </w:r>
      <w:r w:rsidR="000C3339">
        <w:rPr>
          <w:rFonts w:ascii="Arial" w:hAnsi="Arial" w:cs="Arial"/>
        </w:rPr>
        <w:t>rsuant to Ontario Regulation 152</w:t>
      </w:r>
      <w:r w:rsidR="008C1D92" w:rsidRPr="00BE1B50">
        <w:rPr>
          <w:rFonts w:ascii="Arial" w:hAnsi="Arial" w:cs="Arial"/>
        </w:rPr>
        <w:t xml:space="preserve">/06. </w:t>
      </w:r>
    </w:p>
    <w:p w:rsidR="008C1D92" w:rsidRPr="00BE1B50" w:rsidRDefault="008C1D92" w:rsidP="008C1D92">
      <w:pPr>
        <w:pStyle w:val="PlainText"/>
        <w:rPr>
          <w:rFonts w:ascii="Arial" w:hAnsi="Arial" w:cs="Arial"/>
        </w:rPr>
      </w:pPr>
    </w:p>
    <w:p w:rsidR="008C1D92" w:rsidRDefault="008C1D92" w:rsidP="003340B1">
      <w:pPr>
        <w:pStyle w:val="PlainText"/>
        <w:numPr>
          <w:ilvl w:val="0"/>
          <w:numId w:val="40"/>
        </w:numPr>
        <w:rPr>
          <w:rFonts w:ascii="Arial" w:hAnsi="Arial" w:cs="Arial"/>
          <w:b/>
        </w:rPr>
      </w:pPr>
      <w:r w:rsidRPr="005B4BF7">
        <w:rPr>
          <w:rFonts w:ascii="Arial" w:hAnsi="Arial" w:cs="Arial"/>
          <w:b/>
        </w:rPr>
        <w:t xml:space="preserve">Between 30 &amp; 120 Metres </w:t>
      </w:r>
    </w:p>
    <w:p w:rsidR="009D68AD" w:rsidRPr="005B4BF7" w:rsidRDefault="009D68AD" w:rsidP="009D68AD">
      <w:pPr>
        <w:pStyle w:val="PlainText"/>
        <w:ind w:left="1080"/>
        <w:rPr>
          <w:rFonts w:ascii="Arial" w:hAnsi="Arial" w:cs="Arial"/>
          <w:b/>
        </w:rPr>
      </w:pPr>
    </w:p>
    <w:p w:rsidR="008C1D92" w:rsidRPr="00BE1B50" w:rsidRDefault="008C1D92" w:rsidP="008C1D92">
      <w:pPr>
        <w:pStyle w:val="PlainText"/>
        <w:ind w:left="720"/>
        <w:rPr>
          <w:rFonts w:ascii="Arial" w:hAnsi="Arial" w:cs="Arial"/>
        </w:rPr>
      </w:pPr>
      <w:r w:rsidRPr="00BE1B50">
        <w:rPr>
          <w:rFonts w:ascii="Arial" w:hAnsi="Arial" w:cs="Arial"/>
        </w:rPr>
        <w:t>i) Deve</w:t>
      </w:r>
      <w:r w:rsidR="00565458">
        <w:rPr>
          <w:rFonts w:ascii="Arial" w:hAnsi="Arial" w:cs="Arial"/>
        </w:rPr>
        <w:t>lopment and site alteration may</w:t>
      </w:r>
      <w:r w:rsidRPr="00BE1B50">
        <w:rPr>
          <w:rFonts w:ascii="Arial" w:hAnsi="Arial" w:cs="Arial"/>
        </w:rPr>
        <w:t xml:space="preserve"> be permitted within 30 to 120 metres of a Provincially Significant Wetland if it can be demonstrated that there will be no negative impact on the hydrologic functions of the wetland as a res</w:t>
      </w:r>
      <w:r w:rsidR="00565458">
        <w:rPr>
          <w:rFonts w:ascii="Arial" w:hAnsi="Arial" w:cs="Arial"/>
        </w:rPr>
        <w:t>ult of the proposed development</w:t>
      </w:r>
      <w:r w:rsidR="009009A1">
        <w:rPr>
          <w:rFonts w:ascii="Arial" w:hAnsi="Arial" w:cs="Arial"/>
        </w:rPr>
        <w:t xml:space="preserve"> and no negative impacts to the development or surrounding lands as a result of the proposal</w:t>
      </w:r>
      <w:r w:rsidR="00565458">
        <w:rPr>
          <w:rFonts w:ascii="Arial" w:hAnsi="Arial" w:cs="Arial"/>
        </w:rPr>
        <w:t xml:space="preserve">. A scoped study may be required depending on site conditions.  </w:t>
      </w:r>
      <w:r w:rsidRPr="00BE1B50">
        <w:rPr>
          <w:rFonts w:ascii="Arial" w:hAnsi="Arial" w:cs="Arial"/>
        </w:rPr>
        <w:t xml:space="preserve"> </w:t>
      </w:r>
    </w:p>
    <w:p w:rsidR="008C1D92" w:rsidRPr="00BE1B50" w:rsidRDefault="008C1D92" w:rsidP="008C1D92">
      <w:pPr>
        <w:pStyle w:val="PlainText"/>
        <w:ind w:left="720"/>
        <w:rPr>
          <w:rFonts w:ascii="Arial" w:hAnsi="Arial" w:cs="Arial"/>
        </w:rPr>
      </w:pPr>
    </w:p>
    <w:p w:rsidR="008C1D92" w:rsidRDefault="00565458" w:rsidP="000216FD">
      <w:pPr>
        <w:pStyle w:val="PlainText"/>
        <w:ind w:left="720"/>
        <w:rPr>
          <w:rFonts w:ascii="Arial" w:hAnsi="Arial" w:cs="Arial"/>
        </w:rPr>
      </w:pPr>
      <w:r>
        <w:rPr>
          <w:rFonts w:ascii="Arial" w:hAnsi="Arial" w:cs="Arial"/>
        </w:rPr>
        <w:t>ii) All</w:t>
      </w:r>
      <w:r w:rsidR="008C1D92" w:rsidRPr="00BE1B50">
        <w:rPr>
          <w:rFonts w:ascii="Arial" w:hAnsi="Arial" w:cs="Arial"/>
        </w:rPr>
        <w:t xml:space="preserve"> development and site alteration approved t</w:t>
      </w:r>
      <w:r>
        <w:rPr>
          <w:rFonts w:ascii="Arial" w:hAnsi="Arial" w:cs="Arial"/>
        </w:rPr>
        <w:t>hrough the above EIA process will</w:t>
      </w:r>
      <w:r w:rsidR="008C1D92" w:rsidRPr="00BE1B50">
        <w:rPr>
          <w:rFonts w:ascii="Arial" w:hAnsi="Arial" w:cs="Arial"/>
        </w:rPr>
        <w:t xml:space="preserve"> require a permit pu</w:t>
      </w:r>
      <w:r w:rsidR="00F32EB4">
        <w:rPr>
          <w:rFonts w:ascii="Arial" w:hAnsi="Arial" w:cs="Arial"/>
        </w:rPr>
        <w:t>rsuant to Ontario Regulation 152</w:t>
      </w:r>
      <w:r w:rsidR="008C1D92" w:rsidRPr="00BE1B50">
        <w:rPr>
          <w:rFonts w:ascii="Arial" w:hAnsi="Arial" w:cs="Arial"/>
        </w:rPr>
        <w:t xml:space="preserve">/06. </w:t>
      </w:r>
    </w:p>
    <w:p w:rsidR="00442511" w:rsidRPr="00BE1B50" w:rsidRDefault="00442511" w:rsidP="000216FD">
      <w:pPr>
        <w:pStyle w:val="PlainText"/>
        <w:ind w:left="720"/>
        <w:rPr>
          <w:rFonts w:ascii="Arial" w:hAnsi="Arial" w:cs="Arial"/>
        </w:rPr>
      </w:pPr>
    </w:p>
    <w:p w:rsidR="008C1D92" w:rsidRPr="00BE1B50" w:rsidRDefault="00DF4066" w:rsidP="008C1D92">
      <w:pPr>
        <w:pStyle w:val="PlainText"/>
        <w:rPr>
          <w:rFonts w:ascii="Arial" w:hAnsi="Arial" w:cs="Arial"/>
        </w:rPr>
      </w:pPr>
      <w:r>
        <w:rPr>
          <w:rFonts w:ascii="Arial" w:hAnsi="Arial" w:cs="Arial"/>
        </w:rPr>
        <w:t>4</w:t>
      </w:r>
      <w:r w:rsidR="008C1D92" w:rsidRPr="00BE1B50">
        <w:rPr>
          <w:rFonts w:ascii="Arial" w:hAnsi="Arial" w:cs="Arial"/>
        </w:rPr>
        <w:t>. The following policies apply to regulating development and site alteration on lands located wit</w:t>
      </w:r>
      <w:r w:rsidR="00997164">
        <w:rPr>
          <w:rFonts w:ascii="Arial" w:hAnsi="Arial" w:cs="Arial"/>
        </w:rPr>
        <w:t>hin 30 metres of Other Wetlands:</w:t>
      </w:r>
    </w:p>
    <w:p w:rsidR="008C1D92" w:rsidRDefault="008C1D92" w:rsidP="008C1D92">
      <w:pPr>
        <w:pStyle w:val="PlainText"/>
        <w:rPr>
          <w:rFonts w:ascii="Arial" w:hAnsi="Arial" w:cs="Arial"/>
        </w:rPr>
      </w:pPr>
    </w:p>
    <w:p w:rsidR="008C1D92" w:rsidRPr="00BE1B50" w:rsidRDefault="008C1D92" w:rsidP="008C1D92">
      <w:pPr>
        <w:pStyle w:val="PlainText"/>
        <w:ind w:left="720"/>
        <w:rPr>
          <w:rFonts w:ascii="Arial" w:hAnsi="Arial" w:cs="Arial"/>
        </w:rPr>
      </w:pPr>
      <w:r w:rsidRPr="00BE1B50">
        <w:rPr>
          <w:rFonts w:ascii="Arial" w:hAnsi="Arial" w:cs="Arial"/>
        </w:rPr>
        <w:t>i) Development and site alteration may be permitted within</w:t>
      </w:r>
      <w:r w:rsidR="00997164">
        <w:rPr>
          <w:rFonts w:ascii="Arial" w:hAnsi="Arial" w:cs="Arial"/>
        </w:rPr>
        <w:t xml:space="preserve"> 30 metres of o</w:t>
      </w:r>
      <w:r w:rsidRPr="00BE1B50">
        <w:rPr>
          <w:rFonts w:ascii="Arial" w:hAnsi="Arial" w:cs="Arial"/>
        </w:rPr>
        <w:t xml:space="preserve">ther Wetlands if it can be demonstrated through an EIA that there will be no negative impact on the hydrologic functions of the wetland as a result of the proposed development. </w:t>
      </w:r>
    </w:p>
    <w:p w:rsidR="008C1D92" w:rsidRPr="00BE1B50" w:rsidRDefault="008C1D92" w:rsidP="008C1D92">
      <w:pPr>
        <w:pStyle w:val="PlainText"/>
        <w:ind w:left="720"/>
        <w:rPr>
          <w:rFonts w:ascii="Arial" w:hAnsi="Arial" w:cs="Arial"/>
        </w:rPr>
      </w:pPr>
    </w:p>
    <w:p w:rsidR="008C1D92" w:rsidRPr="00BE1B50" w:rsidRDefault="008C1D92" w:rsidP="008C1D92">
      <w:pPr>
        <w:pStyle w:val="PlainText"/>
        <w:ind w:left="720"/>
        <w:rPr>
          <w:rFonts w:ascii="Arial" w:hAnsi="Arial" w:cs="Arial"/>
        </w:rPr>
      </w:pPr>
      <w:r w:rsidRPr="00BE1B50">
        <w:rPr>
          <w:rFonts w:ascii="Arial" w:hAnsi="Arial" w:cs="Arial"/>
        </w:rPr>
        <w:t>ii) Any development and site alteration approved t</w:t>
      </w:r>
      <w:r w:rsidR="00F32EB4">
        <w:rPr>
          <w:rFonts w:ascii="Arial" w:hAnsi="Arial" w:cs="Arial"/>
        </w:rPr>
        <w:t>hrough the above EIA process will</w:t>
      </w:r>
      <w:r w:rsidRPr="00BE1B50">
        <w:rPr>
          <w:rFonts w:ascii="Arial" w:hAnsi="Arial" w:cs="Arial"/>
        </w:rPr>
        <w:t xml:space="preserve"> require a permit pu</w:t>
      </w:r>
      <w:r w:rsidR="00F32EB4">
        <w:rPr>
          <w:rFonts w:ascii="Arial" w:hAnsi="Arial" w:cs="Arial"/>
        </w:rPr>
        <w:t>rsuant to Ontario Regulation 152</w:t>
      </w:r>
      <w:r w:rsidRPr="00BE1B50">
        <w:rPr>
          <w:rFonts w:ascii="Arial" w:hAnsi="Arial" w:cs="Arial"/>
        </w:rPr>
        <w:t xml:space="preserve">/06. </w:t>
      </w:r>
    </w:p>
    <w:p w:rsidR="008C1D92" w:rsidRPr="00BE1B50" w:rsidRDefault="008C1D92" w:rsidP="008C1D92">
      <w:pPr>
        <w:pStyle w:val="PlainText"/>
        <w:ind w:left="720"/>
        <w:rPr>
          <w:rFonts w:ascii="Arial" w:hAnsi="Arial" w:cs="Arial"/>
        </w:rPr>
      </w:pPr>
    </w:p>
    <w:p w:rsidR="008C1D92" w:rsidRPr="00BE1B50" w:rsidRDefault="008C1D92" w:rsidP="008C1D92">
      <w:pPr>
        <w:pStyle w:val="PlainText"/>
        <w:ind w:left="720"/>
        <w:rPr>
          <w:rFonts w:ascii="Arial" w:hAnsi="Arial" w:cs="Arial"/>
        </w:rPr>
      </w:pPr>
      <w:r>
        <w:rPr>
          <w:rFonts w:ascii="Arial" w:hAnsi="Arial" w:cs="Arial"/>
        </w:rPr>
        <w:t>ii</w:t>
      </w:r>
      <w:r w:rsidRPr="00BE1B50">
        <w:rPr>
          <w:rFonts w:ascii="Arial" w:hAnsi="Arial" w:cs="Arial"/>
        </w:rPr>
        <w:t>i) The Authority may upon review, issue</w:t>
      </w:r>
      <w:r w:rsidR="00F32EB4">
        <w:rPr>
          <w:rFonts w:ascii="Arial" w:hAnsi="Arial" w:cs="Arial"/>
        </w:rPr>
        <w:t xml:space="preserve"> permission if</w:t>
      </w:r>
      <w:r w:rsidRPr="00BE1B50">
        <w:rPr>
          <w:rFonts w:ascii="Arial" w:hAnsi="Arial" w:cs="Arial"/>
        </w:rPr>
        <w:t xml:space="preserve">, in the opinion of the Authority staff, the proposed undertaking will have no impact on the control of flooding, erosion, pollution or the conservation of land. </w:t>
      </w:r>
    </w:p>
    <w:p w:rsidR="006C5EBB" w:rsidRPr="00BE1B50" w:rsidRDefault="006C5EBB" w:rsidP="008C1D92">
      <w:pPr>
        <w:pStyle w:val="PlainText"/>
        <w:rPr>
          <w:rFonts w:ascii="Arial" w:hAnsi="Arial" w:cs="Arial"/>
        </w:rPr>
      </w:pPr>
    </w:p>
    <w:p w:rsidR="004D2D82" w:rsidRDefault="004D2D82">
      <w:pPr>
        <w:rPr>
          <w:rFonts w:ascii="Arial" w:hAnsi="Arial" w:cs="Arial"/>
          <w:b/>
          <w:sz w:val="23"/>
          <w:szCs w:val="23"/>
          <w:lang w:val="en-CA"/>
        </w:rPr>
      </w:pPr>
      <w:r>
        <w:rPr>
          <w:rFonts w:ascii="Arial" w:hAnsi="Arial" w:cs="Arial"/>
          <w:b/>
          <w:sz w:val="23"/>
          <w:szCs w:val="23"/>
        </w:rPr>
        <w:br w:type="page"/>
      </w:r>
    </w:p>
    <w:p w:rsidR="00856551" w:rsidRPr="00A45C8B" w:rsidRDefault="00856551" w:rsidP="00856551">
      <w:pPr>
        <w:pStyle w:val="PlainText"/>
        <w:rPr>
          <w:rFonts w:ascii="Arial" w:hAnsi="Arial" w:cs="Arial"/>
          <w:b/>
          <w:sz w:val="23"/>
          <w:szCs w:val="23"/>
        </w:rPr>
      </w:pPr>
      <w:r w:rsidRPr="00A45C8B">
        <w:rPr>
          <w:rFonts w:ascii="Arial" w:hAnsi="Arial" w:cs="Arial"/>
          <w:b/>
          <w:sz w:val="23"/>
          <w:szCs w:val="23"/>
        </w:rPr>
        <w:lastRenderedPageBreak/>
        <w:t xml:space="preserve">5 INQUIRY SERVICES </w:t>
      </w:r>
    </w:p>
    <w:p w:rsidR="00856551" w:rsidRPr="005B4BF7" w:rsidRDefault="00856551" w:rsidP="00856551">
      <w:pPr>
        <w:pStyle w:val="PlainText"/>
        <w:rPr>
          <w:rFonts w:ascii="Arial" w:hAnsi="Arial" w:cs="Arial"/>
          <w:b/>
        </w:rPr>
      </w:pPr>
    </w:p>
    <w:p w:rsidR="00856551" w:rsidRPr="00A45C8B" w:rsidRDefault="00856551" w:rsidP="00856551">
      <w:pPr>
        <w:pStyle w:val="PlainText"/>
        <w:rPr>
          <w:rFonts w:ascii="Arial" w:hAnsi="Arial" w:cs="Arial"/>
          <w:b/>
        </w:rPr>
      </w:pPr>
      <w:r w:rsidRPr="00A45C8B">
        <w:rPr>
          <w:rFonts w:ascii="Arial" w:hAnsi="Arial" w:cs="Arial"/>
          <w:b/>
        </w:rPr>
        <w:t xml:space="preserve">5.1 REQUEST FOR INFORMATION LETTERS </w:t>
      </w:r>
    </w:p>
    <w:p w:rsidR="00856551" w:rsidRPr="005B4BF7" w:rsidRDefault="00856551" w:rsidP="00856551">
      <w:pPr>
        <w:pStyle w:val="PlainText"/>
        <w:rPr>
          <w:rFonts w:ascii="Arial" w:hAnsi="Arial" w:cs="Arial"/>
          <w:b/>
        </w:rPr>
      </w:pPr>
    </w:p>
    <w:p w:rsidR="00856551" w:rsidRPr="00BE1B50" w:rsidRDefault="00AF0EA8" w:rsidP="00856551">
      <w:pPr>
        <w:pStyle w:val="PlainText"/>
        <w:rPr>
          <w:rFonts w:ascii="Arial" w:hAnsi="Arial" w:cs="Arial"/>
        </w:rPr>
      </w:pPr>
      <w:r w:rsidRPr="00BE1B50">
        <w:rPr>
          <w:rFonts w:ascii="Arial" w:hAnsi="Arial" w:cs="Arial"/>
        </w:rPr>
        <w:t>Inquiries</w:t>
      </w:r>
      <w:r w:rsidR="00856551" w:rsidRPr="00BE1B50">
        <w:rPr>
          <w:rFonts w:ascii="Arial" w:hAnsi="Arial" w:cs="Arial"/>
        </w:rPr>
        <w:t xml:space="preserve"> are received on a daily basis from solicitors, real estate agents,</w:t>
      </w:r>
      <w:r w:rsidR="00247FC6">
        <w:rPr>
          <w:rFonts w:ascii="Arial" w:hAnsi="Arial" w:cs="Arial"/>
        </w:rPr>
        <w:t xml:space="preserve"> consultants, municipalities,</w:t>
      </w:r>
      <w:r w:rsidR="00856551" w:rsidRPr="00BE1B50">
        <w:rPr>
          <w:rFonts w:ascii="Arial" w:hAnsi="Arial" w:cs="Arial"/>
        </w:rPr>
        <w:t xml:space="preserve"> and the general public interested in determining whether regulations made pursuant to Section 28 of the Conservation Authorities Act affects a given property. This information sharing process is important in developing a pro-active approach to land use planning and resource management for the Authority. The </w:t>
      </w:r>
      <w:r w:rsidR="00856551">
        <w:rPr>
          <w:rFonts w:ascii="Arial" w:hAnsi="Arial" w:cs="Arial"/>
        </w:rPr>
        <w:t>LTVCA</w:t>
      </w:r>
      <w:r w:rsidR="00856551" w:rsidRPr="00BE1B50">
        <w:rPr>
          <w:rFonts w:ascii="Arial" w:hAnsi="Arial" w:cs="Arial"/>
        </w:rPr>
        <w:t xml:space="preserve"> views its request for information service as an opportunity</w:t>
      </w:r>
      <w:r w:rsidR="00247FC6">
        <w:rPr>
          <w:rFonts w:ascii="Arial" w:hAnsi="Arial" w:cs="Arial"/>
        </w:rPr>
        <w:t xml:space="preserve"> to educate landowners about</w:t>
      </w:r>
      <w:r w:rsidR="00856551" w:rsidRPr="00BE1B50">
        <w:rPr>
          <w:rFonts w:ascii="Arial" w:hAnsi="Arial" w:cs="Arial"/>
        </w:rPr>
        <w:t xml:space="preserve"> </w:t>
      </w:r>
      <w:r w:rsidR="00247FC6">
        <w:rPr>
          <w:rFonts w:ascii="Arial" w:hAnsi="Arial" w:cs="Arial"/>
        </w:rPr>
        <w:t>Natural Hazard</w:t>
      </w:r>
      <w:r w:rsidR="00442511">
        <w:rPr>
          <w:rFonts w:ascii="Arial" w:hAnsi="Arial" w:cs="Arial"/>
        </w:rPr>
        <w:t>’s</w:t>
      </w:r>
      <w:r w:rsidR="00247FC6">
        <w:rPr>
          <w:rFonts w:ascii="Arial" w:hAnsi="Arial" w:cs="Arial"/>
        </w:rPr>
        <w:t xml:space="preserve"> and</w:t>
      </w:r>
      <w:r w:rsidR="00856551" w:rsidRPr="00BE1B50">
        <w:rPr>
          <w:rFonts w:ascii="Arial" w:hAnsi="Arial" w:cs="Arial"/>
        </w:rPr>
        <w:t xml:space="preserve"> Features on the subject property. It also provides an indication of the potential limitations for developme</w:t>
      </w:r>
      <w:r w:rsidR="00856551">
        <w:rPr>
          <w:rFonts w:ascii="Arial" w:hAnsi="Arial" w:cs="Arial"/>
        </w:rPr>
        <w:t>n</w:t>
      </w:r>
      <w:r w:rsidR="00856551" w:rsidRPr="00BE1B50">
        <w:rPr>
          <w:rFonts w:ascii="Arial" w:hAnsi="Arial" w:cs="Arial"/>
        </w:rPr>
        <w:t xml:space="preserve">t to a landowner or prospective home-buyer. </w:t>
      </w:r>
    </w:p>
    <w:p w:rsidR="000216FD" w:rsidRDefault="000216FD" w:rsidP="00856551">
      <w:pPr>
        <w:pStyle w:val="PlainText"/>
        <w:rPr>
          <w:rFonts w:ascii="Arial" w:hAnsi="Arial" w:cs="Arial"/>
        </w:rPr>
      </w:pPr>
    </w:p>
    <w:p w:rsidR="000216FD" w:rsidRPr="00BE1B50" w:rsidRDefault="000216FD" w:rsidP="000216FD">
      <w:pPr>
        <w:pStyle w:val="PlainText"/>
        <w:rPr>
          <w:rFonts w:ascii="Arial" w:hAnsi="Arial" w:cs="Arial"/>
        </w:rPr>
      </w:pPr>
      <w:r>
        <w:rPr>
          <w:rFonts w:ascii="Arial" w:hAnsi="Arial" w:cs="Arial"/>
        </w:rPr>
        <w:t>1</w:t>
      </w:r>
      <w:r w:rsidRPr="00BE1B50">
        <w:rPr>
          <w:rFonts w:ascii="Arial" w:hAnsi="Arial" w:cs="Arial"/>
        </w:rPr>
        <w:t xml:space="preserve">. The </w:t>
      </w:r>
      <w:r>
        <w:rPr>
          <w:rFonts w:ascii="Arial" w:hAnsi="Arial" w:cs="Arial"/>
        </w:rPr>
        <w:t>LTVCA</w:t>
      </w:r>
      <w:r w:rsidRPr="00BE1B50">
        <w:rPr>
          <w:rFonts w:ascii="Arial" w:hAnsi="Arial" w:cs="Arial"/>
        </w:rPr>
        <w:t xml:space="preserve"> will provide a letter to advise when the subject property is affected by the Regulation Limit. </w:t>
      </w:r>
    </w:p>
    <w:p w:rsidR="000216FD" w:rsidRDefault="000216FD" w:rsidP="000216FD">
      <w:pPr>
        <w:pStyle w:val="PlainText"/>
        <w:rPr>
          <w:rFonts w:ascii="Arial" w:hAnsi="Arial" w:cs="Arial"/>
        </w:rPr>
      </w:pPr>
    </w:p>
    <w:p w:rsidR="000216FD" w:rsidRPr="00BE1B50" w:rsidRDefault="000216FD" w:rsidP="000216FD">
      <w:pPr>
        <w:pStyle w:val="PlainText"/>
        <w:rPr>
          <w:rFonts w:ascii="Arial" w:hAnsi="Arial" w:cs="Arial"/>
        </w:rPr>
      </w:pPr>
      <w:r>
        <w:rPr>
          <w:rFonts w:ascii="Arial" w:hAnsi="Arial" w:cs="Arial"/>
        </w:rPr>
        <w:t>2</w:t>
      </w:r>
      <w:r w:rsidRPr="00BE1B50">
        <w:rPr>
          <w:rFonts w:ascii="Arial" w:hAnsi="Arial" w:cs="Arial"/>
        </w:rPr>
        <w:t xml:space="preserve">. If the subject property is affected by the Regulation Limit mapping will be provided to indicate its extent. </w:t>
      </w:r>
    </w:p>
    <w:p w:rsidR="000216FD" w:rsidRDefault="000216FD" w:rsidP="000216FD">
      <w:pPr>
        <w:pStyle w:val="PlainText"/>
        <w:rPr>
          <w:rFonts w:ascii="Arial" w:hAnsi="Arial" w:cs="Arial"/>
        </w:rPr>
      </w:pPr>
    </w:p>
    <w:p w:rsidR="000216FD" w:rsidRPr="00BE1B50" w:rsidRDefault="000216FD" w:rsidP="000216FD">
      <w:pPr>
        <w:pStyle w:val="PlainText"/>
        <w:rPr>
          <w:rFonts w:ascii="Arial" w:hAnsi="Arial" w:cs="Arial"/>
        </w:rPr>
      </w:pPr>
      <w:r>
        <w:rPr>
          <w:rFonts w:ascii="Arial" w:hAnsi="Arial" w:cs="Arial"/>
        </w:rPr>
        <w:t>3</w:t>
      </w:r>
      <w:r w:rsidRPr="00BE1B50">
        <w:rPr>
          <w:rFonts w:ascii="Arial" w:hAnsi="Arial" w:cs="Arial"/>
        </w:rPr>
        <w:t xml:space="preserve">. For inquiries not affected by the Regulation Limit a letter indicating no concerns will be provided </w:t>
      </w:r>
    </w:p>
    <w:p w:rsidR="000216FD" w:rsidRPr="00BE1B50" w:rsidRDefault="000216FD" w:rsidP="00856551">
      <w:pPr>
        <w:pStyle w:val="PlainText"/>
        <w:rPr>
          <w:rFonts w:ascii="Arial" w:hAnsi="Arial" w:cs="Arial"/>
        </w:rPr>
      </w:pPr>
    </w:p>
    <w:p w:rsidR="00856551" w:rsidRPr="00BE1B50" w:rsidRDefault="000216FD" w:rsidP="00856551">
      <w:pPr>
        <w:pStyle w:val="PlainText"/>
        <w:rPr>
          <w:rFonts w:ascii="Arial" w:hAnsi="Arial" w:cs="Arial"/>
        </w:rPr>
      </w:pPr>
      <w:r>
        <w:rPr>
          <w:rFonts w:ascii="Arial" w:hAnsi="Arial" w:cs="Arial"/>
        </w:rPr>
        <w:t>4</w:t>
      </w:r>
      <w:r w:rsidR="00856551" w:rsidRPr="00BE1B50">
        <w:rPr>
          <w:rFonts w:ascii="Arial" w:hAnsi="Arial" w:cs="Arial"/>
        </w:rPr>
        <w:t xml:space="preserve">. A fee consistent with those identified in the Authority's Fee Schedule, a copy of which is provided </w:t>
      </w:r>
      <w:r w:rsidR="00442511">
        <w:rPr>
          <w:rFonts w:ascii="Arial" w:hAnsi="Arial" w:cs="Arial"/>
        </w:rPr>
        <w:t xml:space="preserve">for in </w:t>
      </w:r>
      <w:r w:rsidR="00856551" w:rsidRPr="00BE1B50">
        <w:rPr>
          <w:rFonts w:ascii="Arial" w:hAnsi="Arial" w:cs="Arial"/>
        </w:rPr>
        <w:t xml:space="preserve">Appendix </w:t>
      </w:r>
      <w:r w:rsidR="00140A0C">
        <w:rPr>
          <w:rFonts w:ascii="Arial" w:hAnsi="Arial" w:cs="Arial"/>
        </w:rPr>
        <w:t xml:space="preserve">9.1.2 </w:t>
      </w:r>
      <w:r w:rsidR="00856551" w:rsidRPr="00BE1B50">
        <w:rPr>
          <w:rFonts w:ascii="Arial" w:hAnsi="Arial" w:cs="Arial"/>
        </w:rPr>
        <w:t xml:space="preserve">of the Manual applies to all </w:t>
      </w:r>
      <w:r w:rsidR="008F149A" w:rsidRPr="00BE1B50">
        <w:rPr>
          <w:rFonts w:ascii="Arial" w:hAnsi="Arial" w:cs="Arial"/>
        </w:rPr>
        <w:t>Requests</w:t>
      </w:r>
      <w:r w:rsidR="00856551" w:rsidRPr="00BE1B50">
        <w:rPr>
          <w:rFonts w:ascii="Arial" w:hAnsi="Arial" w:cs="Arial"/>
        </w:rPr>
        <w:t xml:space="preserve"> for Information Letters prepared by the Authority. </w:t>
      </w:r>
    </w:p>
    <w:p w:rsidR="00856551" w:rsidRDefault="00856551" w:rsidP="00856551">
      <w:pPr>
        <w:pStyle w:val="PlainText"/>
        <w:rPr>
          <w:rFonts w:ascii="Arial" w:hAnsi="Arial" w:cs="Arial"/>
        </w:rPr>
      </w:pPr>
    </w:p>
    <w:p w:rsidR="00856551" w:rsidRPr="00BE1B50" w:rsidRDefault="000216FD" w:rsidP="00856551">
      <w:pPr>
        <w:pStyle w:val="PlainText"/>
        <w:rPr>
          <w:rFonts w:ascii="Arial" w:hAnsi="Arial" w:cs="Arial"/>
        </w:rPr>
      </w:pPr>
      <w:r>
        <w:rPr>
          <w:rFonts w:ascii="Arial" w:hAnsi="Arial" w:cs="Arial"/>
        </w:rPr>
        <w:t>5</w:t>
      </w:r>
      <w:r w:rsidR="00856551" w:rsidRPr="00BE1B50">
        <w:rPr>
          <w:rFonts w:ascii="Arial" w:hAnsi="Arial" w:cs="Arial"/>
        </w:rPr>
        <w:t xml:space="preserve">. A fee will be applied to each roll number for which a response has been requested. </w:t>
      </w:r>
    </w:p>
    <w:p w:rsidR="00856551" w:rsidRDefault="00856551" w:rsidP="00856551">
      <w:pPr>
        <w:pStyle w:val="PlainText"/>
        <w:rPr>
          <w:rFonts w:ascii="Arial" w:hAnsi="Arial" w:cs="Arial"/>
        </w:rPr>
      </w:pPr>
    </w:p>
    <w:p w:rsidR="00856551" w:rsidRDefault="000216FD" w:rsidP="00856551">
      <w:pPr>
        <w:pStyle w:val="PlainText"/>
        <w:rPr>
          <w:rFonts w:ascii="Arial" w:hAnsi="Arial" w:cs="Arial"/>
        </w:rPr>
      </w:pPr>
      <w:r>
        <w:rPr>
          <w:rFonts w:ascii="Arial" w:hAnsi="Arial" w:cs="Arial"/>
        </w:rPr>
        <w:t>6</w:t>
      </w:r>
      <w:r w:rsidR="00856551" w:rsidRPr="00BE1B50">
        <w:rPr>
          <w:rFonts w:ascii="Arial" w:hAnsi="Arial" w:cs="Arial"/>
        </w:rPr>
        <w:t xml:space="preserve">. If an inquiry for a property outside the </w:t>
      </w:r>
      <w:r w:rsidR="00856551">
        <w:rPr>
          <w:rFonts w:ascii="Arial" w:hAnsi="Arial" w:cs="Arial"/>
        </w:rPr>
        <w:t>LTVCA</w:t>
      </w:r>
      <w:r w:rsidR="00442511">
        <w:rPr>
          <w:rFonts w:ascii="Arial" w:hAnsi="Arial" w:cs="Arial"/>
        </w:rPr>
        <w:t>’s</w:t>
      </w:r>
      <w:r w:rsidR="00247FC6">
        <w:rPr>
          <w:rFonts w:ascii="Arial" w:hAnsi="Arial" w:cs="Arial"/>
        </w:rPr>
        <w:t xml:space="preserve"> jurisdiction is received the asking party will be notified and</w:t>
      </w:r>
      <w:r w:rsidR="00856551" w:rsidRPr="00BE1B50">
        <w:rPr>
          <w:rFonts w:ascii="Arial" w:hAnsi="Arial" w:cs="Arial"/>
        </w:rPr>
        <w:t xml:space="preserve"> the inquiry will be forwarded </w:t>
      </w:r>
      <w:r w:rsidR="00247FC6">
        <w:rPr>
          <w:rFonts w:ascii="Arial" w:hAnsi="Arial" w:cs="Arial"/>
        </w:rPr>
        <w:t xml:space="preserve">on </w:t>
      </w:r>
      <w:r w:rsidR="00856551" w:rsidRPr="00BE1B50">
        <w:rPr>
          <w:rFonts w:ascii="Arial" w:hAnsi="Arial" w:cs="Arial"/>
        </w:rPr>
        <w:t xml:space="preserve">to the appropriate Conservation </w:t>
      </w:r>
      <w:r w:rsidR="00247FC6">
        <w:rPr>
          <w:rFonts w:ascii="Arial" w:hAnsi="Arial" w:cs="Arial"/>
        </w:rPr>
        <w:t>Authority by providing a copy of</w:t>
      </w:r>
      <w:r w:rsidR="00856551" w:rsidRPr="00BE1B50">
        <w:rPr>
          <w:rFonts w:ascii="Arial" w:hAnsi="Arial" w:cs="Arial"/>
        </w:rPr>
        <w:t xml:space="preserve"> the letter</w:t>
      </w:r>
      <w:r w:rsidR="00442511">
        <w:rPr>
          <w:rFonts w:ascii="Arial" w:hAnsi="Arial" w:cs="Arial"/>
        </w:rPr>
        <w:t xml:space="preserve"> in a timely manner</w:t>
      </w:r>
      <w:r w:rsidR="00856551" w:rsidRPr="00BE1B50">
        <w:rPr>
          <w:rFonts w:ascii="Arial" w:hAnsi="Arial" w:cs="Arial"/>
        </w:rPr>
        <w:t xml:space="preserve"> to the Conservation Authority which has jurisdiction</w:t>
      </w:r>
      <w:r w:rsidR="00442511">
        <w:rPr>
          <w:rFonts w:ascii="Arial" w:hAnsi="Arial" w:cs="Arial"/>
        </w:rPr>
        <w:t>.</w:t>
      </w:r>
      <w:r w:rsidR="00856551" w:rsidRPr="00BE1B50">
        <w:rPr>
          <w:rFonts w:ascii="Arial" w:hAnsi="Arial" w:cs="Arial"/>
        </w:rPr>
        <w:t xml:space="preserve"> </w:t>
      </w:r>
    </w:p>
    <w:p w:rsidR="00442511" w:rsidRDefault="00442511" w:rsidP="00856551">
      <w:pPr>
        <w:pStyle w:val="PlainText"/>
        <w:rPr>
          <w:rFonts w:ascii="Arial" w:hAnsi="Arial" w:cs="Arial"/>
        </w:rPr>
      </w:pPr>
    </w:p>
    <w:p w:rsidR="00856551" w:rsidRPr="00BE1B50" w:rsidRDefault="000216FD" w:rsidP="00856551">
      <w:pPr>
        <w:pStyle w:val="PlainText"/>
        <w:rPr>
          <w:rFonts w:ascii="Arial" w:hAnsi="Arial" w:cs="Arial"/>
        </w:rPr>
      </w:pPr>
      <w:r>
        <w:rPr>
          <w:rFonts w:ascii="Arial" w:hAnsi="Arial" w:cs="Arial"/>
        </w:rPr>
        <w:t>7</w:t>
      </w:r>
      <w:r w:rsidR="00856551" w:rsidRPr="00BE1B50">
        <w:rPr>
          <w:rFonts w:ascii="Arial" w:hAnsi="Arial" w:cs="Arial"/>
        </w:rPr>
        <w:t xml:space="preserve">. The </w:t>
      </w:r>
      <w:r w:rsidR="00856551">
        <w:rPr>
          <w:rFonts w:ascii="Arial" w:hAnsi="Arial" w:cs="Arial"/>
        </w:rPr>
        <w:t>LTVCA</w:t>
      </w:r>
      <w:r w:rsidR="00856551" w:rsidRPr="00BE1B50">
        <w:rPr>
          <w:rFonts w:ascii="Arial" w:hAnsi="Arial" w:cs="Arial"/>
        </w:rPr>
        <w:t xml:space="preserve"> will endeavour to respond within two weeks of receiving the request. </w:t>
      </w:r>
    </w:p>
    <w:p w:rsidR="00856551" w:rsidRDefault="00856551" w:rsidP="00856551">
      <w:pPr>
        <w:pStyle w:val="PlainText"/>
        <w:rPr>
          <w:rFonts w:ascii="Arial" w:hAnsi="Arial" w:cs="Arial"/>
        </w:rPr>
      </w:pPr>
    </w:p>
    <w:p w:rsidR="00856551" w:rsidRPr="00BE1B50" w:rsidRDefault="000216FD" w:rsidP="00856551">
      <w:pPr>
        <w:pStyle w:val="PlainText"/>
        <w:rPr>
          <w:rFonts w:ascii="Arial" w:hAnsi="Arial" w:cs="Arial"/>
        </w:rPr>
      </w:pPr>
      <w:r>
        <w:rPr>
          <w:rFonts w:ascii="Arial" w:hAnsi="Arial" w:cs="Arial"/>
        </w:rPr>
        <w:t>8</w:t>
      </w:r>
      <w:r w:rsidR="00856551" w:rsidRPr="00BE1B50">
        <w:rPr>
          <w:rFonts w:ascii="Arial" w:hAnsi="Arial" w:cs="Arial"/>
        </w:rPr>
        <w:t xml:space="preserve">. The </w:t>
      </w:r>
      <w:r w:rsidR="00856551">
        <w:rPr>
          <w:rFonts w:ascii="Arial" w:hAnsi="Arial" w:cs="Arial"/>
        </w:rPr>
        <w:t>LTVCA</w:t>
      </w:r>
      <w:r w:rsidR="00247FC6">
        <w:rPr>
          <w:rFonts w:ascii="Arial" w:hAnsi="Arial" w:cs="Arial"/>
        </w:rPr>
        <w:t xml:space="preserve"> will require </w:t>
      </w:r>
      <w:r w:rsidR="00856551" w:rsidRPr="00BE1B50">
        <w:rPr>
          <w:rFonts w:ascii="Arial" w:hAnsi="Arial" w:cs="Arial"/>
        </w:rPr>
        <w:t>inquir</w:t>
      </w:r>
      <w:r w:rsidR="00247FC6">
        <w:rPr>
          <w:rFonts w:ascii="Arial" w:hAnsi="Arial" w:cs="Arial"/>
        </w:rPr>
        <w:t>ies be accompanied by a survey</w:t>
      </w:r>
      <w:r w:rsidR="00515793">
        <w:rPr>
          <w:rFonts w:ascii="Arial" w:hAnsi="Arial" w:cs="Arial"/>
        </w:rPr>
        <w:t>, municipal address, lot and concession, municipality,</w:t>
      </w:r>
      <w:r w:rsidR="00247FC6">
        <w:rPr>
          <w:rFonts w:ascii="Arial" w:hAnsi="Arial" w:cs="Arial"/>
        </w:rPr>
        <w:t xml:space="preserve"> roll number or</w:t>
      </w:r>
      <w:r w:rsidR="00856551" w:rsidRPr="00BE1B50">
        <w:rPr>
          <w:rFonts w:ascii="Arial" w:hAnsi="Arial" w:cs="Arial"/>
        </w:rPr>
        <w:t xml:space="preserve"> Property Identification Number (PIN). </w:t>
      </w:r>
    </w:p>
    <w:p w:rsidR="00856551" w:rsidRDefault="00856551" w:rsidP="00856551">
      <w:pPr>
        <w:pStyle w:val="PlainText"/>
        <w:rPr>
          <w:rFonts w:ascii="Arial" w:hAnsi="Arial" w:cs="Arial"/>
          <w:b/>
        </w:rPr>
      </w:pPr>
    </w:p>
    <w:p w:rsidR="004D2D82" w:rsidRDefault="004D2D82">
      <w:pPr>
        <w:rPr>
          <w:rFonts w:ascii="Arial" w:hAnsi="Arial" w:cs="Arial"/>
          <w:b/>
          <w:sz w:val="23"/>
          <w:szCs w:val="23"/>
        </w:rPr>
      </w:pPr>
      <w:r>
        <w:rPr>
          <w:rFonts w:ascii="Arial" w:hAnsi="Arial" w:cs="Arial"/>
          <w:b/>
          <w:sz w:val="23"/>
          <w:szCs w:val="23"/>
        </w:rPr>
        <w:br w:type="page"/>
      </w:r>
    </w:p>
    <w:p w:rsidR="00856551" w:rsidRPr="00A45C8B" w:rsidRDefault="00856551" w:rsidP="002E34A7">
      <w:pPr>
        <w:rPr>
          <w:rFonts w:ascii="Arial" w:hAnsi="Arial" w:cs="Arial"/>
          <w:b/>
          <w:sz w:val="23"/>
          <w:szCs w:val="23"/>
        </w:rPr>
      </w:pPr>
      <w:r w:rsidRPr="00A45C8B">
        <w:rPr>
          <w:rFonts w:ascii="Arial" w:hAnsi="Arial" w:cs="Arial"/>
          <w:b/>
          <w:sz w:val="23"/>
          <w:szCs w:val="23"/>
        </w:rPr>
        <w:lastRenderedPageBreak/>
        <w:t xml:space="preserve">6 IMPLEMENTATION &amp; INTERPRETATION </w:t>
      </w:r>
    </w:p>
    <w:p w:rsidR="00856551" w:rsidRPr="00BE1B50" w:rsidRDefault="00856551" w:rsidP="00856551">
      <w:pPr>
        <w:pStyle w:val="PlainText"/>
        <w:rPr>
          <w:rFonts w:ascii="Arial" w:hAnsi="Arial" w:cs="Arial"/>
        </w:rPr>
      </w:pPr>
      <w:r w:rsidRPr="00BE1B50">
        <w:rPr>
          <w:rFonts w:ascii="Arial" w:hAnsi="Arial" w:cs="Arial"/>
        </w:rPr>
        <w:t xml:space="preserve">This section is intended to assist with the implementation and interpretation of the goals and objectives, the guiding principles and the policies contained in this manual. </w:t>
      </w:r>
    </w:p>
    <w:p w:rsidR="00856551" w:rsidRPr="00BE1B50" w:rsidRDefault="00856551" w:rsidP="00856551">
      <w:pPr>
        <w:pStyle w:val="PlainText"/>
        <w:rPr>
          <w:rFonts w:ascii="Arial" w:hAnsi="Arial" w:cs="Arial"/>
        </w:rPr>
      </w:pPr>
    </w:p>
    <w:p w:rsidR="00856551" w:rsidRPr="008C7AC7" w:rsidRDefault="00856551" w:rsidP="00856551">
      <w:pPr>
        <w:pStyle w:val="PlainText"/>
        <w:rPr>
          <w:rFonts w:ascii="Arial" w:hAnsi="Arial" w:cs="Arial"/>
          <w:b/>
        </w:rPr>
      </w:pPr>
      <w:r w:rsidRPr="008C7AC7">
        <w:rPr>
          <w:rFonts w:ascii="Arial" w:hAnsi="Arial" w:cs="Arial"/>
          <w:b/>
        </w:rPr>
        <w:t xml:space="preserve">6.1 GENERAL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1. This Regulations and Planning Policy Manual applies to all applications, matters or proceedings commenced </w:t>
      </w:r>
      <w:r w:rsidR="00263C45">
        <w:rPr>
          <w:rFonts w:ascii="Arial" w:hAnsi="Arial" w:cs="Arial"/>
        </w:rPr>
        <w:t>after August, 2016</w:t>
      </w:r>
      <w:r w:rsidRPr="00A62A6B">
        <w:rPr>
          <w:rFonts w:ascii="Arial" w:hAnsi="Arial" w:cs="Arial"/>
        </w:rPr>
        <w:t>.</w:t>
      </w:r>
      <w:r w:rsidRPr="00BE1B50">
        <w:rPr>
          <w:rFonts w:ascii="Arial" w:hAnsi="Arial" w:cs="Arial"/>
        </w:rPr>
        <w:t xml:space="preserve"> Transition policies will be developed to address those situations where the Authority has imposed or signed off on conditions' which have effectively established the principle of development (e.g. phased plan of subdivision, Area Plan). In general, applications received on or prior to </w:t>
      </w:r>
      <w:r w:rsidR="00263C45">
        <w:rPr>
          <w:rFonts w:ascii="Arial" w:hAnsi="Arial" w:cs="Arial"/>
        </w:rPr>
        <w:t>August, 2016</w:t>
      </w:r>
      <w:r w:rsidRPr="00BE1B50">
        <w:rPr>
          <w:rFonts w:ascii="Arial" w:hAnsi="Arial" w:cs="Arial"/>
        </w:rPr>
        <w:t xml:space="preserve"> will be processed using previous guidelines and all applications received after </w:t>
      </w:r>
      <w:r w:rsidR="00263C45">
        <w:rPr>
          <w:rFonts w:ascii="Arial" w:hAnsi="Arial" w:cs="Arial"/>
        </w:rPr>
        <w:t>August, 2016</w:t>
      </w:r>
      <w:r w:rsidRPr="00BE1B50">
        <w:rPr>
          <w:rFonts w:ascii="Arial" w:hAnsi="Arial" w:cs="Arial"/>
        </w:rPr>
        <w:t xml:space="preserve"> will be processed using the new policies.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2. This manual will be posted on the Authority's web-site to allow ready access to this information by landowners, municipalities, development professionals and other stakeholders.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3. The Regulations and Planning Policy Manual is to be read in its entirety and all relevant policies are to be applied to each situation.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4. Italicized terms in this Policy Manual are defined in the glossary. The defined terms are intended to capture both the singular and plural forms of these terms in the manual.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5. Authority Staff will undertake a review of the Regulations and Planning Policy Manual as needed to evaluate the effectiveness of the policies and to incorporate new policies which reflect the find</w:t>
      </w:r>
      <w:r w:rsidR="00442511">
        <w:rPr>
          <w:rFonts w:ascii="Arial" w:hAnsi="Arial" w:cs="Arial"/>
        </w:rPr>
        <w:t xml:space="preserve">ings of up to date research, </w:t>
      </w:r>
      <w:r w:rsidRPr="00BE1B50">
        <w:rPr>
          <w:rFonts w:ascii="Arial" w:hAnsi="Arial" w:cs="Arial"/>
        </w:rPr>
        <w:t>studies</w:t>
      </w:r>
      <w:r w:rsidR="00442511">
        <w:rPr>
          <w:rFonts w:ascii="Arial" w:hAnsi="Arial" w:cs="Arial"/>
        </w:rPr>
        <w:t xml:space="preserve"> and any changes to the Act</w:t>
      </w:r>
      <w:r w:rsidRPr="00BE1B50">
        <w:rPr>
          <w:rFonts w:ascii="Arial" w:hAnsi="Arial" w:cs="Arial"/>
        </w:rPr>
        <w:t xml:space="preserve">. Any recommended changes will require the approval of the </w:t>
      </w:r>
      <w:r>
        <w:rPr>
          <w:rFonts w:ascii="Arial" w:hAnsi="Arial" w:cs="Arial"/>
        </w:rPr>
        <w:t>LTVCA</w:t>
      </w:r>
      <w:r w:rsidRPr="00BE1B50">
        <w:rPr>
          <w:rFonts w:ascii="Arial" w:hAnsi="Arial" w:cs="Arial"/>
        </w:rPr>
        <w:t xml:space="preserve"> Board of Directors.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6. The policies in this manual will guide the </w:t>
      </w:r>
      <w:r>
        <w:rPr>
          <w:rFonts w:ascii="Arial" w:hAnsi="Arial" w:cs="Arial"/>
        </w:rPr>
        <w:t>LTVCA’s</w:t>
      </w:r>
      <w:r w:rsidRPr="00BE1B50">
        <w:rPr>
          <w:rFonts w:ascii="Arial" w:hAnsi="Arial" w:cs="Arial"/>
        </w:rPr>
        <w:t xml:space="preserve"> decision making. It is the responsibility of the proponent to research and address the requirements of other legislation, policies and standards that are administered by other agencies or municipalities.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7. The </w:t>
      </w:r>
      <w:r>
        <w:rPr>
          <w:rFonts w:ascii="Arial" w:hAnsi="Arial" w:cs="Arial"/>
        </w:rPr>
        <w:t>LTVCA</w:t>
      </w:r>
      <w:r w:rsidRPr="00BE1B50">
        <w:rPr>
          <w:rFonts w:ascii="Arial" w:hAnsi="Arial" w:cs="Arial"/>
        </w:rPr>
        <w:t xml:space="preserve"> relies on Technical Manuals and Implementation Guidelines that are prepared and updated by other agencies such as the Ministry of Natural Resources</w:t>
      </w:r>
      <w:r w:rsidR="00DE0346">
        <w:rPr>
          <w:rFonts w:ascii="Arial" w:hAnsi="Arial" w:cs="Arial"/>
        </w:rPr>
        <w:t xml:space="preserve"> and Forestry </w:t>
      </w:r>
      <w:r w:rsidRPr="00BE1B50">
        <w:rPr>
          <w:rFonts w:ascii="Arial" w:hAnsi="Arial" w:cs="Arial"/>
        </w:rPr>
        <w:t>or the Ministry of Environment</w:t>
      </w:r>
      <w:r w:rsidR="00DE0346">
        <w:rPr>
          <w:rFonts w:ascii="Arial" w:hAnsi="Arial" w:cs="Arial"/>
        </w:rPr>
        <w:t xml:space="preserve"> and Climate Change</w:t>
      </w:r>
      <w:r w:rsidRPr="00BE1B50">
        <w:rPr>
          <w:rFonts w:ascii="Arial" w:hAnsi="Arial" w:cs="Arial"/>
        </w:rPr>
        <w:t xml:space="preserve">. It is the responsibility of the proponent to ensure that the most up to date information is being used.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8. In cases where both a Planning Act approval and a Section 28 (Conservation Authorities Act) approval are required, the </w:t>
      </w:r>
      <w:r>
        <w:rPr>
          <w:rFonts w:ascii="Arial" w:hAnsi="Arial" w:cs="Arial"/>
        </w:rPr>
        <w:t>LTVCA</w:t>
      </w:r>
      <w:r w:rsidRPr="00BE1B50">
        <w:rPr>
          <w:rFonts w:ascii="Arial" w:hAnsi="Arial" w:cs="Arial"/>
        </w:rPr>
        <w:t xml:space="preserve"> will rely on the broader Planning Act approval process to establish the land use and the Section 28 process will then be utilized to implement specific requirements. The same policy applies to other legislation such as the Environmental Assessment Act. </w:t>
      </w:r>
      <w:r>
        <w:rPr>
          <w:rFonts w:ascii="Arial" w:hAnsi="Arial" w:cs="Arial"/>
        </w:rPr>
        <w:t>LTVCA</w:t>
      </w:r>
      <w:r w:rsidRPr="00BE1B50">
        <w:rPr>
          <w:rFonts w:ascii="Arial" w:hAnsi="Arial" w:cs="Arial"/>
        </w:rPr>
        <w:t xml:space="preserve"> permit requirements will be identified through these other processes. </w:t>
      </w:r>
      <w:r>
        <w:rPr>
          <w:rFonts w:ascii="Arial" w:hAnsi="Arial" w:cs="Arial"/>
        </w:rPr>
        <w:t>LTVCA</w:t>
      </w:r>
      <w:r w:rsidRPr="00BE1B50">
        <w:rPr>
          <w:rFonts w:ascii="Arial" w:hAnsi="Arial" w:cs="Arial"/>
        </w:rPr>
        <w:t xml:space="preserve"> participation in these processes does not release the proponent from the requirement to obtain specific </w:t>
      </w:r>
      <w:r>
        <w:rPr>
          <w:rFonts w:ascii="Arial" w:hAnsi="Arial" w:cs="Arial"/>
        </w:rPr>
        <w:t>LTVCA</w:t>
      </w:r>
      <w:r w:rsidR="000216FD">
        <w:rPr>
          <w:rFonts w:ascii="Arial" w:hAnsi="Arial" w:cs="Arial"/>
        </w:rPr>
        <w:t xml:space="preserve"> permits</w:t>
      </w:r>
      <w:r w:rsidRPr="00BE1B50">
        <w:rPr>
          <w:rFonts w:ascii="Arial" w:hAnsi="Arial" w:cs="Arial"/>
        </w:rPr>
        <w:t xml:space="preserve"> in Regulated areas.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9. Applicants are</w:t>
      </w:r>
      <w:r w:rsidR="00263C45">
        <w:rPr>
          <w:rFonts w:ascii="Arial" w:hAnsi="Arial" w:cs="Arial"/>
        </w:rPr>
        <w:t xml:space="preserve"> encouraged to</w:t>
      </w:r>
      <w:r w:rsidRPr="00BE1B50">
        <w:rPr>
          <w:rFonts w:ascii="Arial" w:hAnsi="Arial" w:cs="Arial"/>
        </w:rPr>
        <w:t xml:space="preserve"> meet with Authority Staff prior to submitting their development applications and proposals so that any issues and concerns can be identified. This pre-consultation should also include municipalities and other agencies where appropriate. Through pre-consultation, Staff can advise applicants of technical studies and supporting information that may be required for the review process. This process allows for the early identification of potential constraints and opportunities which will assist with the scoping of information and study needs, the identification of realistic time lines and the assessment of project viability by the proponent.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lastRenderedPageBreak/>
        <w:t xml:space="preserve">10. Proponents are encouraged to work through the approval process in steps in order to manage expenditures of time and resources. For example, it is recommended that the principle of development be </w:t>
      </w:r>
      <w:r w:rsidR="00481AF2" w:rsidRPr="00BE1B50">
        <w:rPr>
          <w:rFonts w:ascii="Arial" w:hAnsi="Arial" w:cs="Arial"/>
        </w:rPr>
        <w:t>established</w:t>
      </w:r>
      <w:r w:rsidRPr="00BE1B50">
        <w:rPr>
          <w:rFonts w:ascii="Arial" w:hAnsi="Arial" w:cs="Arial"/>
        </w:rPr>
        <w:t xml:space="preserve"> with the appropriate approval bodies before proceeding to detailed design. The identification of appropriate milestones can be included in the pre-consultation process. </w:t>
      </w:r>
    </w:p>
    <w:p w:rsidR="00856551" w:rsidRDefault="00856551" w:rsidP="00856551">
      <w:pPr>
        <w:pStyle w:val="PlainText"/>
        <w:rPr>
          <w:rFonts w:ascii="Arial" w:hAnsi="Arial" w:cs="Arial"/>
          <w:b/>
        </w:rPr>
      </w:pPr>
    </w:p>
    <w:p w:rsidR="00856551" w:rsidRPr="008C7AC7" w:rsidRDefault="00856551" w:rsidP="00856551">
      <w:pPr>
        <w:pStyle w:val="PlainText"/>
        <w:rPr>
          <w:rFonts w:ascii="Arial" w:hAnsi="Arial" w:cs="Arial"/>
          <w:b/>
        </w:rPr>
      </w:pPr>
      <w:r w:rsidRPr="008C7AC7">
        <w:rPr>
          <w:rFonts w:ascii="Arial" w:hAnsi="Arial" w:cs="Arial"/>
          <w:b/>
        </w:rPr>
        <w:t xml:space="preserve">6.2 PROCESSING PLANNING ACT APPLICATIONS </w:t>
      </w:r>
    </w:p>
    <w:p w:rsidR="00856551" w:rsidRDefault="00856551" w:rsidP="00856551">
      <w:pPr>
        <w:pStyle w:val="PlainText"/>
        <w:rPr>
          <w:rFonts w:ascii="Arial" w:hAnsi="Arial" w:cs="Arial"/>
          <w:b/>
        </w:rPr>
      </w:pPr>
    </w:p>
    <w:p w:rsidR="00856551" w:rsidRPr="00A774D7" w:rsidRDefault="00856551" w:rsidP="00856551">
      <w:pPr>
        <w:pStyle w:val="PlainText"/>
        <w:rPr>
          <w:rFonts w:ascii="Arial" w:hAnsi="Arial" w:cs="Arial"/>
          <w:b/>
        </w:rPr>
      </w:pPr>
      <w:r w:rsidRPr="00A774D7">
        <w:rPr>
          <w:rFonts w:ascii="Arial" w:hAnsi="Arial" w:cs="Arial"/>
          <w:b/>
        </w:rPr>
        <w:t xml:space="preserve">6.2.1 Notification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In accordance with </w:t>
      </w:r>
      <w:r w:rsidR="00263C45">
        <w:rPr>
          <w:rFonts w:ascii="Arial" w:hAnsi="Arial" w:cs="Arial"/>
        </w:rPr>
        <w:t xml:space="preserve">the </w:t>
      </w:r>
      <w:r w:rsidRPr="00BE1B50">
        <w:rPr>
          <w:rFonts w:ascii="Arial" w:hAnsi="Arial" w:cs="Arial"/>
        </w:rPr>
        <w:t xml:space="preserve">Planning Act, the Authority shall be notified and circulated all applications that relate to lands that are located within the jurisdiction of the </w:t>
      </w:r>
      <w:r>
        <w:rPr>
          <w:rFonts w:ascii="Arial" w:hAnsi="Arial" w:cs="Arial"/>
        </w:rPr>
        <w:t>LTVCA</w:t>
      </w:r>
      <w:r w:rsidR="00263C45">
        <w:rPr>
          <w:rFonts w:ascii="Arial" w:hAnsi="Arial" w:cs="Arial"/>
        </w:rPr>
        <w:t xml:space="preserve"> and directly impacted by the regulations</w:t>
      </w:r>
      <w:r w:rsidRPr="00BE1B50">
        <w:rPr>
          <w:rFonts w:ascii="Arial" w:hAnsi="Arial" w:cs="Arial"/>
        </w:rPr>
        <w:t xml:space="preserve">. Furthermore, the Authority shall be notified of the resulting Staff, Committee of Adjustment and/or Council decisions (e.g. adopted, refused, and appealed). </w:t>
      </w:r>
    </w:p>
    <w:p w:rsidR="00856551" w:rsidRPr="00BE1B50" w:rsidRDefault="00856551" w:rsidP="00856551">
      <w:pPr>
        <w:pStyle w:val="PlainText"/>
        <w:rPr>
          <w:rFonts w:ascii="Arial" w:hAnsi="Arial" w:cs="Arial"/>
        </w:rPr>
      </w:pPr>
    </w:p>
    <w:p w:rsidR="00856551" w:rsidRPr="00A774D7" w:rsidRDefault="00856551" w:rsidP="00856551">
      <w:pPr>
        <w:pStyle w:val="PlainText"/>
        <w:rPr>
          <w:rFonts w:ascii="Arial" w:hAnsi="Arial" w:cs="Arial"/>
          <w:b/>
        </w:rPr>
      </w:pPr>
      <w:r w:rsidRPr="00A774D7">
        <w:rPr>
          <w:rFonts w:ascii="Arial" w:hAnsi="Arial" w:cs="Arial"/>
          <w:b/>
        </w:rPr>
        <w:t xml:space="preserve">6.2.2 Review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The main objectives of the Authority's review process are to: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1. screen development applications to determine if and where a Provincial or Authority interest may be impacted; </w:t>
      </w:r>
    </w:p>
    <w:p w:rsidR="00856551" w:rsidRPr="00BE1B50" w:rsidRDefault="00856551" w:rsidP="00856551">
      <w:pPr>
        <w:pStyle w:val="PlainText"/>
        <w:rPr>
          <w:rFonts w:ascii="Arial" w:hAnsi="Arial" w:cs="Arial"/>
        </w:rPr>
      </w:pPr>
      <w:r w:rsidRPr="00BE1B50">
        <w:rPr>
          <w:rFonts w:ascii="Arial" w:hAnsi="Arial" w:cs="Arial"/>
        </w:rPr>
        <w:t xml:space="preserve">2. identify the need for technical reports; and </w:t>
      </w:r>
    </w:p>
    <w:p w:rsidR="00856551" w:rsidRPr="00BE1B50" w:rsidRDefault="00856551" w:rsidP="00856551">
      <w:pPr>
        <w:pStyle w:val="PlainText"/>
        <w:rPr>
          <w:rFonts w:ascii="Arial" w:hAnsi="Arial" w:cs="Arial"/>
        </w:rPr>
      </w:pPr>
      <w:r w:rsidRPr="00BE1B50">
        <w:rPr>
          <w:rFonts w:ascii="Arial" w:hAnsi="Arial" w:cs="Arial"/>
        </w:rPr>
        <w:t xml:space="preserve">3. specify conditions for approval or alternatively, provide rationale why the development cannot be supported.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In reviewing all development applications, Authority Staff will consider applicable policies and provisions contained in this manual. Authority Staff will </w:t>
      </w:r>
      <w:r w:rsidR="00537F58">
        <w:rPr>
          <w:rFonts w:ascii="Arial" w:hAnsi="Arial" w:cs="Arial"/>
        </w:rPr>
        <w:t>review</w:t>
      </w:r>
      <w:r w:rsidRPr="00BE1B50">
        <w:rPr>
          <w:rFonts w:ascii="Arial" w:hAnsi="Arial" w:cs="Arial"/>
        </w:rPr>
        <w:t xml:space="preserve"> mapping to locate the regulated areas, and advise applicants of any issues or requirements. While conditions for each application are determined on a site-by-site basis, they are prepared with regard for the potential cumulative effect on the watershed.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In its advisory capacity, any concerns or issues that are identified by the Authority will be directed to the appropriate decision making authority, within the timeframe specified by the circulating agency, provided that all of the necessary supporting information is available. </w:t>
      </w:r>
    </w:p>
    <w:p w:rsidR="00856551" w:rsidRPr="00BE1B50" w:rsidRDefault="00856551" w:rsidP="00856551">
      <w:pPr>
        <w:pStyle w:val="PlainText"/>
        <w:rPr>
          <w:rFonts w:ascii="Arial" w:hAnsi="Arial" w:cs="Arial"/>
        </w:rPr>
      </w:pPr>
    </w:p>
    <w:p w:rsidR="00856551" w:rsidRPr="00A774D7" w:rsidRDefault="00856551" w:rsidP="00856551">
      <w:pPr>
        <w:pStyle w:val="PlainText"/>
        <w:rPr>
          <w:rFonts w:ascii="Arial" w:hAnsi="Arial" w:cs="Arial"/>
          <w:b/>
        </w:rPr>
      </w:pPr>
      <w:r w:rsidRPr="00A774D7">
        <w:rPr>
          <w:rFonts w:ascii="Arial" w:hAnsi="Arial" w:cs="Arial"/>
          <w:b/>
        </w:rPr>
        <w:t xml:space="preserve">6.2.3 Appeals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Upon receipt of a Notice of Decision, Staff will review it to ensure that all of the Authority's concerns have been adequately addressed. In cases where the Authority's concerns have not been properly addressed, Staff shall determine if an appeal should be filed with the Ontario Municipal Board. The Authority may decide to appeal a decision that has been made by a Municipal </w:t>
      </w:r>
      <w:r w:rsidR="00442511">
        <w:rPr>
          <w:rFonts w:ascii="Arial" w:hAnsi="Arial" w:cs="Arial"/>
        </w:rPr>
        <w:t>Council</w:t>
      </w:r>
      <w:r w:rsidR="00651D39">
        <w:rPr>
          <w:rFonts w:ascii="Arial" w:hAnsi="Arial" w:cs="Arial"/>
        </w:rPr>
        <w:t xml:space="preserve"> or</w:t>
      </w:r>
      <w:r w:rsidRPr="00BE1B50">
        <w:rPr>
          <w:rFonts w:ascii="Arial" w:hAnsi="Arial" w:cs="Arial"/>
        </w:rPr>
        <w:t xml:space="preserve"> a Committee of Adjustment on the basis that the decision is not consistent with the requirements of the PPS or the policies contained in this policy manual. </w:t>
      </w:r>
      <w:r>
        <w:rPr>
          <w:rFonts w:ascii="Arial" w:hAnsi="Arial" w:cs="Arial"/>
        </w:rPr>
        <w:t>LTVCA</w:t>
      </w:r>
      <w:r w:rsidRPr="00BE1B50">
        <w:rPr>
          <w:rFonts w:ascii="Arial" w:hAnsi="Arial" w:cs="Arial"/>
        </w:rPr>
        <w:t xml:space="preserve"> Staff will prepare and submit a formal appeal within the established timeframe, indicating that the decision to appeal needs to be confirmed by the </w:t>
      </w:r>
      <w:r w:rsidR="00651D39">
        <w:rPr>
          <w:rFonts w:ascii="Arial" w:hAnsi="Arial" w:cs="Arial"/>
        </w:rPr>
        <w:t xml:space="preserve">Authority’s </w:t>
      </w:r>
      <w:r w:rsidRPr="00BE1B50">
        <w:rPr>
          <w:rFonts w:ascii="Arial" w:hAnsi="Arial" w:cs="Arial"/>
        </w:rPr>
        <w:t>Board of Directors. Subsequently, a report is</w:t>
      </w:r>
      <w:r w:rsidR="00651D39">
        <w:rPr>
          <w:rFonts w:ascii="Arial" w:hAnsi="Arial" w:cs="Arial"/>
        </w:rPr>
        <w:t xml:space="preserve"> to be</w:t>
      </w:r>
      <w:r w:rsidRPr="00BE1B50">
        <w:rPr>
          <w:rFonts w:ascii="Arial" w:hAnsi="Arial" w:cs="Arial"/>
        </w:rPr>
        <w:t xml:space="preserve"> filed with the Board of Directors for considerati</w:t>
      </w:r>
      <w:r w:rsidR="00651D39">
        <w:rPr>
          <w:rFonts w:ascii="Arial" w:hAnsi="Arial" w:cs="Arial"/>
        </w:rPr>
        <w:t>on and based on their decision S</w:t>
      </w:r>
      <w:r w:rsidRPr="00BE1B50">
        <w:rPr>
          <w:rFonts w:ascii="Arial" w:hAnsi="Arial" w:cs="Arial"/>
        </w:rPr>
        <w:t xml:space="preserve">taff will either confirm or withdraw the administrative appeal. </w:t>
      </w:r>
    </w:p>
    <w:p w:rsidR="00856551" w:rsidRPr="00BE1B50" w:rsidRDefault="00856551" w:rsidP="00856551">
      <w:pPr>
        <w:pStyle w:val="PlainText"/>
        <w:rPr>
          <w:rFonts w:ascii="Arial" w:hAnsi="Arial" w:cs="Arial"/>
        </w:rPr>
      </w:pPr>
    </w:p>
    <w:p w:rsidR="00856551" w:rsidRPr="00A774D7" w:rsidRDefault="00856551" w:rsidP="00856551">
      <w:pPr>
        <w:pStyle w:val="PlainText"/>
        <w:rPr>
          <w:rFonts w:ascii="Arial" w:hAnsi="Arial" w:cs="Arial"/>
          <w:b/>
        </w:rPr>
      </w:pPr>
      <w:r w:rsidRPr="00A774D7">
        <w:rPr>
          <w:rFonts w:ascii="Arial" w:hAnsi="Arial" w:cs="Arial"/>
          <w:b/>
        </w:rPr>
        <w:t xml:space="preserve">6.2.4 Approval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In order to ensure that the Authority's areas of interest are addressed, specific conditions can be requested to be included in the subdivision agreement and site plan control agreement</w:t>
      </w:r>
      <w:r w:rsidR="00311800">
        <w:rPr>
          <w:rFonts w:ascii="Arial" w:hAnsi="Arial" w:cs="Arial"/>
        </w:rPr>
        <w:t xml:space="preserve"> </w:t>
      </w:r>
      <w:r w:rsidR="00311800" w:rsidRPr="00BE1B50">
        <w:rPr>
          <w:rFonts w:ascii="Arial" w:hAnsi="Arial" w:cs="Arial"/>
        </w:rPr>
        <w:t>through the approval process</w:t>
      </w:r>
      <w:r w:rsidRPr="00BE1B50">
        <w:rPr>
          <w:rFonts w:ascii="Arial" w:hAnsi="Arial" w:cs="Arial"/>
        </w:rPr>
        <w:t xml:space="preserve">. </w:t>
      </w:r>
    </w:p>
    <w:p w:rsidR="00856551" w:rsidRPr="00BE1B50" w:rsidRDefault="00856551" w:rsidP="00856551">
      <w:pPr>
        <w:pStyle w:val="PlainText"/>
        <w:rPr>
          <w:rFonts w:ascii="Arial" w:hAnsi="Arial" w:cs="Arial"/>
        </w:rPr>
      </w:pPr>
    </w:p>
    <w:p w:rsidR="00856551" w:rsidRDefault="00856551" w:rsidP="00856551">
      <w:pPr>
        <w:pStyle w:val="PlainText"/>
        <w:rPr>
          <w:rFonts w:ascii="Arial" w:hAnsi="Arial" w:cs="Arial"/>
          <w:b/>
        </w:rPr>
      </w:pPr>
      <w:r w:rsidRPr="00A774D7">
        <w:rPr>
          <w:rFonts w:ascii="Arial" w:hAnsi="Arial" w:cs="Arial"/>
          <w:b/>
        </w:rPr>
        <w:lastRenderedPageBreak/>
        <w:t xml:space="preserve">6.2.5 Technical Studies </w:t>
      </w:r>
    </w:p>
    <w:p w:rsidR="00856551" w:rsidRDefault="00856551" w:rsidP="00856551">
      <w:pPr>
        <w:pStyle w:val="PlainText"/>
        <w:rPr>
          <w:rFonts w:ascii="Arial" w:hAnsi="Arial" w:cs="Arial"/>
          <w:b/>
        </w:rPr>
      </w:pPr>
    </w:p>
    <w:p w:rsidR="00856551" w:rsidRPr="00BE1B50" w:rsidRDefault="00856551" w:rsidP="00856551">
      <w:pPr>
        <w:pStyle w:val="PlainText"/>
        <w:rPr>
          <w:rFonts w:ascii="Arial" w:hAnsi="Arial" w:cs="Arial"/>
        </w:rPr>
      </w:pPr>
      <w:r w:rsidRPr="00BE1B50">
        <w:rPr>
          <w:rFonts w:ascii="Arial" w:hAnsi="Arial" w:cs="Arial"/>
        </w:rPr>
        <w:t>When reviewing Planning Act applications, Authority Staff frequently require additional information in the form of technical supporting studies in order to undertake their analysis. The following list represents the s</w:t>
      </w:r>
      <w:r w:rsidR="00651D39">
        <w:rPr>
          <w:rFonts w:ascii="Arial" w:hAnsi="Arial" w:cs="Arial"/>
        </w:rPr>
        <w:t>upporting documentation which will</w:t>
      </w:r>
      <w:r w:rsidRPr="00BE1B50">
        <w:rPr>
          <w:rFonts w:ascii="Arial" w:hAnsi="Arial" w:cs="Arial"/>
        </w:rPr>
        <w:t xml:space="preserve"> most commonly</w:t>
      </w:r>
      <w:r w:rsidR="00651D39">
        <w:rPr>
          <w:rFonts w:ascii="Arial" w:hAnsi="Arial" w:cs="Arial"/>
        </w:rPr>
        <w:t xml:space="preserve"> be</w:t>
      </w:r>
      <w:r w:rsidRPr="00BE1B50">
        <w:rPr>
          <w:rFonts w:ascii="Arial" w:hAnsi="Arial" w:cs="Arial"/>
        </w:rPr>
        <w:t xml:space="preserve"> requested to assist in the review of development proposals: </w:t>
      </w:r>
    </w:p>
    <w:p w:rsidR="00856551" w:rsidRPr="00BE1B50" w:rsidRDefault="00856551" w:rsidP="00856551">
      <w:pPr>
        <w:pStyle w:val="PlainText"/>
        <w:rPr>
          <w:rFonts w:ascii="Arial" w:hAnsi="Arial" w:cs="Arial"/>
        </w:rPr>
      </w:pPr>
    </w:p>
    <w:p w:rsidR="00856551" w:rsidRPr="00BE1B50" w:rsidRDefault="00856551" w:rsidP="003340B1">
      <w:pPr>
        <w:pStyle w:val="PlainText"/>
        <w:numPr>
          <w:ilvl w:val="0"/>
          <w:numId w:val="28"/>
        </w:numPr>
        <w:rPr>
          <w:rFonts w:ascii="Arial" w:hAnsi="Arial" w:cs="Arial"/>
        </w:rPr>
      </w:pPr>
      <w:r w:rsidRPr="00BE1B50">
        <w:rPr>
          <w:rFonts w:ascii="Arial" w:hAnsi="Arial" w:cs="Arial"/>
        </w:rPr>
        <w:t xml:space="preserve">Cut and Fill Plan </w:t>
      </w:r>
    </w:p>
    <w:p w:rsidR="00856551" w:rsidRPr="00BE1B50" w:rsidRDefault="00856551" w:rsidP="003340B1">
      <w:pPr>
        <w:pStyle w:val="PlainText"/>
        <w:numPr>
          <w:ilvl w:val="0"/>
          <w:numId w:val="28"/>
        </w:numPr>
        <w:rPr>
          <w:rFonts w:ascii="Arial" w:hAnsi="Arial" w:cs="Arial"/>
        </w:rPr>
      </w:pPr>
      <w:r w:rsidRPr="00BE1B50">
        <w:rPr>
          <w:rFonts w:ascii="Arial" w:hAnsi="Arial" w:cs="Arial"/>
        </w:rPr>
        <w:t xml:space="preserve">Environmental Impact Study (EIS) -Comprehensive or Scoped </w:t>
      </w:r>
    </w:p>
    <w:p w:rsidR="00856551" w:rsidRPr="00BE1B50" w:rsidRDefault="00856551" w:rsidP="003340B1">
      <w:pPr>
        <w:pStyle w:val="PlainText"/>
        <w:numPr>
          <w:ilvl w:val="0"/>
          <w:numId w:val="28"/>
        </w:numPr>
        <w:rPr>
          <w:rFonts w:ascii="Arial" w:hAnsi="Arial" w:cs="Arial"/>
        </w:rPr>
      </w:pPr>
      <w:r w:rsidRPr="00BE1B50">
        <w:rPr>
          <w:rFonts w:ascii="Arial" w:hAnsi="Arial" w:cs="Arial"/>
        </w:rPr>
        <w:t xml:space="preserve">Stormwater Management Plan </w:t>
      </w:r>
    </w:p>
    <w:p w:rsidR="00856551" w:rsidRDefault="00856551" w:rsidP="003340B1">
      <w:pPr>
        <w:pStyle w:val="PlainText"/>
        <w:numPr>
          <w:ilvl w:val="0"/>
          <w:numId w:val="28"/>
        </w:numPr>
        <w:rPr>
          <w:rFonts w:ascii="Arial" w:hAnsi="Arial" w:cs="Arial"/>
        </w:rPr>
      </w:pPr>
      <w:r w:rsidRPr="00BE1B50">
        <w:rPr>
          <w:rFonts w:ascii="Arial" w:hAnsi="Arial" w:cs="Arial"/>
        </w:rPr>
        <w:t xml:space="preserve">Sediment </w:t>
      </w:r>
      <w:r w:rsidR="00442511">
        <w:rPr>
          <w:rFonts w:ascii="Arial" w:hAnsi="Arial" w:cs="Arial"/>
        </w:rPr>
        <w:t xml:space="preserve">and Erosion </w:t>
      </w:r>
      <w:r w:rsidRPr="00BE1B50">
        <w:rPr>
          <w:rFonts w:ascii="Arial" w:hAnsi="Arial" w:cs="Arial"/>
        </w:rPr>
        <w:t xml:space="preserve">Control Plans </w:t>
      </w:r>
    </w:p>
    <w:p w:rsidR="00311800" w:rsidRPr="00BE1B50" w:rsidRDefault="00311800" w:rsidP="003340B1">
      <w:pPr>
        <w:pStyle w:val="PlainText"/>
        <w:numPr>
          <w:ilvl w:val="0"/>
          <w:numId w:val="28"/>
        </w:numPr>
        <w:rPr>
          <w:rFonts w:ascii="Arial" w:hAnsi="Arial" w:cs="Arial"/>
        </w:rPr>
      </w:pPr>
      <w:r>
        <w:rPr>
          <w:rFonts w:ascii="Arial" w:hAnsi="Arial" w:cs="Arial"/>
        </w:rPr>
        <w:t xml:space="preserve">Flood Plain Analysis Study </w:t>
      </w:r>
    </w:p>
    <w:p w:rsidR="00856551" w:rsidRPr="00BE1B50" w:rsidRDefault="00856551" w:rsidP="003340B1">
      <w:pPr>
        <w:pStyle w:val="PlainText"/>
        <w:numPr>
          <w:ilvl w:val="0"/>
          <w:numId w:val="28"/>
        </w:numPr>
        <w:rPr>
          <w:rFonts w:ascii="Arial" w:hAnsi="Arial" w:cs="Arial"/>
        </w:rPr>
      </w:pPr>
      <w:r w:rsidRPr="00BE1B50">
        <w:rPr>
          <w:rFonts w:ascii="Arial" w:hAnsi="Arial" w:cs="Arial"/>
        </w:rPr>
        <w:t xml:space="preserve">Geotechnical Study </w:t>
      </w:r>
    </w:p>
    <w:p w:rsidR="00856551" w:rsidRPr="00BE1B50" w:rsidRDefault="00856551" w:rsidP="003340B1">
      <w:pPr>
        <w:pStyle w:val="PlainText"/>
        <w:numPr>
          <w:ilvl w:val="0"/>
          <w:numId w:val="28"/>
        </w:numPr>
        <w:rPr>
          <w:rFonts w:ascii="Arial" w:hAnsi="Arial" w:cs="Arial"/>
        </w:rPr>
      </w:pPr>
      <w:r w:rsidRPr="00BE1B50">
        <w:rPr>
          <w:rFonts w:ascii="Arial" w:hAnsi="Arial" w:cs="Arial"/>
        </w:rPr>
        <w:t xml:space="preserve">Grading and Leveling Plan </w:t>
      </w:r>
    </w:p>
    <w:p w:rsidR="00856551" w:rsidRPr="00BE1B50" w:rsidRDefault="00856551" w:rsidP="003340B1">
      <w:pPr>
        <w:pStyle w:val="PlainText"/>
        <w:numPr>
          <w:ilvl w:val="0"/>
          <w:numId w:val="28"/>
        </w:numPr>
        <w:rPr>
          <w:rFonts w:ascii="Arial" w:hAnsi="Arial" w:cs="Arial"/>
        </w:rPr>
      </w:pPr>
      <w:r w:rsidRPr="00BE1B50">
        <w:rPr>
          <w:rFonts w:ascii="Arial" w:hAnsi="Arial" w:cs="Arial"/>
        </w:rPr>
        <w:t xml:space="preserve">Hydraulic Analysis </w:t>
      </w:r>
    </w:p>
    <w:p w:rsidR="00856551" w:rsidRPr="00BE1B50" w:rsidRDefault="00856551" w:rsidP="003340B1">
      <w:pPr>
        <w:pStyle w:val="PlainText"/>
        <w:numPr>
          <w:ilvl w:val="0"/>
          <w:numId w:val="28"/>
        </w:numPr>
        <w:rPr>
          <w:rFonts w:ascii="Arial" w:hAnsi="Arial" w:cs="Arial"/>
        </w:rPr>
      </w:pPr>
      <w:r w:rsidRPr="00BE1B50">
        <w:rPr>
          <w:rFonts w:ascii="Arial" w:hAnsi="Arial" w:cs="Arial"/>
        </w:rPr>
        <w:t xml:space="preserve">Hydrogeological Study </w:t>
      </w:r>
    </w:p>
    <w:p w:rsidR="00856551" w:rsidRPr="00730F22" w:rsidRDefault="00856551" w:rsidP="003340B1">
      <w:pPr>
        <w:pStyle w:val="PlainText"/>
        <w:numPr>
          <w:ilvl w:val="0"/>
          <w:numId w:val="28"/>
        </w:numPr>
        <w:rPr>
          <w:rFonts w:ascii="Arial" w:hAnsi="Arial" w:cs="Arial"/>
        </w:rPr>
      </w:pPr>
      <w:r w:rsidRPr="00BE1B50">
        <w:rPr>
          <w:rFonts w:ascii="Arial" w:hAnsi="Arial" w:cs="Arial"/>
        </w:rPr>
        <w:t xml:space="preserve">Monitoring and Maintenance Plan </w:t>
      </w:r>
    </w:p>
    <w:p w:rsidR="00856551" w:rsidRDefault="00856551" w:rsidP="003340B1">
      <w:pPr>
        <w:pStyle w:val="PlainText"/>
        <w:numPr>
          <w:ilvl w:val="0"/>
          <w:numId w:val="28"/>
        </w:numPr>
        <w:rPr>
          <w:rFonts w:ascii="Arial" w:hAnsi="Arial" w:cs="Arial"/>
        </w:rPr>
      </w:pPr>
      <w:r w:rsidRPr="00BE1B50">
        <w:rPr>
          <w:rFonts w:ascii="Arial" w:hAnsi="Arial" w:cs="Arial"/>
        </w:rPr>
        <w:t xml:space="preserve">Site Restoration Plan </w:t>
      </w:r>
    </w:p>
    <w:p w:rsidR="00C843F2" w:rsidRPr="00BE1B50" w:rsidRDefault="00C843F2" w:rsidP="003340B1">
      <w:pPr>
        <w:pStyle w:val="PlainText"/>
        <w:numPr>
          <w:ilvl w:val="0"/>
          <w:numId w:val="28"/>
        </w:numPr>
        <w:rPr>
          <w:rFonts w:ascii="Arial" w:hAnsi="Arial" w:cs="Arial"/>
        </w:rPr>
      </w:pPr>
      <w:r>
        <w:rPr>
          <w:rFonts w:ascii="Arial" w:hAnsi="Arial" w:cs="Arial"/>
        </w:rPr>
        <w:t xml:space="preserve">Shoreline Process and/ or Geomorphology Study </w:t>
      </w:r>
    </w:p>
    <w:p w:rsidR="00856551" w:rsidRPr="00BE1B50" w:rsidRDefault="00856551" w:rsidP="003340B1">
      <w:pPr>
        <w:pStyle w:val="PlainText"/>
        <w:numPr>
          <w:ilvl w:val="0"/>
          <w:numId w:val="28"/>
        </w:numPr>
        <w:rPr>
          <w:rFonts w:ascii="Arial" w:hAnsi="Arial" w:cs="Arial"/>
        </w:rPr>
      </w:pPr>
      <w:r w:rsidRPr="00BE1B50">
        <w:rPr>
          <w:rFonts w:ascii="Arial" w:hAnsi="Arial" w:cs="Arial"/>
        </w:rPr>
        <w:t xml:space="preserve">Subwatershed Study or Plan </w:t>
      </w:r>
    </w:p>
    <w:p w:rsidR="00856551" w:rsidRPr="00BE1B50" w:rsidRDefault="00856551" w:rsidP="003340B1">
      <w:pPr>
        <w:pStyle w:val="PlainText"/>
        <w:numPr>
          <w:ilvl w:val="0"/>
          <w:numId w:val="28"/>
        </w:numPr>
        <w:rPr>
          <w:rFonts w:ascii="Arial" w:hAnsi="Arial" w:cs="Arial"/>
        </w:rPr>
      </w:pPr>
      <w:r w:rsidRPr="00BE1B50">
        <w:rPr>
          <w:rFonts w:ascii="Arial" w:hAnsi="Arial" w:cs="Arial"/>
        </w:rPr>
        <w:t xml:space="preserve">Watercourse Stabilization Plan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Consultants may be required to prepare a Terms of Reference for any technical study that is requested by the </w:t>
      </w:r>
      <w:r>
        <w:rPr>
          <w:rFonts w:ascii="Arial" w:hAnsi="Arial" w:cs="Arial"/>
        </w:rPr>
        <w:t>LTVCA</w:t>
      </w:r>
      <w:r w:rsidRPr="00BE1B50">
        <w:rPr>
          <w:rFonts w:ascii="Arial" w:hAnsi="Arial" w:cs="Arial"/>
        </w:rPr>
        <w:t>. Consultants are strongly encouraged to meet with Authority Staff before undertaking the technical study to ensure that the prepared terms of reference address</w:t>
      </w:r>
      <w:r w:rsidR="00651D39">
        <w:rPr>
          <w:rFonts w:ascii="Arial" w:hAnsi="Arial" w:cs="Arial"/>
        </w:rPr>
        <w:t>es</w:t>
      </w:r>
      <w:r w:rsidRPr="00BE1B50">
        <w:rPr>
          <w:rFonts w:ascii="Arial" w:hAnsi="Arial" w:cs="Arial"/>
        </w:rPr>
        <w:t xml:space="preserve"> all of the </w:t>
      </w:r>
      <w:r>
        <w:rPr>
          <w:rFonts w:ascii="Arial" w:hAnsi="Arial" w:cs="Arial"/>
        </w:rPr>
        <w:t>LTVCA’s</w:t>
      </w:r>
      <w:r w:rsidRPr="00BE1B50">
        <w:rPr>
          <w:rFonts w:ascii="Arial" w:hAnsi="Arial" w:cs="Arial"/>
        </w:rPr>
        <w:t xml:space="preserve"> requirements. This step is recommended because in many case</w:t>
      </w:r>
      <w:r w:rsidR="00C843F2">
        <w:rPr>
          <w:rFonts w:ascii="Arial" w:hAnsi="Arial" w:cs="Arial"/>
        </w:rPr>
        <w:t>s</w:t>
      </w:r>
      <w:r w:rsidRPr="00BE1B50">
        <w:rPr>
          <w:rFonts w:ascii="Arial" w:hAnsi="Arial" w:cs="Arial"/>
        </w:rPr>
        <w:t xml:space="preserve">, there is no obvious industry protocol or accepted methodology for undertaking certain types of technical studies or for preparing inventories.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The technical study will be reviewed and Staff will advise whether the submission: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1. addresses the Authority's area of interest and development can be supported; or </w:t>
      </w:r>
    </w:p>
    <w:p w:rsidR="00856551" w:rsidRPr="00BE1B50" w:rsidRDefault="00856551" w:rsidP="00856551">
      <w:pPr>
        <w:pStyle w:val="PlainText"/>
        <w:rPr>
          <w:rFonts w:ascii="Arial" w:hAnsi="Arial" w:cs="Arial"/>
        </w:rPr>
      </w:pPr>
      <w:r w:rsidRPr="00BE1B50">
        <w:rPr>
          <w:rFonts w:ascii="Arial" w:hAnsi="Arial" w:cs="Arial"/>
        </w:rPr>
        <w:t xml:space="preserve">2. is incomplete and more information is required and therefore the development application cannot proceed; or </w:t>
      </w:r>
    </w:p>
    <w:p w:rsidR="00856551" w:rsidRDefault="00856551" w:rsidP="00856551">
      <w:pPr>
        <w:pStyle w:val="PlainText"/>
        <w:rPr>
          <w:rFonts w:ascii="Arial" w:hAnsi="Arial" w:cs="Arial"/>
        </w:rPr>
      </w:pPr>
      <w:r w:rsidRPr="00BE1B50">
        <w:rPr>
          <w:rFonts w:ascii="Arial" w:hAnsi="Arial" w:cs="Arial"/>
        </w:rPr>
        <w:t xml:space="preserve">3. does not address the Authority's area of interest and the development cannot be supported as presented. </w:t>
      </w:r>
    </w:p>
    <w:p w:rsidR="000216FD" w:rsidRPr="00BE1B50" w:rsidRDefault="000216FD" w:rsidP="00856551">
      <w:pPr>
        <w:pStyle w:val="PlainText"/>
        <w:rPr>
          <w:rFonts w:ascii="Arial" w:hAnsi="Arial" w:cs="Arial"/>
        </w:rPr>
      </w:pPr>
      <w:r>
        <w:rPr>
          <w:rFonts w:ascii="Arial" w:hAnsi="Arial" w:cs="Arial"/>
        </w:rPr>
        <w:t xml:space="preserve">4. addresses the Authority’s area of interest and based on the information provided the development cannot be supported.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All technical submissions will identify </w:t>
      </w:r>
      <w:r w:rsidR="00651D39">
        <w:rPr>
          <w:rFonts w:ascii="Arial" w:hAnsi="Arial" w:cs="Arial"/>
        </w:rPr>
        <w:t xml:space="preserve">all other suitable options for avoidance of the hazard, and if that is not possible identify </w:t>
      </w:r>
      <w:r w:rsidRPr="00BE1B50">
        <w:rPr>
          <w:rFonts w:ascii="Arial" w:hAnsi="Arial" w:cs="Arial"/>
        </w:rPr>
        <w:t xml:space="preserve">all available information that provides a historical context for the related application, development or subject lands. This may include previous approvals, agreements, and secondary/master plans. A copy of this information must be appended to the technical study for the Authority's review process. </w:t>
      </w:r>
    </w:p>
    <w:p w:rsidR="00856551" w:rsidRPr="00BE1B50" w:rsidRDefault="00856551" w:rsidP="00856551">
      <w:pPr>
        <w:pStyle w:val="PlainText"/>
        <w:rPr>
          <w:rFonts w:ascii="Arial" w:hAnsi="Arial" w:cs="Arial"/>
        </w:rPr>
      </w:pPr>
    </w:p>
    <w:p w:rsidR="00856551" w:rsidRPr="00A774D7" w:rsidRDefault="00856551" w:rsidP="00856551">
      <w:pPr>
        <w:pStyle w:val="PlainText"/>
        <w:rPr>
          <w:rFonts w:ascii="Arial" w:hAnsi="Arial" w:cs="Arial"/>
          <w:b/>
        </w:rPr>
      </w:pPr>
      <w:r w:rsidRPr="00A774D7">
        <w:rPr>
          <w:rFonts w:ascii="Arial" w:hAnsi="Arial" w:cs="Arial"/>
          <w:b/>
        </w:rPr>
        <w:t xml:space="preserve">6.2.6 Peer Review </w:t>
      </w:r>
    </w:p>
    <w:p w:rsidR="00856551" w:rsidRPr="00BE1B50" w:rsidRDefault="00856551" w:rsidP="00856551">
      <w:pPr>
        <w:pStyle w:val="PlainText"/>
        <w:rPr>
          <w:rFonts w:ascii="Arial" w:hAnsi="Arial" w:cs="Arial"/>
        </w:rPr>
      </w:pPr>
    </w:p>
    <w:p w:rsidR="00856551" w:rsidRDefault="00856551" w:rsidP="00856551">
      <w:pPr>
        <w:pStyle w:val="PlainText"/>
        <w:rPr>
          <w:rFonts w:ascii="Arial" w:hAnsi="Arial" w:cs="Arial"/>
        </w:rPr>
      </w:pPr>
      <w:r w:rsidRPr="00BE1B50">
        <w:rPr>
          <w:rFonts w:ascii="Arial" w:hAnsi="Arial" w:cs="Arial"/>
        </w:rPr>
        <w:t xml:space="preserve">Technical reports are </w:t>
      </w:r>
      <w:r w:rsidR="00651D39">
        <w:rPr>
          <w:rFonts w:ascii="Arial" w:hAnsi="Arial" w:cs="Arial"/>
        </w:rPr>
        <w:t xml:space="preserve">to be </w:t>
      </w:r>
      <w:r w:rsidRPr="00BE1B50">
        <w:rPr>
          <w:rFonts w:ascii="Arial" w:hAnsi="Arial" w:cs="Arial"/>
        </w:rPr>
        <w:t xml:space="preserve">peer reviewed </w:t>
      </w:r>
      <w:r w:rsidR="00651D39">
        <w:rPr>
          <w:rFonts w:ascii="Arial" w:hAnsi="Arial" w:cs="Arial"/>
        </w:rPr>
        <w:t xml:space="preserve">by a third party, </w:t>
      </w:r>
      <w:r w:rsidR="00C843F2">
        <w:rPr>
          <w:rFonts w:ascii="Arial" w:hAnsi="Arial" w:cs="Arial"/>
        </w:rPr>
        <w:t>at the expense of the proponent</w:t>
      </w:r>
      <w:r w:rsidRPr="00BE1B50">
        <w:rPr>
          <w:rFonts w:ascii="Arial" w:hAnsi="Arial" w:cs="Arial"/>
        </w:rPr>
        <w:t xml:space="preserve">. Peer review is a process used to evaluate the work performed by one's peers to ensure that it meets specific criteria. The process of peer review subjects an author's work to the scrutiny of other experts in the general field. </w:t>
      </w:r>
    </w:p>
    <w:p w:rsidR="00651D39" w:rsidRPr="00BE1B50" w:rsidRDefault="00651D39"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lastRenderedPageBreak/>
        <w:t xml:space="preserve">Through the peer review process, the </w:t>
      </w:r>
      <w:r>
        <w:rPr>
          <w:rFonts w:ascii="Arial" w:hAnsi="Arial" w:cs="Arial"/>
        </w:rPr>
        <w:t>LTVCA</w:t>
      </w:r>
      <w:r w:rsidRPr="00BE1B50">
        <w:rPr>
          <w:rFonts w:ascii="Arial" w:hAnsi="Arial" w:cs="Arial"/>
        </w:rPr>
        <w:t xml:space="preserve"> will assess the technical report for the following: </w:t>
      </w:r>
    </w:p>
    <w:p w:rsidR="00856551" w:rsidRPr="00BE1B50" w:rsidRDefault="00856551" w:rsidP="00856551">
      <w:pPr>
        <w:pStyle w:val="PlainText"/>
        <w:rPr>
          <w:rFonts w:ascii="Arial" w:hAnsi="Arial" w:cs="Arial"/>
        </w:rPr>
      </w:pPr>
    </w:p>
    <w:p w:rsidR="00856551" w:rsidRPr="001E65F4" w:rsidRDefault="00856551" w:rsidP="003340B1">
      <w:pPr>
        <w:pStyle w:val="PlainText"/>
        <w:numPr>
          <w:ilvl w:val="0"/>
          <w:numId w:val="29"/>
        </w:numPr>
        <w:rPr>
          <w:rFonts w:ascii="Arial" w:hAnsi="Arial" w:cs="Arial"/>
        </w:rPr>
      </w:pPr>
      <w:r w:rsidRPr="001E65F4">
        <w:rPr>
          <w:rFonts w:ascii="Arial" w:hAnsi="Arial" w:cs="Arial"/>
        </w:rPr>
        <w:t xml:space="preserve">Confirm that it has been prepared by a qualified professional; </w:t>
      </w:r>
    </w:p>
    <w:p w:rsidR="00856551" w:rsidRPr="001E65F4" w:rsidRDefault="00856551" w:rsidP="003340B1">
      <w:pPr>
        <w:pStyle w:val="PlainText"/>
        <w:numPr>
          <w:ilvl w:val="0"/>
          <w:numId w:val="29"/>
        </w:numPr>
        <w:rPr>
          <w:rFonts w:ascii="Arial" w:hAnsi="Arial" w:cs="Arial"/>
        </w:rPr>
      </w:pPr>
      <w:r w:rsidRPr="001E65F4">
        <w:rPr>
          <w:rFonts w:ascii="Arial" w:hAnsi="Arial" w:cs="Arial"/>
        </w:rPr>
        <w:t xml:space="preserve">Ensure that accepted technical guidelines, standards, methodologies or procedures have been followed; </w:t>
      </w:r>
    </w:p>
    <w:p w:rsidR="00856551" w:rsidRPr="001E65F4" w:rsidRDefault="00856551" w:rsidP="003340B1">
      <w:pPr>
        <w:pStyle w:val="PlainText"/>
        <w:numPr>
          <w:ilvl w:val="0"/>
          <w:numId w:val="29"/>
        </w:numPr>
        <w:rPr>
          <w:rFonts w:ascii="Arial" w:hAnsi="Arial" w:cs="Arial"/>
        </w:rPr>
      </w:pPr>
      <w:r w:rsidRPr="001E65F4">
        <w:rPr>
          <w:rFonts w:ascii="Arial" w:hAnsi="Arial" w:cs="Arial"/>
        </w:rPr>
        <w:t xml:space="preserve">Check that appropriate data was utilized or if other data could have been used and if the information was properly analyzed; </w:t>
      </w:r>
    </w:p>
    <w:p w:rsidR="00856551" w:rsidRPr="001E65F4" w:rsidRDefault="00856551" w:rsidP="003340B1">
      <w:pPr>
        <w:pStyle w:val="PlainText"/>
        <w:numPr>
          <w:ilvl w:val="0"/>
          <w:numId w:val="29"/>
        </w:numPr>
        <w:rPr>
          <w:rFonts w:ascii="Arial" w:hAnsi="Arial" w:cs="Arial"/>
        </w:rPr>
      </w:pPr>
      <w:r w:rsidRPr="001E65F4">
        <w:rPr>
          <w:rFonts w:ascii="Arial" w:hAnsi="Arial" w:cs="Arial"/>
        </w:rPr>
        <w:t xml:space="preserve">Check that relevant existing comprehensive studies for the area have been utilized or cross referenced; and </w:t>
      </w:r>
    </w:p>
    <w:p w:rsidR="00856551" w:rsidRPr="001E65F4" w:rsidRDefault="00856551" w:rsidP="003340B1">
      <w:pPr>
        <w:pStyle w:val="PlainText"/>
        <w:numPr>
          <w:ilvl w:val="0"/>
          <w:numId w:val="29"/>
        </w:numPr>
        <w:rPr>
          <w:rFonts w:ascii="Arial" w:hAnsi="Arial" w:cs="Arial"/>
        </w:rPr>
      </w:pPr>
      <w:r w:rsidRPr="001E65F4">
        <w:rPr>
          <w:rFonts w:ascii="Arial" w:hAnsi="Arial" w:cs="Arial"/>
        </w:rPr>
        <w:t xml:space="preserve">Determine if the technical conclusions are reasonable and if recommendations for future monitoring are included or are necessary.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The peer review process can involve review of the entire report or be limited to specific sections of a report. The Authority reserves the right to choose the extent to which a report is scrutinized based on the experience of the peer reviewers with the report authors and the specific resource issue. Peer review is not intended to be a substitute for professional design services. </w:t>
      </w:r>
    </w:p>
    <w:p w:rsidR="00856551" w:rsidRPr="00BE1B50" w:rsidRDefault="00856551" w:rsidP="00856551">
      <w:pPr>
        <w:pStyle w:val="PlainText"/>
        <w:rPr>
          <w:rFonts w:ascii="Arial" w:hAnsi="Arial" w:cs="Arial"/>
        </w:rPr>
      </w:pPr>
    </w:p>
    <w:p w:rsidR="00856551" w:rsidRPr="008C7AC7" w:rsidRDefault="00856551" w:rsidP="00856551">
      <w:pPr>
        <w:pStyle w:val="PlainText"/>
        <w:rPr>
          <w:rFonts w:ascii="Arial" w:hAnsi="Arial" w:cs="Arial"/>
          <w:b/>
        </w:rPr>
      </w:pPr>
      <w:r w:rsidRPr="008C7AC7">
        <w:rPr>
          <w:rFonts w:ascii="Arial" w:hAnsi="Arial" w:cs="Arial"/>
          <w:b/>
        </w:rPr>
        <w:t xml:space="preserve">6.3 PROCESSING SECTION 28 PERMIT APPLICATIONS </w:t>
      </w:r>
    </w:p>
    <w:p w:rsidR="00856551" w:rsidRPr="008C7AC7" w:rsidRDefault="00856551" w:rsidP="00856551">
      <w:pPr>
        <w:pStyle w:val="PlainText"/>
        <w:rPr>
          <w:rFonts w:ascii="Arial" w:hAnsi="Arial" w:cs="Arial"/>
          <w:b/>
        </w:rPr>
      </w:pPr>
    </w:p>
    <w:p w:rsidR="00856551" w:rsidRPr="001E65F4" w:rsidRDefault="00856551" w:rsidP="00856551">
      <w:pPr>
        <w:pStyle w:val="PlainText"/>
        <w:rPr>
          <w:rFonts w:ascii="Arial" w:hAnsi="Arial" w:cs="Arial"/>
          <w:b/>
        </w:rPr>
      </w:pPr>
      <w:r w:rsidRPr="001E65F4">
        <w:rPr>
          <w:rFonts w:ascii="Arial" w:hAnsi="Arial" w:cs="Arial"/>
          <w:b/>
        </w:rPr>
        <w:t xml:space="preserve">6.3.1 The Process </w:t>
      </w:r>
    </w:p>
    <w:p w:rsidR="00856551" w:rsidRDefault="00856551" w:rsidP="00856551">
      <w:pPr>
        <w:pStyle w:val="PlainText"/>
        <w:rPr>
          <w:rFonts w:ascii="Arial" w:hAnsi="Arial" w:cs="Arial"/>
        </w:rPr>
      </w:pPr>
    </w:p>
    <w:p w:rsidR="00856551" w:rsidRPr="00BE1B50" w:rsidRDefault="000216FD" w:rsidP="00856551">
      <w:pPr>
        <w:pStyle w:val="PlainText"/>
        <w:rPr>
          <w:rFonts w:ascii="Arial" w:hAnsi="Arial" w:cs="Arial"/>
        </w:rPr>
      </w:pPr>
      <w:r>
        <w:rPr>
          <w:rFonts w:ascii="Arial" w:hAnsi="Arial" w:cs="Arial"/>
        </w:rPr>
        <w:t xml:space="preserve">The Authority issues </w:t>
      </w:r>
      <w:r w:rsidR="00856551" w:rsidRPr="00BE1B50">
        <w:rPr>
          <w:rFonts w:ascii="Arial" w:hAnsi="Arial" w:cs="Arial"/>
        </w:rPr>
        <w:t xml:space="preserve">permits under the Development, Interference with Wetlands and Alterations to Shorelines and Watercourses Regulation, in accordance with Section 28 of the Conservation Authorities Act. The </w:t>
      </w:r>
      <w:r w:rsidR="00856551">
        <w:rPr>
          <w:rFonts w:ascii="Arial" w:hAnsi="Arial" w:cs="Arial"/>
        </w:rPr>
        <w:t>LTVCA</w:t>
      </w:r>
      <w:r w:rsidR="00856551" w:rsidRPr="00BE1B50">
        <w:rPr>
          <w:rFonts w:ascii="Arial" w:hAnsi="Arial" w:cs="Arial"/>
        </w:rPr>
        <w:t xml:space="preserve"> administers this regulation from the perspective of</w:t>
      </w:r>
      <w:r w:rsidR="009340F0">
        <w:rPr>
          <w:rFonts w:ascii="Arial" w:hAnsi="Arial" w:cs="Arial"/>
        </w:rPr>
        <w:t xml:space="preserve"> the control of flooding, erosion, dynamic beaches, pollution or</w:t>
      </w:r>
      <w:r w:rsidR="00856551" w:rsidRPr="00BE1B50">
        <w:rPr>
          <w:rFonts w:ascii="Arial" w:hAnsi="Arial" w:cs="Arial"/>
        </w:rPr>
        <w:t xml:space="preserve"> the conservation of land</w:t>
      </w:r>
      <w:r w:rsidR="009340F0">
        <w:rPr>
          <w:rFonts w:ascii="Arial" w:hAnsi="Arial" w:cs="Arial"/>
        </w:rPr>
        <w:t xml:space="preserve"> as it may be affected by development</w:t>
      </w:r>
      <w:r w:rsidR="00856551" w:rsidRPr="00BE1B50">
        <w:rPr>
          <w:rFonts w:ascii="Arial" w:hAnsi="Arial" w:cs="Arial"/>
        </w:rPr>
        <w:t>.</w:t>
      </w:r>
      <w:r w:rsidR="009340F0">
        <w:rPr>
          <w:rFonts w:ascii="Arial" w:hAnsi="Arial" w:cs="Arial"/>
        </w:rPr>
        <w:t xml:space="preserve"> </w:t>
      </w:r>
      <w:r w:rsidR="00856551" w:rsidRPr="00BE1B50">
        <w:rPr>
          <w:rFonts w:ascii="Arial" w:hAnsi="Arial" w:cs="Arial"/>
        </w:rPr>
        <w:t xml:space="preserve"> </w:t>
      </w:r>
    </w:p>
    <w:p w:rsidR="00856551" w:rsidRPr="00BE1B50" w:rsidRDefault="00856551" w:rsidP="00856551">
      <w:pPr>
        <w:pStyle w:val="PlainText"/>
        <w:rPr>
          <w:rFonts w:ascii="Arial" w:hAnsi="Arial" w:cs="Arial"/>
        </w:rPr>
      </w:pPr>
    </w:p>
    <w:p w:rsidR="00856551" w:rsidRDefault="00856551" w:rsidP="00856551">
      <w:pPr>
        <w:pStyle w:val="PlainText"/>
        <w:rPr>
          <w:rFonts w:ascii="Arial" w:hAnsi="Arial" w:cs="Arial"/>
        </w:rPr>
      </w:pPr>
      <w:r w:rsidRPr="00BE1B50">
        <w:rPr>
          <w:rFonts w:ascii="Arial" w:hAnsi="Arial" w:cs="Arial"/>
        </w:rPr>
        <w:t xml:space="preserve">As previously noted, it is the Authority's policy to resolve land use planning issues first before considering any development proposal on lands which are affected by the </w:t>
      </w:r>
      <w:r>
        <w:rPr>
          <w:rFonts w:ascii="Arial" w:hAnsi="Arial" w:cs="Arial"/>
        </w:rPr>
        <w:t>LTVCA’s</w:t>
      </w:r>
      <w:r w:rsidRPr="00BE1B50">
        <w:rPr>
          <w:rFonts w:ascii="Arial" w:hAnsi="Arial" w:cs="Arial"/>
        </w:rPr>
        <w:t xml:space="preserve"> Regulation. </w:t>
      </w:r>
    </w:p>
    <w:p w:rsidR="00FF4EA3" w:rsidRPr="00BE1B50" w:rsidRDefault="00FF4EA3"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The intent of the Authority's application review process is to minimize the creation of new problems or the aggravation of existing ones, both on the site where developmen</w:t>
      </w:r>
      <w:r w:rsidR="00C843F2">
        <w:rPr>
          <w:rFonts w:ascii="Arial" w:hAnsi="Arial" w:cs="Arial"/>
        </w:rPr>
        <w:t xml:space="preserve">t is proposed as well as on </w:t>
      </w:r>
      <w:r w:rsidRPr="00BE1B50">
        <w:rPr>
          <w:rFonts w:ascii="Arial" w:hAnsi="Arial" w:cs="Arial"/>
        </w:rPr>
        <w:t xml:space="preserve">neighbouring lands. Applications which conform to the requirements of the Regulation may be </w:t>
      </w:r>
      <w:r w:rsidR="001B476C">
        <w:rPr>
          <w:rFonts w:ascii="Arial" w:hAnsi="Arial" w:cs="Arial"/>
        </w:rPr>
        <w:t>approved</w:t>
      </w:r>
      <w:r w:rsidRPr="00BE1B50">
        <w:rPr>
          <w:rFonts w:ascii="Arial" w:hAnsi="Arial" w:cs="Arial"/>
        </w:rPr>
        <w:t xml:space="preserve"> by Authority Staff who have been granted responsibility to process such proposals. </w:t>
      </w:r>
    </w:p>
    <w:p w:rsidR="00856551" w:rsidRPr="00BE1B50" w:rsidRDefault="00856551" w:rsidP="00856551">
      <w:pPr>
        <w:pStyle w:val="PlainText"/>
        <w:rPr>
          <w:rFonts w:ascii="Arial" w:hAnsi="Arial" w:cs="Arial"/>
        </w:rPr>
      </w:pPr>
    </w:p>
    <w:p w:rsidR="00856551" w:rsidRDefault="00856551" w:rsidP="00856551">
      <w:pPr>
        <w:pStyle w:val="PlainText"/>
        <w:rPr>
          <w:rFonts w:ascii="Arial" w:hAnsi="Arial" w:cs="Arial"/>
        </w:rPr>
      </w:pPr>
      <w:r w:rsidRPr="00BE1B50">
        <w:rPr>
          <w:rFonts w:ascii="Arial" w:hAnsi="Arial" w:cs="Arial"/>
        </w:rPr>
        <w:t xml:space="preserve">All of the conditions of an approved application must be completed to the satisfaction of the Authority, within </w:t>
      </w:r>
      <w:r w:rsidR="00D01F34">
        <w:rPr>
          <w:rFonts w:ascii="Arial" w:hAnsi="Arial" w:cs="Arial"/>
        </w:rPr>
        <w:t>the timeframe given on the permit</w:t>
      </w:r>
      <w:r w:rsidRPr="00BE1B50">
        <w:rPr>
          <w:rFonts w:ascii="Arial" w:hAnsi="Arial" w:cs="Arial"/>
        </w:rPr>
        <w:t>. If the conditions are not satisfied within this time frame, the approval shall become null and void. If the intended scope of work remains unchanged, an applicant may request a</w:t>
      </w:r>
      <w:r w:rsidR="00A378F1">
        <w:rPr>
          <w:rFonts w:ascii="Arial" w:hAnsi="Arial" w:cs="Arial"/>
        </w:rPr>
        <w:t>n extension</w:t>
      </w:r>
      <w:r w:rsidRPr="00BE1B50">
        <w:rPr>
          <w:rFonts w:ascii="Arial" w:hAnsi="Arial" w:cs="Arial"/>
        </w:rPr>
        <w:t>.</w:t>
      </w:r>
      <w:r w:rsidR="00A378F1">
        <w:rPr>
          <w:rFonts w:ascii="Arial" w:hAnsi="Arial" w:cs="Arial"/>
        </w:rPr>
        <w:t xml:space="preserve"> The total length of a permit including extension may not exceed two years. Projects requiring more than two years to complete may be granted </w:t>
      </w:r>
      <w:r w:rsidR="00C843F2">
        <w:rPr>
          <w:rFonts w:ascii="Arial" w:hAnsi="Arial" w:cs="Arial"/>
        </w:rPr>
        <w:t xml:space="preserve">permission </w:t>
      </w:r>
      <w:r w:rsidR="00A378F1">
        <w:rPr>
          <w:rFonts w:ascii="Arial" w:hAnsi="Arial" w:cs="Arial"/>
        </w:rPr>
        <w:t>up to five year</w:t>
      </w:r>
      <w:r w:rsidR="00C843F2">
        <w:rPr>
          <w:rFonts w:ascii="Arial" w:hAnsi="Arial" w:cs="Arial"/>
        </w:rPr>
        <w:t>s</w:t>
      </w:r>
      <w:r w:rsidR="00A378F1">
        <w:rPr>
          <w:rFonts w:ascii="Arial" w:hAnsi="Arial" w:cs="Arial"/>
        </w:rPr>
        <w:t xml:space="preserve"> by the LTVCA Hearing Committee</w:t>
      </w:r>
      <w:r w:rsidRPr="00BE1B50">
        <w:rPr>
          <w:rFonts w:ascii="Arial" w:hAnsi="Arial" w:cs="Arial"/>
        </w:rPr>
        <w:t xml:space="preserve">. Full procedures for the review and processing of applications for Section </w:t>
      </w:r>
      <w:r w:rsidR="00C843F2">
        <w:rPr>
          <w:rFonts w:ascii="Arial" w:hAnsi="Arial" w:cs="Arial"/>
        </w:rPr>
        <w:t xml:space="preserve">28 approval are provided in </w:t>
      </w:r>
      <w:r w:rsidRPr="00BE1B50">
        <w:rPr>
          <w:rFonts w:ascii="Arial" w:hAnsi="Arial" w:cs="Arial"/>
        </w:rPr>
        <w:t xml:space="preserve">Appendix </w:t>
      </w:r>
      <w:r w:rsidR="00B67714">
        <w:rPr>
          <w:rFonts w:ascii="Arial" w:hAnsi="Arial" w:cs="Arial"/>
        </w:rPr>
        <w:t>9.1.3</w:t>
      </w:r>
      <w:r w:rsidR="00140A0C">
        <w:rPr>
          <w:rFonts w:ascii="Arial" w:hAnsi="Arial" w:cs="Arial"/>
        </w:rPr>
        <w:t xml:space="preserve"> </w:t>
      </w:r>
      <w:r w:rsidRPr="00BE1B50">
        <w:rPr>
          <w:rFonts w:ascii="Arial" w:hAnsi="Arial" w:cs="Arial"/>
        </w:rPr>
        <w:t>of the Manual.</w:t>
      </w:r>
      <w:r w:rsidR="00311800">
        <w:rPr>
          <w:rFonts w:ascii="Arial" w:hAnsi="Arial" w:cs="Arial"/>
        </w:rPr>
        <w:t xml:space="preserve"> </w:t>
      </w:r>
    </w:p>
    <w:p w:rsidR="00E458DD" w:rsidRDefault="00E458DD" w:rsidP="00856551">
      <w:pPr>
        <w:pStyle w:val="PlainText"/>
        <w:rPr>
          <w:rFonts w:ascii="Arial" w:hAnsi="Arial" w:cs="Arial"/>
        </w:rPr>
      </w:pPr>
    </w:p>
    <w:p w:rsidR="00E458DD" w:rsidRDefault="00E458DD" w:rsidP="00856551">
      <w:pPr>
        <w:pStyle w:val="PlainText"/>
        <w:rPr>
          <w:rFonts w:ascii="Arial" w:hAnsi="Arial" w:cs="Arial"/>
        </w:rPr>
      </w:pPr>
      <w:r>
        <w:rPr>
          <w:rFonts w:ascii="Arial" w:hAnsi="Arial" w:cs="Arial"/>
        </w:rPr>
        <w:t>If an application has been submitted to the C</w:t>
      </w:r>
      <w:r w:rsidR="00C843F2">
        <w:rPr>
          <w:rFonts w:ascii="Arial" w:hAnsi="Arial" w:cs="Arial"/>
        </w:rPr>
        <w:t>A for review and the submission</w:t>
      </w:r>
      <w:r>
        <w:rPr>
          <w:rFonts w:ascii="Arial" w:hAnsi="Arial" w:cs="Arial"/>
        </w:rPr>
        <w:t xml:space="preserve"> is not considered ‘complete’ by staff, that being not all required information was submitted in order to undertake a review, the applicant will be contacted and the additio</w:t>
      </w:r>
      <w:r w:rsidR="00C843F2">
        <w:rPr>
          <w:rFonts w:ascii="Arial" w:hAnsi="Arial" w:cs="Arial"/>
        </w:rPr>
        <w:t>nal information will be requested</w:t>
      </w:r>
      <w:r>
        <w:rPr>
          <w:rFonts w:ascii="Arial" w:hAnsi="Arial" w:cs="Arial"/>
        </w:rPr>
        <w:t>. If no further information and</w:t>
      </w:r>
      <w:r w:rsidR="00C71339">
        <w:rPr>
          <w:rFonts w:ascii="Arial" w:hAnsi="Arial" w:cs="Arial"/>
        </w:rPr>
        <w:t>/or contact from the applicant</w:t>
      </w:r>
      <w:r>
        <w:rPr>
          <w:rFonts w:ascii="Arial" w:hAnsi="Arial" w:cs="Arial"/>
        </w:rPr>
        <w:t xml:space="preserve"> is received wi</w:t>
      </w:r>
      <w:r w:rsidR="00C843F2">
        <w:rPr>
          <w:rFonts w:ascii="Arial" w:hAnsi="Arial" w:cs="Arial"/>
        </w:rPr>
        <w:t>thin 6 months of the submission</w:t>
      </w:r>
      <w:r>
        <w:rPr>
          <w:rFonts w:ascii="Arial" w:hAnsi="Arial" w:cs="Arial"/>
        </w:rPr>
        <w:t xml:space="preserve"> the </w:t>
      </w:r>
      <w:r w:rsidR="00C71339">
        <w:rPr>
          <w:rFonts w:ascii="Arial" w:hAnsi="Arial" w:cs="Arial"/>
        </w:rPr>
        <w:t>applicant</w:t>
      </w:r>
      <w:r>
        <w:rPr>
          <w:rFonts w:ascii="Arial" w:hAnsi="Arial" w:cs="Arial"/>
        </w:rPr>
        <w:t xml:space="preserve"> will be contacted for a time frame on when the additional information requested will be received. If the file remains inactive for an additional six months with no information being supplied and/or con</w:t>
      </w:r>
      <w:r w:rsidR="00C71339">
        <w:rPr>
          <w:rFonts w:ascii="Arial" w:hAnsi="Arial" w:cs="Arial"/>
        </w:rPr>
        <w:t>tact from the applicant the file</w:t>
      </w:r>
      <w:r>
        <w:rPr>
          <w:rFonts w:ascii="Arial" w:hAnsi="Arial" w:cs="Arial"/>
        </w:rPr>
        <w:t xml:space="preserve"> will be deemed inactive and returned to the applicant minus any fees paid.  </w:t>
      </w:r>
    </w:p>
    <w:p w:rsidR="00140A0C" w:rsidRDefault="00140A0C" w:rsidP="00856551">
      <w:pPr>
        <w:pStyle w:val="PlainText"/>
        <w:rPr>
          <w:rFonts w:ascii="Arial" w:hAnsi="Arial" w:cs="Arial"/>
        </w:rPr>
      </w:pPr>
    </w:p>
    <w:p w:rsidR="004D2D82" w:rsidRPr="00BE1B50" w:rsidRDefault="004D2D82" w:rsidP="00856551">
      <w:pPr>
        <w:pStyle w:val="PlainText"/>
        <w:rPr>
          <w:rFonts w:ascii="Arial" w:hAnsi="Arial" w:cs="Arial"/>
        </w:rPr>
      </w:pPr>
    </w:p>
    <w:p w:rsidR="00856551" w:rsidRPr="001E65F4" w:rsidRDefault="00856551" w:rsidP="00856551">
      <w:pPr>
        <w:pStyle w:val="PlainText"/>
        <w:rPr>
          <w:rFonts w:ascii="Arial" w:hAnsi="Arial" w:cs="Arial"/>
          <w:b/>
        </w:rPr>
      </w:pPr>
      <w:r w:rsidRPr="001E65F4">
        <w:rPr>
          <w:rFonts w:ascii="Arial" w:hAnsi="Arial" w:cs="Arial"/>
          <w:b/>
        </w:rPr>
        <w:lastRenderedPageBreak/>
        <w:t xml:space="preserve">6.3.2 Building Code </w:t>
      </w:r>
    </w:p>
    <w:p w:rsidR="00856551" w:rsidRDefault="00856551" w:rsidP="00856551">
      <w:pPr>
        <w:pStyle w:val="PlainText"/>
        <w:rPr>
          <w:rFonts w:ascii="Arial" w:hAnsi="Arial" w:cs="Arial"/>
        </w:rPr>
      </w:pPr>
    </w:p>
    <w:p w:rsidR="00481AF2" w:rsidRDefault="00856551" w:rsidP="00856551">
      <w:pPr>
        <w:pStyle w:val="PlainText"/>
        <w:rPr>
          <w:rFonts w:ascii="Arial" w:hAnsi="Arial" w:cs="Arial"/>
        </w:rPr>
      </w:pPr>
      <w:r w:rsidRPr="00BE1B50">
        <w:rPr>
          <w:rFonts w:ascii="Arial" w:hAnsi="Arial" w:cs="Arial"/>
        </w:rPr>
        <w:t xml:space="preserve">Chapter 51, Section 6 (1) of the Building Code Act stipulates that a chief building official may only issue a building permit where a proposed building does not contravene any other applicable law. It is essential for all building officials to ensure that an Authority permit has been secured for a development prior to issuing a building permit. </w:t>
      </w:r>
      <w:r w:rsidR="00481AF2">
        <w:rPr>
          <w:rFonts w:ascii="Arial" w:hAnsi="Arial" w:cs="Arial"/>
        </w:rPr>
        <w:t>Copies of all permits issued by the Authority should be forwarded to the building officials of local watershed muni</w:t>
      </w:r>
      <w:r w:rsidR="0069121F">
        <w:rPr>
          <w:rFonts w:ascii="Arial" w:hAnsi="Arial" w:cs="Arial"/>
        </w:rPr>
        <w:t xml:space="preserve">cipalities as soon as possible thereby advising that the Authority’s concerns and requirements have been addressed.  </w:t>
      </w:r>
    </w:p>
    <w:p w:rsidR="00856551" w:rsidRDefault="00856551" w:rsidP="00856551">
      <w:pPr>
        <w:pStyle w:val="PlainText"/>
        <w:rPr>
          <w:rFonts w:ascii="Arial" w:hAnsi="Arial" w:cs="Arial"/>
        </w:rPr>
      </w:pPr>
    </w:p>
    <w:p w:rsidR="00856551" w:rsidRPr="001E65F4" w:rsidRDefault="00856551" w:rsidP="00856551">
      <w:pPr>
        <w:pStyle w:val="PlainText"/>
        <w:rPr>
          <w:rFonts w:ascii="Arial" w:hAnsi="Arial" w:cs="Arial"/>
          <w:b/>
        </w:rPr>
      </w:pPr>
      <w:r w:rsidRPr="001E65F4">
        <w:rPr>
          <w:rFonts w:ascii="Arial" w:hAnsi="Arial" w:cs="Arial"/>
          <w:b/>
        </w:rPr>
        <w:t xml:space="preserve">6.3.3 Hearing </w:t>
      </w:r>
    </w:p>
    <w:p w:rsidR="00856551" w:rsidRPr="00BE1B50" w:rsidRDefault="00856551" w:rsidP="00856551">
      <w:pPr>
        <w:pStyle w:val="PlainText"/>
        <w:rPr>
          <w:rFonts w:ascii="Arial" w:hAnsi="Arial" w:cs="Arial"/>
        </w:rPr>
      </w:pPr>
    </w:p>
    <w:p w:rsidR="00856551" w:rsidRPr="00BE1B50" w:rsidRDefault="004960A7" w:rsidP="00856551">
      <w:pPr>
        <w:pStyle w:val="PlainText"/>
        <w:rPr>
          <w:rFonts w:ascii="Arial" w:hAnsi="Arial" w:cs="Arial"/>
        </w:rPr>
      </w:pPr>
      <w:r>
        <w:rPr>
          <w:rFonts w:ascii="Arial" w:hAnsi="Arial" w:cs="Arial"/>
        </w:rPr>
        <w:t xml:space="preserve">Without the opportunity for </w:t>
      </w:r>
      <w:r w:rsidR="00856551" w:rsidRPr="00BE1B50">
        <w:rPr>
          <w:rFonts w:ascii="Arial" w:hAnsi="Arial" w:cs="Arial"/>
        </w:rPr>
        <w:t>a hearing, the Authority cannot refuse an application made pu</w:t>
      </w:r>
      <w:r w:rsidR="00DE0346">
        <w:rPr>
          <w:rFonts w:ascii="Arial" w:hAnsi="Arial" w:cs="Arial"/>
        </w:rPr>
        <w:t>rsuant to Ontario Regulation 152</w:t>
      </w:r>
      <w:r w:rsidR="00856551" w:rsidRPr="00BE1B50">
        <w:rPr>
          <w:rFonts w:ascii="Arial" w:hAnsi="Arial" w:cs="Arial"/>
        </w:rPr>
        <w:t xml:space="preserve">/06. </w:t>
      </w:r>
      <w:r w:rsidR="000216FD">
        <w:rPr>
          <w:rFonts w:ascii="Arial" w:hAnsi="Arial" w:cs="Arial"/>
        </w:rPr>
        <w:t>If an application does not meet the requirements of</w:t>
      </w:r>
      <w:r w:rsidR="00856551" w:rsidRPr="00BE1B50">
        <w:rPr>
          <w:rFonts w:ascii="Arial" w:hAnsi="Arial" w:cs="Arial"/>
        </w:rPr>
        <w:t xml:space="preserve"> </w:t>
      </w:r>
      <w:r w:rsidR="00856551">
        <w:rPr>
          <w:rFonts w:ascii="Arial" w:hAnsi="Arial" w:cs="Arial"/>
        </w:rPr>
        <w:t>LTVCA</w:t>
      </w:r>
      <w:r w:rsidR="00856551" w:rsidRPr="00BE1B50">
        <w:rPr>
          <w:rFonts w:ascii="Arial" w:hAnsi="Arial" w:cs="Arial"/>
        </w:rPr>
        <w:t xml:space="preserve"> policies</w:t>
      </w:r>
      <w:r w:rsidR="000216FD">
        <w:rPr>
          <w:rFonts w:ascii="Arial" w:hAnsi="Arial" w:cs="Arial"/>
        </w:rPr>
        <w:t xml:space="preserve"> and operational guidelines</w:t>
      </w:r>
      <w:r w:rsidR="00856551" w:rsidRPr="00BE1B50">
        <w:rPr>
          <w:rFonts w:ascii="Arial" w:hAnsi="Arial" w:cs="Arial"/>
        </w:rPr>
        <w:t xml:space="preserve">, Staff will offer the applicant an opportunity for a hearing. Only the </w:t>
      </w:r>
      <w:r w:rsidR="00856551">
        <w:rPr>
          <w:rFonts w:ascii="Arial" w:hAnsi="Arial" w:cs="Arial"/>
        </w:rPr>
        <w:t>LTVCA</w:t>
      </w:r>
      <w:r w:rsidR="00856551" w:rsidRPr="00BE1B50">
        <w:rPr>
          <w:rFonts w:ascii="Arial" w:hAnsi="Arial" w:cs="Arial"/>
        </w:rPr>
        <w:t xml:space="preserve"> Hearing Committee appointed by the </w:t>
      </w:r>
      <w:r w:rsidR="00856551">
        <w:rPr>
          <w:rFonts w:ascii="Arial" w:hAnsi="Arial" w:cs="Arial"/>
        </w:rPr>
        <w:t>LTVCA</w:t>
      </w:r>
      <w:r w:rsidR="00FF04FA">
        <w:rPr>
          <w:rFonts w:ascii="Arial" w:hAnsi="Arial" w:cs="Arial"/>
        </w:rPr>
        <w:t xml:space="preserve"> Board </w:t>
      </w:r>
      <w:r w:rsidR="008B189B">
        <w:rPr>
          <w:rFonts w:ascii="Arial" w:hAnsi="Arial" w:cs="Arial"/>
        </w:rPr>
        <w:t>can deny</w:t>
      </w:r>
      <w:r w:rsidR="00FF04FA">
        <w:rPr>
          <w:rFonts w:ascii="Arial" w:hAnsi="Arial" w:cs="Arial"/>
        </w:rPr>
        <w:t xml:space="preserve"> the approval of an </w:t>
      </w:r>
      <w:r w:rsidR="00856551" w:rsidRPr="00BE1B50">
        <w:rPr>
          <w:rFonts w:ascii="Arial" w:hAnsi="Arial" w:cs="Arial"/>
        </w:rPr>
        <w:t>application.</w:t>
      </w:r>
      <w:r w:rsidR="006D41D4">
        <w:rPr>
          <w:rFonts w:ascii="Arial" w:hAnsi="Arial" w:cs="Arial"/>
        </w:rPr>
        <w:t xml:space="preserve"> If the Authority’s Board of Directors denies the application then applicant can subsequently appeal to the Mining and Lands Commissioner. The Mining and Lands Commissioner of Ontario is appointed by the Minister of Natural Resources. </w:t>
      </w:r>
      <w:r w:rsidR="00856551" w:rsidRPr="00BE1B50">
        <w:rPr>
          <w:rFonts w:ascii="Arial" w:hAnsi="Arial" w:cs="Arial"/>
        </w:rPr>
        <w:t xml:space="preserve"> A procedural manual for conducting hearings is provided in the Appendix of the Manual</w:t>
      </w:r>
      <w:r w:rsidR="006D4312">
        <w:rPr>
          <w:rFonts w:ascii="Arial" w:hAnsi="Arial" w:cs="Arial"/>
        </w:rPr>
        <w:t xml:space="preserve"> (See Appendix 9</w:t>
      </w:r>
      <w:r w:rsidR="00856551" w:rsidRPr="00BE1B50">
        <w:rPr>
          <w:rFonts w:ascii="Arial" w:hAnsi="Arial" w:cs="Arial"/>
        </w:rPr>
        <w:t>.</w:t>
      </w:r>
      <w:r w:rsidR="00B67714">
        <w:rPr>
          <w:rFonts w:ascii="Arial" w:hAnsi="Arial" w:cs="Arial"/>
        </w:rPr>
        <w:t>1.4)</w:t>
      </w:r>
      <w:r w:rsidR="00856551" w:rsidRPr="00BE1B50">
        <w:rPr>
          <w:rFonts w:ascii="Arial" w:hAnsi="Arial" w:cs="Arial"/>
        </w:rPr>
        <w:t xml:space="preserve"> </w:t>
      </w:r>
    </w:p>
    <w:p w:rsidR="00856551" w:rsidRPr="00BE1B50" w:rsidRDefault="00856551" w:rsidP="00856551">
      <w:pPr>
        <w:pStyle w:val="PlainText"/>
        <w:rPr>
          <w:rFonts w:ascii="Arial" w:hAnsi="Arial" w:cs="Arial"/>
        </w:rPr>
      </w:pPr>
    </w:p>
    <w:p w:rsidR="00856551" w:rsidRDefault="00C218BF" w:rsidP="00856551">
      <w:pPr>
        <w:pStyle w:val="PlainText"/>
        <w:rPr>
          <w:rFonts w:ascii="Arial" w:hAnsi="Arial" w:cs="Arial"/>
          <w:b/>
        </w:rPr>
      </w:pPr>
      <w:r>
        <w:rPr>
          <w:rFonts w:ascii="Arial" w:hAnsi="Arial" w:cs="Arial"/>
          <w:b/>
        </w:rPr>
        <w:t>6.3.4</w:t>
      </w:r>
      <w:r w:rsidR="00856551" w:rsidRPr="001E65F4">
        <w:rPr>
          <w:rFonts w:ascii="Arial" w:hAnsi="Arial" w:cs="Arial"/>
          <w:b/>
        </w:rPr>
        <w:t xml:space="preserve"> Enforcement </w:t>
      </w:r>
    </w:p>
    <w:p w:rsidR="00856551" w:rsidRPr="001E65F4" w:rsidRDefault="00856551" w:rsidP="00856551">
      <w:pPr>
        <w:pStyle w:val="PlainText"/>
        <w:rPr>
          <w:rFonts w:ascii="Arial" w:hAnsi="Arial" w:cs="Arial"/>
          <w:b/>
        </w:rPr>
      </w:pPr>
    </w:p>
    <w:p w:rsidR="00856551" w:rsidRPr="00BE1B50" w:rsidRDefault="00856551" w:rsidP="00856551">
      <w:pPr>
        <w:pStyle w:val="PlainText"/>
        <w:rPr>
          <w:rFonts w:ascii="Arial" w:hAnsi="Arial" w:cs="Arial"/>
        </w:rPr>
      </w:pPr>
      <w:r w:rsidRPr="00BE1B50">
        <w:rPr>
          <w:rFonts w:ascii="Arial" w:hAnsi="Arial" w:cs="Arial"/>
        </w:rPr>
        <w:t>The objective of enforcement is to ensure compliance with the policies, requirements and regulations that have been adopted by the Authority.</w:t>
      </w:r>
      <w:r w:rsidR="004960A7">
        <w:rPr>
          <w:rFonts w:ascii="Arial" w:hAnsi="Arial" w:cs="Arial"/>
        </w:rPr>
        <w:t xml:space="preserve"> Enforcement activities requiring legal action are conducted through Provincial Offences Courts with all the rights, responsibilities and potential consequences that brings. Provisions in the Conservation Authorities Act allow the Courts to issue Rehabilitation Orders, requiring site restoration or the removal of non-compliant development.</w:t>
      </w:r>
      <w:r w:rsidRPr="00BE1B50">
        <w:rPr>
          <w:rFonts w:ascii="Arial" w:hAnsi="Arial" w:cs="Arial"/>
        </w:rPr>
        <w:t xml:space="preserve"> Every reasonable attempt will be made to work cooperatively with a </w:t>
      </w:r>
      <w:r w:rsidR="00FF04FA">
        <w:rPr>
          <w:rFonts w:ascii="Arial" w:hAnsi="Arial" w:cs="Arial"/>
        </w:rPr>
        <w:t xml:space="preserve">proponent not in compliance </w:t>
      </w:r>
      <w:r w:rsidRPr="00BE1B50">
        <w:rPr>
          <w:rFonts w:ascii="Arial" w:hAnsi="Arial" w:cs="Arial"/>
        </w:rPr>
        <w:t>to</w:t>
      </w:r>
      <w:r w:rsidR="004960A7">
        <w:rPr>
          <w:rFonts w:ascii="Arial" w:hAnsi="Arial" w:cs="Arial"/>
        </w:rPr>
        <w:t xml:space="preserve"> bring violators into compliance</w:t>
      </w:r>
      <w:r w:rsidRPr="00BE1B50">
        <w:rPr>
          <w:rFonts w:ascii="Arial" w:hAnsi="Arial" w:cs="Arial"/>
        </w:rPr>
        <w:t xml:space="preserve"> without pursuing legal recourse. </w:t>
      </w:r>
    </w:p>
    <w:p w:rsidR="003B3F5A" w:rsidRDefault="003B3F5A" w:rsidP="00856551">
      <w:pPr>
        <w:pStyle w:val="PlainText"/>
        <w:rPr>
          <w:rFonts w:ascii="Arial" w:hAnsi="Arial" w:cs="Arial"/>
        </w:rPr>
      </w:pPr>
    </w:p>
    <w:p w:rsidR="00CA7D59" w:rsidRDefault="00CA7D59" w:rsidP="00856551">
      <w:pPr>
        <w:pStyle w:val="PlainText"/>
        <w:rPr>
          <w:rFonts w:ascii="Arial" w:hAnsi="Arial" w:cs="Arial"/>
          <w:b/>
        </w:rPr>
      </w:pPr>
    </w:p>
    <w:p w:rsidR="00856551" w:rsidRPr="003B3F5A" w:rsidRDefault="00C218BF" w:rsidP="00856551">
      <w:pPr>
        <w:pStyle w:val="PlainText"/>
        <w:rPr>
          <w:rFonts w:ascii="Arial" w:hAnsi="Arial" w:cs="Arial"/>
        </w:rPr>
      </w:pPr>
      <w:r>
        <w:rPr>
          <w:rFonts w:ascii="Arial" w:hAnsi="Arial" w:cs="Arial"/>
          <w:b/>
        </w:rPr>
        <w:t>6.3.5</w:t>
      </w:r>
      <w:r w:rsidR="00856551" w:rsidRPr="001E65F4">
        <w:rPr>
          <w:rFonts w:ascii="Arial" w:hAnsi="Arial" w:cs="Arial"/>
          <w:b/>
        </w:rPr>
        <w:t xml:space="preserve"> Technical Studies and Peer Review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The requirements of Section 6.2.5 </w:t>
      </w:r>
      <w:r w:rsidR="0069121F">
        <w:rPr>
          <w:rFonts w:ascii="Arial" w:hAnsi="Arial" w:cs="Arial"/>
        </w:rPr>
        <w:t>and</w:t>
      </w:r>
      <w:r w:rsidRPr="00BE1B50">
        <w:rPr>
          <w:rFonts w:ascii="Arial" w:hAnsi="Arial" w:cs="Arial"/>
        </w:rPr>
        <w:t xml:space="preserve"> 6.2.6 shall apply. </w:t>
      </w:r>
    </w:p>
    <w:p w:rsidR="00856551" w:rsidRPr="00BE1B50" w:rsidRDefault="00856551" w:rsidP="00856551">
      <w:pPr>
        <w:pStyle w:val="PlainText"/>
        <w:rPr>
          <w:rFonts w:ascii="Arial" w:hAnsi="Arial" w:cs="Arial"/>
        </w:rPr>
      </w:pPr>
    </w:p>
    <w:p w:rsidR="00856551" w:rsidRPr="001E65F4" w:rsidRDefault="00C218BF" w:rsidP="00856551">
      <w:pPr>
        <w:pStyle w:val="PlainText"/>
        <w:rPr>
          <w:rFonts w:ascii="Arial" w:hAnsi="Arial" w:cs="Arial"/>
          <w:b/>
        </w:rPr>
      </w:pPr>
      <w:r>
        <w:rPr>
          <w:rFonts w:ascii="Arial" w:hAnsi="Arial" w:cs="Arial"/>
          <w:b/>
        </w:rPr>
        <w:t>6.3.6</w:t>
      </w:r>
      <w:r w:rsidR="00856551" w:rsidRPr="001E65F4">
        <w:rPr>
          <w:rFonts w:ascii="Arial" w:hAnsi="Arial" w:cs="Arial"/>
          <w:b/>
        </w:rPr>
        <w:t xml:space="preserve"> Fees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The Authority's fee schedule for Section 28 reviews is provided in the Appendix of the Manual</w:t>
      </w:r>
      <w:r w:rsidR="00140A0C">
        <w:rPr>
          <w:rFonts w:ascii="Arial" w:hAnsi="Arial" w:cs="Arial"/>
        </w:rPr>
        <w:t xml:space="preserve"> (See Appendix 9.1.2</w:t>
      </w:r>
      <w:r w:rsidR="006D4312">
        <w:rPr>
          <w:rFonts w:ascii="Arial" w:hAnsi="Arial" w:cs="Arial"/>
        </w:rPr>
        <w:t>)</w:t>
      </w:r>
      <w:r w:rsidRPr="00BE1B50">
        <w:rPr>
          <w:rFonts w:ascii="Arial" w:hAnsi="Arial" w:cs="Arial"/>
        </w:rPr>
        <w:t xml:space="preserve">. </w:t>
      </w:r>
    </w:p>
    <w:p w:rsidR="00856551" w:rsidRPr="00BE1B50" w:rsidRDefault="00856551" w:rsidP="00856551">
      <w:pPr>
        <w:pStyle w:val="PlainText"/>
        <w:rPr>
          <w:rFonts w:ascii="Arial" w:hAnsi="Arial" w:cs="Arial"/>
        </w:rPr>
      </w:pPr>
    </w:p>
    <w:p w:rsidR="00856551" w:rsidRPr="00124D9C" w:rsidRDefault="00856551" w:rsidP="00856551">
      <w:pPr>
        <w:pStyle w:val="PlainText"/>
        <w:rPr>
          <w:rFonts w:ascii="Arial" w:hAnsi="Arial" w:cs="Arial"/>
          <w:b/>
        </w:rPr>
      </w:pPr>
      <w:r w:rsidRPr="00124D9C">
        <w:rPr>
          <w:rFonts w:ascii="Arial" w:hAnsi="Arial" w:cs="Arial"/>
          <w:b/>
        </w:rPr>
        <w:t xml:space="preserve">6.4 OTHER TECHNICAL REVIEW PROCESSES AND GUIDANCE DOCUMENTS </w:t>
      </w:r>
    </w:p>
    <w:p w:rsidR="00856551" w:rsidRPr="001E65F4" w:rsidRDefault="00856551" w:rsidP="00856551">
      <w:pPr>
        <w:pStyle w:val="PlainText"/>
        <w:rPr>
          <w:rFonts w:ascii="Arial" w:hAnsi="Arial" w:cs="Arial"/>
          <w:b/>
        </w:rPr>
      </w:pPr>
    </w:p>
    <w:p w:rsidR="00856551" w:rsidRPr="001E65F4" w:rsidRDefault="00856551" w:rsidP="00856551">
      <w:pPr>
        <w:pStyle w:val="PlainText"/>
        <w:rPr>
          <w:rFonts w:ascii="Arial" w:hAnsi="Arial" w:cs="Arial"/>
          <w:b/>
        </w:rPr>
      </w:pPr>
      <w:r w:rsidRPr="001E65F4">
        <w:rPr>
          <w:rFonts w:ascii="Arial" w:hAnsi="Arial" w:cs="Arial"/>
          <w:b/>
        </w:rPr>
        <w:t xml:space="preserve">6.4.1 Environmental Assessment Act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The Canadian Environmental Assessment Act works to ensure that the environmental effects of federal level projects are carefully examined prior to their initiation. This is done in order to address any potentially adverse environmental effects before any works are undertaken. </w:t>
      </w:r>
    </w:p>
    <w:p w:rsidR="00856551" w:rsidRPr="00BE1B50" w:rsidRDefault="00856551" w:rsidP="00856551">
      <w:pPr>
        <w:pStyle w:val="PlainText"/>
        <w:rPr>
          <w:rFonts w:ascii="Arial" w:hAnsi="Arial" w:cs="Arial"/>
        </w:rPr>
      </w:pPr>
    </w:p>
    <w:p w:rsidR="00856551" w:rsidRDefault="00856551" w:rsidP="00856551">
      <w:pPr>
        <w:pStyle w:val="PlainText"/>
        <w:rPr>
          <w:rFonts w:ascii="Arial" w:hAnsi="Arial" w:cs="Arial"/>
        </w:rPr>
      </w:pPr>
      <w:r w:rsidRPr="00BE1B50">
        <w:rPr>
          <w:rFonts w:ascii="Arial" w:hAnsi="Arial" w:cs="Arial"/>
        </w:rPr>
        <w:t xml:space="preserve">Generally speaking, the Act is applied to projects where the Government of Canada is the decision-making authority-whether as a funder, proponent, land manager or regulator. The degree to which a project is assessed depends on the scale and complexity of the project and its anticipated impacts on the environment.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lastRenderedPageBreak/>
        <w:t xml:space="preserve">Consequently, there are four types of environmental assessments under this Act: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1. Screening (including class screenings): a responsible authority documents the environmental effects of a proposed project and determines methods by which the elimination or mitigation of harmful effects through modifications to the project plan can be planned. </w:t>
      </w:r>
    </w:p>
    <w:p w:rsidR="00856551" w:rsidRDefault="00856551" w:rsidP="00856551">
      <w:pPr>
        <w:pStyle w:val="PlainText"/>
        <w:rPr>
          <w:rFonts w:ascii="Arial" w:hAnsi="Arial" w:cs="Arial"/>
        </w:rPr>
      </w:pPr>
    </w:p>
    <w:p w:rsidR="00856551" w:rsidRPr="00BE1B50" w:rsidRDefault="00856551" w:rsidP="00856551">
      <w:pPr>
        <w:pStyle w:val="PlainText"/>
        <w:ind w:left="720"/>
        <w:rPr>
          <w:rFonts w:ascii="Arial" w:hAnsi="Arial" w:cs="Arial"/>
        </w:rPr>
      </w:pPr>
      <w:r w:rsidRPr="00BE1B50">
        <w:rPr>
          <w:rFonts w:ascii="Arial" w:hAnsi="Arial" w:cs="Arial"/>
        </w:rPr>
        <w:t xml:space="preserve">a) Model Class Screening: provides a generic assessment of all screenings within a class. The responsible authority uses information contained in a model report and prepares individual screening reports for projects within the class to account for location specific or project specific information. </w:t>
      </w:r>
    </w:p>
    <w:p w:rsidR="00856551" w:rsidRPr="00BE1B50" w:rsidRDefault="00856551" w:rsidP="00856551">
      <w:pPr>
        <w:pStyle w:val="PlainText"/>
        <w:ind w:left="720"/>
        <w:rPr>
          <w:rFonts w:ascii="Arial" w:hAnsi="Arial" w:cs="Arial"/>
        </w:rPr>
      </w:pPr>
    </w:p>
    <w:p w:rsidR="00856551" w:rsidRPr="00BE1B50" w:rsidRDefault="00856551" w:rsidP="00856551">
      <w:pPr>
        <w:pStyle w:val="PlainText"/>
        <w:ind w:left="720"/>
        <w:rPr>
          <w:rFonts w:ascii="Arial" w:hAnsi="Arial" w:cs="Arial"/>
        </w:rPr>
      </w:pPr>
      <w:r w:rsidRPr="00BE1B50">
        <w:rPr>
          <w:rFonts w:ascii="Arial" w:hAnsi="Arial" w:cs="Arial"/>
        </w:rPr>
        <w:t xml:space="preserve">b) Replacement Class Screening: provides a generic assessment of all screenings within a class. No location-specific or project-specific information is needed, so the responsible authority does not need to prepare project-specific screening reports for projects covered by the replacement class.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2. Comprehensive Study: applied to large scale and environmentally sensitive projects; requires a more intensive assessment which includes mandatory opportunities for public participation.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3. Mediation: occurs when the Minister of the Environment</w:t>
      </w:r>
      <w:r w:rsidR="00A378F1">
        <w:rPr>
          <w:rFonts w:ascii="Arial" w:hAnsi="Arial" w:cs="Arial"/>
        </w:rPr>
        <w:t xml:space="preserve"> and Climate Change</w:t>
      </w:r>
      <w:r w:rsidRPr="00BE1B50">
        <w:rPr>
          <w:rFonts w:ascii="Arial" w:hAnsi="Arial" w:cs="Arial"/>
        </w:rPr>
        <w:t xml:space="preserve"> appoints an impartial mediator to assess a project and help interested parties resolve issues. This approach is used when interested parties agree, are few in number and consensus appears possible.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4. Review Panel: assessments conducted by a Minister appointed panel. Applied when the environmental </w:t>
      </w:r>
      <w:r w:rsidR="00B26D0A" w:rsidRPr="00BE1B50">
        <w:rPr>
          <w:rFonts w:ascii="Arial" w:hAnsi="Arial" w:cs="Arial"/>
        </w:rPr>
        <w:t>effects</w:t>
      </w:r>
      <w:r w:rsidRPr="00BE1B50">
        <w:rPr>
          <w:rFonts w:ascii="Arial" w:hAnsi="Arial" w:cs="Arial"/>
        </w:rPr>
        <w:t xml:space="preserve"> of a proposed project are undertaken or likely to be significant, or when warranted by public concern. The overall federal </w:t>
      </w:r>
      <w:r w:rsidRPr="002D4BE3">
        <w:rPr>
          <w:rFonts w:ascii="Arial" w:hAnsi="Arial" w:cs="Arial"/>
          <w:i/>
        </w:rPr>
        <w:t>environmental assessment process</w:t>
      </w:r>
      <w:r w:rsidRPr="00BE1B50">
        <w:rPr>
          <w:rFonts w:ascii="Arial" w:hAnsi="Arial" w:cs="Arial"/>
        </w:rPr>
        <w:t xml:space="preserve"> is administered by the Canadian Environmental Assessment Agency. </w:t>
      </w:r>
    </w:p>
    <w:p w:rsidR="00856551" w:rsidRDefault="00856551" w:rsidP="00856551">
      <w:pPr>
        <w:pStyle w:val="PlainText"/>
        <w:rPr>
          <w:rFonts w:ascii="Arial" w:hAnsi="Arial" w:cs="Arial"/>
          <w:b/>
        </w:rPr>
      </w:pPr>
    </w:p>
    <w:p w:rsidR="00856551" w:rsidRPr="001E65F4" w:rsidRDefault="00856551" w:rsidP="00856551">
      <w:pPr>
        <w:pStyle w:val="PlainText"/>
        <w:rPr>
          <w:rFonts w:ascii="Arial" w:hAnsi="Arial" w:cs="Arial"/>
          <w:b/>
        </w:rPr>
      </w:pPr>
      <w:r w:rsidRPr="001E65F4">
        <w:rPr>
          <w:rFonts w:ascii="Arial" w:hAnsi="Arial" w:cs="Arial"/>
          <w:b/>
        </w:rPr>
        <w:t xml:space="preserve">6.4.2 The Ontario Environmental Assessment Act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The stated purpose of the Environmental Assessment Act is "the betterment of the people of the whole or any part of Ontario by providing for the protection, conservation and wise management in Ontario of the environment" (R.S.O. 1190,c.E.18,s.2).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The concep</w:t>
      </w:r>
      <w:r w:rsidR="008D6E09">
        <w:rPr>
          <w:rFonts w:ascii="Arial" w:hAnsi="Arial" w:cs="Arial"/>
        </w:rPr>
        <w:t xml:space="preserve">t of the 'environment' in this </w:t>
      </w:r>
      <w:r w:rsidRPr="00BE1B50">
        <w:rPr>
          <w:rFonts w:ascii="Arial" w:hAnsi="Arial" w:cs="Arial"/>
        </w:rPr>
        <w:t xml:space="preserve">regard is fairly broad, and taken by the Act to mean; </w:t>
      </w:r>
    </w:p>
    <w:p w:rsidR="00856551" w:rsidRPr="00BE1B50" w:rsidRDefault="00856551" w:rsidP="00856551">
      <w:pPr>
        <w:pStyle w:val="PlainText"/>
        <w:rPr>
          <w:rFonts w:ascii="Arial" w:hAnsi="Arial" w:cs="Arial"/>
        </w:rPr>
      </w:pPr>
    </w:p>
    <w:p w:rsidR="00856551" w:rsidRPr="00BE1B50" w:rsidRDefault="00856551" w:rsidP="00856551">
      <w:pPr>
        <w:pStyle w:val="PlainText"/>
        <w:ind w:left="720"/>
        <w:rPr>
          <w:rFonts w:ascii="Arial" w:hAnsi="Arial" w:cs="Arial"/>
        </w:rPr>
      </w:pPr>
      <w:r w:rsidRPr="00BE1B50">
        <w:rPr>
          <w:rFonts w:ascii="Arial" w:hAnsi="Arial" w:cs="Arial"/>
        </w:rPr>
        <w:t xml:space="preserve">a) air, land or water, </w:t>
      </w:r>
    </w:p>
    <w:p w:rsidR="00856551" w:rsidRPr="00BE1B50" w:rsidRDefault="00856551" w:rsidP="00856551">
      <w:pPr>
        <w:pStyle w:val="PlainText"/>
        <w:ind w:left="720"/>
        <w:rPr>
          <w:rFonts w:ascii="Arial" w:hAnsi="Arial" w:cs="Arial"/>
        </w:rPr>
      </w:pPr>
    </w:p>
    <w:p w:rsidR="00856551" w:rsidRPr="00BE1B50" w:rsidRDefault="00856551" w:rsidP="00856551">
      <w:pPr>
        <w:pStyle w:val="PlainText"/>
        <w:ind w:left="720"/>
        <w:rPr>
          <w:rFonts w:ascii="Arial" w:hAnsi="Arial" w:cs="Arial"/>
        </w:rPr>
      </w:pPr>
      <w:r w:rsidRPr="00BE1B50">
        <w:rPr>
          <w:rFonts w:ascii="Arial" w:hAnsi="Arial" w:cs="Arial"/>
        </w:rPr>
        <w:t xml:space="preserve">b) plant and animal life, including human, </w:t>
      </w:r>
    </w:p>
    <w:p w:rsidR="00856551" w:rsidRPr="00BE1B50" w:rsidRDefault="00856551" w:rsidP="00856551">
      <w:pPr>
        <w:pStyle w:val="PlainText"/>
        <w:ind w:left="720"/>
        <w:rPr>
          <w:rFonts w:ascii="Arial" w:hAnsi="Arial" w:cs="Arial"/>
        </w:rPr>
      </w:pPr>
    </w:p>
    <w:p w:rsidR="00856551" w:rsidRPr="00BE1B50" w:rsidRDefault="00856551" w:rsidP="00856551">
      <w:pPr>
        <w:pStyle w:val="PlainText"/>
        <w:ind w:left="720"/>
        <w:rPr>
          <w:rFonts w:ascii="Arial" w:hAnsi="Arial" w:cs="Arial"/>
        </w:rPr>
      </w:pPr>
      <w:r w:rsidRPr="00BE1B50">
        <w:rPr>
          <w:rFonts w:ascii="Arial" w:hAnsi="Arial" w:cs="Arial"/>
        </w:rPr>
        <w:t xml:space="preserve">c) the social, economic and cultural conditions that influence the life of humans or a community, </w:t>
      </w:r>
    </w:p>
    <w:p w:rsidR="00856551" w:rsidRPr="00BE1B50" w:rsidRDefault="00856551" w:rsidP="00856551">
      <w:pPr>
        <w:pStyle w:val="PlainText"/>
        <w:ind w:left="720"/>
        <w:rPr>
          <w:rFonts w:ascii="Arial" w:hAnsi="Arial" w:cs="Arial"/>
        </w:rPr>
      </w:pPr>
    </w:p>
    <w:p w:rsidR="00856551" w:rsidRPr="00BE1B50" w:rsidRDefault="004302B7" w:rsidP="00856551">
      <w:pPr>
        <w:pStyle w:val="PlainText"/>
        <w:ind w:left="720"/>
        <w:rPr>
          <w:rFonts w:ascii="Arial" w:hAnsi="Arial" w:cs="Arial"/>
        </w:rPr>
      </w:pPr>
      <w:r>
        <w:rPr>
          <w:rFonts w:ascii="Arial" w:hAnsi="Arial" w:cs="Arial"/>
        </w:rPr>
        <w:t xml:space="preserve">d) any building, </w:t>
      </w:r>
      <w:r w:rsidR="00856551" w:rsidRPr="00BE1B50">
        <w:rPr>
          <w:rFonts w:ascii="Arial" w:hAnsi="Arial" w:cs="Arial"/>
        </w:rPr>
        <w:t xml:space="preserve">structure, machine or other device or thing made by man, </w:t>
      </w:r>
    </w:p>
    <w:p w:rsidR="00856551" w:rsidRPr="00BE1B50" w:rsidRDefault="00856551" w:rsidP="00856551">
      <w:pPr>
        <w:pStyle w:val="PlainText"/>
        <w:ind w:left="720"/>
        <w:rPr>
          <w:rFonts w:ascii="Arial" w:hAnsi="Arial" w:cs="Arial"/>
        </w:rPr>
      </w:pPr>
    </w:p>
    <w:p w:rsidR="00856551" w:rsidRPr="00BE1B50" w:rsidRDefault="00856551" w:rsidP="00856551">
      <w:pPr>
        <w:pStyle w:val="PlainText"/>
        <w:ind w:left="720"/>
        <w:rPr>
          <w:rFonts w:ascii="Arial" w:hAnsi="Arial" w:cs="Arial"/>
        </w:rPr>
      </w:pPr>
      <w:r w:rsidRPr="00BE1B50">
        <w:rPr>
          <w:rFonts w:ascii="Arial" w:hAnsi="Arial" w:cs="Arial"/>
        </w:rPr>
        <w:t xml:space="preserve">e) any solid, liquid, gas, odour, heat, sound, vibration or radiation resulting directly or indirectly from the activities of man, or </w:t>
      </w:r>
    </w:p>
    <w:p w:rsidR="00856551" w:rsidRPr="00BE1B50" w:rsidRDefault="00856551" w:rsidP="00856551">
      <w:pPr>
        <w:pStyle w:val="PlainText"/>
        <w:ind w:left="720"/>
        <w:rPr>
          <w:rFonts w:ascii="Arial" w:hAnsi="Arial" w:cs="Arial"/>
        </w:rPr>
      </w:pPr>
    </w:p>
    <w:p w:rsidR="00856551" w:rsidRPr="00BE1B50" w:rsidRDefault="00856551" w:rsidP="00856551">
      <w:pPr>
        <w:pStyle w:val="PlainText"/>
        <w:ind w:left="720"/>
        <w:rPr>
          <w:rFonts w:ascii="Arial" w:hAnsi="Arial" w:cs="Arial"/>
        </w:rPr>
      </w:pPr>
      <w:r w:rsidRPr="00BE1B50">
        <w:rPr>
          <w:rFonts w:ascii="Arial" w:hAnsi="Arial" w:cs="Arial"/>
        </w:rPr>
        <w:t xml:space="preserve">f) any part or combination of the foregoing and the interrelationships between any two or more of them.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The Environmental Assessment Act, passed by the Ontario government in 1975, sets up a process for reviewing the environmental impact of proposed activities prior to their implementation. The Act </w:t>
      </w:r>
      <w:r w:rsidRPr="00BE1B50">
        <w:rPr>
          <w:rFonts w:ascii="Arial" w:hAnsi="Arial" w:cs="Arial"/>
        </w:rPr>
        <w:lastRenderedPageBreak/>
        <w:t xml:space="preserve">applies to government ministries and agencies, conservation authorities and municipalities, and some private sector undertakings. Under the Ontario Environmental Assessment Act there are two types of environmental planning and approvals process; Individual and Class Environmental Assessments (EA's).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Broadly speaking, Individual EA's are required for projects that do not fall under the umbrella of any of Ontario's 11 Class EA projects. Individual EA's require that a Terms of Reference (TOR) be developed and submitted to the Ministry of the Environment</w:t>
      </w:r>
      <w:r w:rsidR="008D6E09">
        <w:rPr>
          <w:rFonts w:ascii="Arial" w:hAnsi="Arial" w:cs="Arial"/>
        </w:rPr>
        <w:t xml:space="preserve"> and Climate Change</w:t>
      </w:r>
      <w:r w:rsidRPr="00BE1B50">
        <w:rPr>
          <w:rFonts w:ascii="Arial" w:hAnsi="Arial" w:cs="Arial"/>
        </w:rPr>
        <w:t xml:space="preserve">. Once approved, the EA project is then completed according to the details of the TOR. This process generally includes reports to relevant authorities at key decision points, and an extensive public consultation process: </w:t>
      </w:r>
    </w:p>
    <w:p w:rsidR="00856551" w:rsidRPr="00BE1B50" w:rsidRDefault="00856551" w:rsidP="00856551">
      <w:pPr>
        <w:pStyle w:val="PlainText"/>
        <w:rPr>
          <w:rFonts w:ascii="Arial" w:hAnsi="Arial" w:cs="Arial"/>
        </w:rPr>
      </w:pPr>
    </w:p>
    <w:p w:rsidR="00856551" w:rsidRPr="00BE1B50" w:rsidRDefault="00856551" w:rsidP="00856551">
      <w:pPr>
        <w:pStyle w:val="PlainText"/>
        <w:ind w:left="720"/>
        <w:rPr>
          <w:rFonts w:ascii="Arial" w:hAnsi="Arial" w:cs="Arial"/>
        </w:rPr>
      </w:pPr>
      <w:r w:rsidRPr="00BE1B50">
        <w:rPr>
          <w:rFonts w:ascii="Arial" w:hAnsi="Arial" w:cs="Arial"/>
        </w:rPr>
        <w:t xml:space="preserve">1. consultation with affected parties; </w:t>
      </w:r>
    </w:p>
    <w:p w:rsidR="00856551" w:rsidRPr="00BE1B50" w:rsidRDefault="00856551" w:rsidP="00856551">
      <w:pPr>
        <w:pStyle w:val="PlainText"/>
        <w:ind w:left="720"/>
        <w:rPr>
          <w:rFonts w:ascii="Arial" w:hAnsi="Arial" w:cs="Arial"/>
        </w:rPr>
      </w:pPr>
      <w:r w:rsidRPr="00BE1B50">
        <w:rPr>
          <w:rFonts w:ascii="Arial" w:hAnsi="Arial" w:cs="Arial"/>
        </w:rPr>
        <w:t xml:space="preserve">2. consideration of reasonable alternatives and alternative methods of implementation; </w:t>
      </w:r>
    </w:p>
    <w:p w:rsidR="00856551" w:rsidRPr="00BE1B50" w:rsidRDefault="00856551" w:rsidP="00856551">
      <w:pPr>
        <w:pStyle w:val="PlainText"/>
        <w:ind w:left="720"/>
        <w:rPr>
          <w:rFonts w:ascii="Arial" w:hAnsi="Arial" w:cs="Arial"/>
        </w:rPr>
      </w:pPr>
      <w:r w:rsidRPr="00BE1B50">
        <w:rPr>
          <w:rFonts w:ascii="Arial" w:hAnsi="Arial" w:cs="Arial"/>
        </w:rPr>
        <w:t xml:space="preserve">3. environmental considerations; </w:t>
      </w:r>
    </w:p>
    <w:p w:rsidR="00856551" w:rsidRPr="00BE1B50" w:rsidRDefault="00856551" w:rsidP="00856551">
      <w:pPr>
        <w:pStyle w:val="PlainText"/>
        <w:ind w:left="720"/>
        <w:rPr>
          <w:rFonts w:ascii="Arial" w:hAnsi="Arial" w:cs="Arial"/>
        </w:rPr>
      </w:pPr>
      <w:r w:rsidRPr="00BE1B50">
        <w:rPr>
          <w:rFonts w:ascii="Arial" w:hAnsi="Arial" w:cs="Arial"/>
        </w:rPr>
        <w:t xml:space="preserve">4. systematic evaluation of net environmental impacts; and, </w:t>
      </w:r>
    </w:p>
    <w:p w:rsidR="00856551" w:rsidRDefault="00856551" w:rsidP="00856551">
      <w:pPr>
        <w:pStyle w:val="PlainText"/>
        <w:ind w:left="720"/>
        <w:rPr>
          <w:rFonts w:ascii="Arial" w:hAnsi="Arial" w:cs="Arial"/>
        </w:rPr>
      </w:pPr>
      <w:r w:rsidRPr="00BE1B50">
        <w:rPr>
          <w:rFonts w:ascii="Arial" w:hAnsi="Arial" w:cs="Arial"/>
        </w:rPr>
        <w:t>5. clear and consistent documentation</w:t>
      </w:r>
      <w:r w:rsidR="008D6E09">
        <w:rPr>
          <w:rFonts w:ascii="Arial" w:hAnsi="Arial" w:cs="Arial"/>
        </w:rPr>
        <w:t>.</w:t>
      </w:r>
      <w:r w:rsidRPr="00BE1B50">
        <w:rPr>
          <w:rFonts w:ascii="Arial" w:hAnsi="Arial" w:cs="Arial"/>
        </w:rPr>
        <w:t xml:space="preserve">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The Municipal Class EA, the class most commonly directed to the Authority for comment, applies to municipal infrastructure projects including roads, water and wastewater projects. These projects are categorized into Schedules based on their potential environmental impacts. The higher the potential impact of the project, the more detailed are the requirements of the EA process.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Within the Municipal Class EA there are three Schedules: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A. normal/emergency operational and maintenance activities (preapproved); </w:t>
      </w:r>
    </w:p>
    <w:p w:rsidR="00856551" w:rsidRPr="00BE1B50" w:rsidRDefault="00856551" w:rsidP="00856551">
      <w:pPr>
        <w:pStyle w:val="PlainText"/>
        <w:rPr>
          <w:rFonts w:ascii="Arial" w:hAnsi="Arial" w:cs="Arial"/>
        </w:rPr>
      </w:pPr>
      <w:r w:rsidRPr="00BE1B50">
        <w:rPr>
          <w:rFonts w:ascii="Arial" w:hAnsi="Arial" w:cs="Arial"/>
        </w:rPr>
        <w:t xml:space="preserve">B. improvements/minor expansions to existing facilities (screening); </w:t>
      </w:r>
    </w:p>
    <w:p w:rsidR="00856551" w:rsidRPr="00BE1B50" w:rsidRDefault="00856551" w:rsidP="00856551">
      <w:pPr>
        <w:pStyle w:val="PlainText"/>
        <w:rPr>
          <w:rFonts w:ascii="Arial" w:hAnsi="Arial" w:cs="Arial"/>
        </w:rPr>
      </w:pPr>
      <w:r w:rsidRPr="00BE1B50">
        <w:rPr>
          <w:rFonts w:ascii="Arial" w:hAnsi="Arial" w:cs="Arial"/>
        </w:rPr>
        <w:t xml:space="preserve">C. construction of new facilities and major expansions to existing facilities (Full Class EA)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Schedule B projects are those that are considered to have the potential for having adverse impacts on the environment. Such projects require mandatory contact with any relevant review agencies and those portions of the public that will be directly affected by the proposed works. This is to ensure that they are aware of the project and their concerns are addressed. </w:t>
      </w:r>
    </w:p>
    <w:p w:rsidR="00856551" w:rsidRPr="00BE1B50"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Schedule C encompasses those projects that are considered to have the potential to have significant effects on the environment. These types of works can include the construction of new or major expansions to, water, sanitary sewer, and stormwater management facilities. Prior to beginning construction and operation of the project, the proponent is required to proceed through a series of full planning and documentation procedures.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 xml:space="preserve">These are: </w:t>
      </w:r>
    </w:p>
    <w:p w:rsidR="00856551" w:rsidRPr="00BE1B50" w:rsidRDefault="00856551" w:rsidP="00856551">
      <w:pPr>
        <w:pStyle w:val="PlainText"/>
        <w:rPr>
          <w:rFonts w:ascii="Arial" w:hAnsi="Arial" w:cs="Arial"/>
        </w:rPr>
      </w:pPr>
    </w:p>
    <w:p w:rsidR="00856551" w:rsidRPr="00BE1B50" w:rsidRDefault="00B26D0A" w:rsidP="003340B1">
      <w:pPr>
        <w:pStyle w:val="PlainText"/>
        <w:numPr>
          <w:ilvl w:val="0"/>
          <w:numId w:val="30"/>
        </w:numPr>
        <w:rPr>
          <w:rFonts w:ascii="Arial" w:hAnsi="Arial" w:cs="Arial"/>
        </w:rPr>
      </w:pPr>
      <w:r>
        <w:rPr>
          <w:rFonts w:ascii="Arial" w:hAnsi="Arial" w:cs="Arial"/>
        </w:rPr>
        <w:t xml:space="preserve">clear identification </w:t>
      </w:r>
      <w:r w:rsidR="00856551" w:rsidRPr="00BE1B50">
        <w:rPr>
          <w:rFonts w:ascii="Arial" w:hAnsi="Arial" w:cs="Arial"/>
        </w:rPr>
        <w:t xml:space="preserve">of the problem; </w:t>
      </w:r>
    </w:p>
    <w:p w:rsidR="00856551" w:rsidRPr="00BE1B50" w:rsidRDefault="00856551" w:rsidP="00856551">
      <w:pPr>
        <w:pStyle w:val="PlainText"/>
        <w:rPr>
          <w:rFonts w:ascii="Arial" w:hAnsi="Arial" w:cs="Arial"/>
        </w:rPr>
      </w:pPr>
    </w:p>
    <w:p w:rsidR="00856551" w:rsidRPr="00BE1B50" w:rsidRDefault="00856551" w:rsidP="003340B1">
      <w:pPr>
        <w:pStyle w:val="PlainText"/>
        <w:numPr>
          <w:ilvl w:val="0"/>
          <w:numId w:val="30"/>
        </w:numPr>
        <w:rPr>
          <w:rFonts w:ascii="Arial" w:hAnsi="Arial" w:cs="Arial"/>
        </w:rPr>
      </w:pPr>
      <w:r w:rsidRPr="00BE1B50">
        <w:rPr>
          <w:rFonts w:ascii="Arial" w:hAnsi="Arial" w:cs="Arial"/>
        </w:rPr>
        <w:t xml:space="preserve">identification of alternative solutions and impacts; </w:t>
      </w:r>
    </w:p>
    <w:p w:rsidR="00856551" w:rsidRPr="00BE1B50" w:rsidRDefault="00856551" w:rsidP="00856551">
      <w:pPr>
        <w:pStyle w:val="PlainText"/>
        <w:rPr>
          <w:rFonts w:ascii="Arial" w:hAnsi="Arial" w:cs="Arial"/>
        </w:rPr>
      </w:pPr>
    </w:p>
    <w:p w:rsidR="00856551" w:rsidRPr="00BE1B50" w:rsidRDefault="00856551" w:rsidP="003340B1">
      <w:pPr>
        <w:pStyle w:val="PlainText"/>
        <w:numPr>
          <w:ilvl w:val="0"/>
          <w:numId w:val="30"/>
        </w:numPr>
        <w:rPr>
          <w:rFonts w:ascii="Arial" w:hAnsi="Arial" w:cs="Arial"/>
        </w:rPr>
      </w:pPr>
      <w:r w:rsidRPr="00BE1B50">
        <w:rPr>
          <w:rFonts w:ascii="Arial" w:hAnsi="Arial" w:cs="Arial"/>
        </w:rPr>
        <w:t xml:space="preserve">establishment of the preferred solution; </w:t>
      </w:r>
    </w:p>
    <w:p w:rsidR="00856551" w:rsidRPr="00BE1B50" w:rsidRDefault="00856551" w:rsidP="00856551">
      <w:pPr>
        <w:pStyle w:val="PlainText"/>
        <w:rPr>
          <w:rFonts w:ascii="Arial" w:hAnsi="Arial" w:cs="Arial"/>
        </w:rPr>
      </w:pPr>
    </w:p>
    <w:p w:rsidR="00856551" w:rsidRPr="00BE1B50" w:rsidRDefault="008D6E09" w:rsidP="00856551">
      <w:pPr>
        <w:pStyle w:val="PlainText"/>
        <w:rPr>
          <w:rFonts w:ascii="Arial" w:hAnsi="Arial" w:cs="Arial"/>
        </w:rPr>
      </w:pPr>
      <w:r w:rsidRPr="00BE1B50">
        <w:rPr>
          <w:rFonts w:ascii="Arial" w:hAnsi="Arial" w:cs="Arial"/>
        </w:rPr>
        <w:t>As part of the planning review process the Conservation Authority is expected to review and comment on all Class EA's occurring within the watershed boundaries.</w:t>
      </w:r>
      <w:r>
        <w:rPr>
          <w:rFonts w:ascii="Arial" w:hAnsi="Arial" w:cs="Arial"/>
        </w:rPr>
        <w:t xml:space="preserve"> </w:t>
      </w:r>
      <w:r w:rsidR="00856551" w:rsidRPr="00BE1B50">
        <w:rPr>
          <w:rFonts w:ascii="Arial" w:hAnsi="Arial" w:cs="Arial"/>
        </w:rPr>
        <w:t>Generally speaking, the role of the Conservation Authority in providing such comments is to ensure tha</w:t>
      </w:r>
      <w:r>
        <w:rPr>
          <w:rFonts w:ascii="Arial" w:hAnsi="Arial" w:cs="Arial"/>
        </w:rPr>
        <w:t>t the environmental and hazard</w:t>
      </w:r>
      <w:r w:rsidR="00856551" w:rsidRPr="00BE1B50">
        <w:rPr>
          <w:rFonts w:ascii="Arial" w:hAnsi="Arial" w:cs="Arial"/>
        </w:rPr>
        <w:t xml:space="preserve"> concerns are identified early and considered throughout the EA process. This is to ensure </w:t>
      </w:r>
      <w:r>
        <w:rPr>
          <w:rFonts w:ascii="Arial" w:hAnsi="Arial" w:cs="Arial"/>
        </w:rPr>
        <w:t>that the proposed impacts of natural hazards</w:t>
      </w:r>
      <w:r w:rsidR="00856551" w:rsidRPr="00BE1B50">
        <w:rPr>
          <w:rFonts w:ascii="Arial" w:hAnsi="Arial" w:cs="Arial"/>
        </w:rPr>
        <w:t xml:space="preserve"> are minimized to the greatest extent possible. </w:t>
      </w:r>
      <w:r w:rsidR="00856551" w:rsidRPr="00BE1B50">
        <w:rPr>
          <w:rFonts w:ascii="Arial" w:hAnsi="Arial" w:cs="Arial"/>
        </w:rPr>
        <w:lastRenderedPageBreak/>
        <w:t xml:space="preserve">Appropriate mitigation techniques and relevant technical information should be incorporated into reviews and comments, as well as any concerns with regard to the application of the policies outlined in this document. </w:t>
      </w:r>
    </w:p>
    <w:p w:rsidR="00856551" w:rsidRPr="00BE1B50" w:rsidRDefault="00856551" w:rsidP="00856551">
      <w:pPr>
        <w:pStyle w:val="PlainText"/>
        <w:rPr>
          <w:rFonts w:ascii="Arial" w:hAnsi="Arial" w:cs="Arial"/>
        </w:rPr>
      </w:pPr>
    </w:p>
    <w:p w:rsidR="00856551" w:rsidRPr="00137F6C" w:rsidRDefault="00856551" w:rsidP="00856551">
      <w:pPr>
        <w:pStyle w:val="PlainText"/>
        <w:rPr>
          <w:rFonts w:ascii="Arial" w:hAnsi="Arial" w:cs="Arial"/>
          <w:b/>
        </w:rPr>
      </w:pPr>
      <w:r w:rsidRPr="00137F6C">
        <w:rPr>
          <w:rFonts w:ascii="Arial" w:hAnsi="Arial" w:cs="Arial"/>
          <w:b/>
        </w:rPr>
        <w:t xml:space="preserve">6.4.3 Drainage Act </w:t>
      </w:r>
    </w:p>
    <w:p w:rsidR="00856551" w:rsidRDefault="00856551" w:rsidP="00856551">
      <w:pPr>
        <w:pStyle w:val="PlainText"/>
        <w:rPr>
          <w:rFonts w:ascii="Arial" w:hAnsi="Arial" w:cs="Arial"/>
        </w:rPr>
      </w:pPr>
    </w:p>
    <w:p w:rsidR="00856551" w:rsidRPr="00BE1B50" w:rsidRDefault="00856551" w:rsidP="00856551">
      <w:pPr>
        <w:pStyle w:val="PlainText"/>
        <w:rPr>
          <w:rFonts w:ascii="Arial" w:hAnsi="Arial" w:cs="Arial"/>
        </w:rPr>
      </w:pPr>
      <w:r w:rsidRPr="00BE1B50">
        <w:rPr>
          <w:rFonts w:ascii="Arial" w:hAnsi="Arial" w:cs="Arial"/>
        </w:rPr>
        <w:t>The Drainage Act provides a procedure whereby municipalities may, with a valid petition of landowners in the "area requiring drainage" for agricultural practices, provide a legal outlet for surface and subsurface waters not attainable under common law. In return, the landowners within the defined drainage watershed pay for the privilege of the drainage outlet. Provisions for the distribution of future maintenance and repair costs are included as part of the drainage rep</w:t>
      </w:r>
      <w:r>
        <w:rPr>
          <w:rFonts w:ascii="Arial" w:hAnsi="Arial" w:cs="Arial"/>
        </w:rPr>
        <w:t>o</w:t>
      </w:r>
      <w:r w:rsidRPr="00BE1B50">
        <w:rPr>
          <w:rFonts w:ascii="Arial" w:hAnsi="Arial" w:cs="Arial"/>
        </w:rPr>
        <w:t xml:space="preserve">rt. </w:t>
      </w:r>
    </w:p>
    <w:p w:rsidR="00856551" w:rsidRPr="00BE1B50" w:rsidRDefault="00856551" w:rsidP="00856551">
      <w:pPr>
        <w:pStyle w:val="PlainText"/>
        <w:rPr>
          <w:rFonts w:ascii="Arial" w:hAnsi="Arial" w:cs="Arial"/>
        </w:rPr>
      </w:pPr>
    </w:p>
    <w:p w:rsidR="00856551" w:rsidRDefault="00856551" w:rsidP="00856551">
      <w:pPr>
        <w:pStyle w:val="PlainText"/>
        <w:rPr>
          <w:rFonts w:ascii="Arial" w:hAnsi="Arial" w:cs="Arial"/>
        </w:rPr>
      </w:pPr>
      <w:r w:rsidRPr="00BE1B50">
        <w:rPr>
          <w:rFonts w:ascii="Arial" w:hAnsi="Arial" w:cs="Arial"/>
        </w:rPr>
        <w:t xml:space="preserve">The Ministry of Agriculture, Food and Rural Affairs (OMAFRA) is responsible for the Drainage Act with implementation activities occurring at the municipal level. The </w:t>
      </w:r>
      <w:r>
        <w:rPr>
          <w:rFonts w:ascii="Arial" w:hAnsi="Arial" w:cs="Arial"/>
        </w:rPr>
        <w:t>LTVCA</w:t>
      </w:r>
      <w:r w:rsidRPr="00BE1B50">
        <w:rPr>
          <w:rFonts w:ascii="Arial" w:hAnsi="Arial" w:cs="Arial"/>
        </w:rPr>
        <w:t xml:space="preserve"> is provided the opportunity to comment in accordance with notification requirements outlined in the Drainage Act for certain types of activities. </w:t>
      </w:r>
      <w:r w:rsidR="00255E7F">
        <w:rPr>
          <w:rFonts w:ascii="Arial" w:hAnsi="Arial" w:cs="Arial"/>
        </w:rPr>
        <w:t xml:space="preserve">Approval under the Drainage Act does not </w:t>
      </w:r>
      <w:r w:rsidR="00D41CD6">
        <w:rPr>
          <w:rFonts w:ascii="Arial" w:hAnsi="Arial" w:cs="Arial"/>
        </w:rPr>
        <w:t xml:space="preserve">supersede the Conservation Authorities Act. Permission is still required from the Conservation Authority for the works. It is therefore recommended that the appointed Drainage Engineer consult with the Conservation Authority during the preparation of the Drainage Report to ensure the Conservation Authority’s concerns are addressed. </w:t>
      </w:r>
      <w:r>
        <w:rPr>
          <w:rFonts w:ascii="Arial" w:hAnsi="Arial" w:cs="Arial"/>
        </w:rPr>
        <w:t>LTVCA</w:t>
      </w:r>
      <w:r w:rsidRPr="00BE1B50">
        <w:rPr>
          <w:rFonts w:ascii="Arial" w:hAnsi="Arial" w:cs="Arial"/>
        </w:rPr>
        <w:t xml:space="preserve"> input is guided by the policies in this manual. </w:t>
      </w:r>
    </w:p>
    <w:p w:rsidR="00255E7F" w:rsidRPr="00BE1B50" w:rsidRDefault="00255E7F" w:rsidP="00856551">
      <w:pPr>
        <w:pStyle w:val="PlainText"/>
        <w:rPr>
          <w:rFonts w:ascii="Arial" w:hAnsi="Arial" w:cs="Arial"/>
        </w:rPr>
      </w:pPr>
    </w:p>
    <w:p w:rsidR="009D309A" w:rsidRDefault="00856551" w:rsidP="00856551">
      <w:pPr>
        <w:pStyle w:val="PlainText"/>
        <w:rPr>
          <w:rFonts w:ascii="Arial" w:hAnsi="Arial" w:cs="Arial"/>
        </w:rPr>
      </w:pPr>
      <w:r w:rsidRPr="00BE1B50">
        <w:rPr>
          <w:rFonts w:ascii="Arial" w:hAnsi="Arial" w:cs="Arial"/>
        </w:rPr>
        <w:t>The Conservation Authority provides comments on both new drainage pr</w:t>
      </w:r>
      <w:r w:rsidR="005A32A8">
        <w:rPr>
          <w:rFonts w:ascii="Arial" w:hAnsi="Arial" w:cs="Arial"/>
        </w:rPr>
        <w:t>oposals and drain maintenance (</w:t>
      </w:r>
      <w:r w:rsidRPr="00BE1B50">
        <w:rPr>
          <w:rFonts w:ascii="Arial" w:hAnsi="Arial" w:cs="Arial"/>
        </w:rPr>
        <w:t xml:space="preserve">in accordance with approved policies and procedures). </w:t>
      </w:r>
      <w:r w:rsidR="00EE1F31">
        <w:rPr>
          <w:rFonts w:ascii="Arial" w:hAnsi="Arial" w:cs="Arial"/>
        </w:rPr>
        <w:t xml:space="preserve"> Under the review process of drainage works, the engineers report</w:t>
      </w:r>
      <w:r w:rsidR="00C51E3B">
        <w:rPr>
          <w:rFonts w:ascii="Arial" w:hAnsi="Arial" w:cs="Arial"/>
        </w:rPr>
        <w:t xml:space="preserve"> and/or drain maintenance forms</w:t>
      </w:r>
      <w:r w:rsidR="00EE1F31">
        <w:rPr>
          <w:rFonts w:ascii="Arial" w:hAnsi="Arial" w:cs="Arial"/>
        </w:rPr>
        <w:t xml:space="preserve"> </w:t>
      </w:r>
      <w:r w:rsidR="00C51E3B">
        <w:rPr>
          <w:rFonts w:ascii="Arial" w:hAnsi="Arial" w:cs="Arial"/>
        </w:rPr>
        <w:t>are</w:t>
      </w:r>
      <w:r w:rsidR="00EE1F31">
        <w:rPr>
          <w:rFonts w:ascii="Arial" w:hAnsi="Arial" w:cs="Arial"/>
        </w:rPr>
        <w:t xml:space="preserve"> viewed as the </w:t>
      </w:r>
      <w:r w:rsidR="00C51E3B">
        <w:rPr>
          <w:rFonts w:ascii="Arial" w:hAnsi="Arial" w:cs="Arial"/>
        </w:rPr>
        <w:t>submission of the ‘</w:t>
      </w:r>
      <w:r w:rsidR="00EE1F31">
        <w:rPr>
          <w:rFonts w:ascii="Arial" w:hAnsi="Arial" w:cs="Arial"/>
        </w:rPr>
        <w:t>application</w:t>
      </w:r>
      <w:r w:rsidR="00C51E3B">
        <w:rPr>
          <w:rFonts w:ascii="Arial" w:hAnsi="Arial" w:cs="Arial"/>
        </w:rPr>
        <w:t>’ package</w:t>
      </w:r>
      <w:r w:rsidR="00EE1F31">
        <w:rPr>
          <w:rFonts w:ascii="Arial" w:hAnsi="Arial" w:cs="Arial"/>
        </w:rPr>
        <w:t>.  All studies, plans and profiles for the works will be required in order for the Authority to view the submission as complete.  If information is missing, the Drainage Superintendent will be contacted and informed of the missing information.  As stated previously in this document it is the proponent’s responsibility to obtain and pay for any and all necessary studies / reports / plans that may be required to support a submission for development and/or site alteration.</w:t>
      </w:r>
    </w:p>
    <w:p w:rsidR="00EE1F31" w:rsidRDefault="00EE1F31" w:rsidP="00856551">
      <w:pPr>
        <w:pStyle w:val="PlainText"/>
        <w:rPr>
          <w:rFonts w:ascii="Arial" w:hAnsi="Arial" w:cs="Arial"/>
        </w:rPr>
      </w:pPr>
    </w:p>
    <w:p w:rsidR="00856551" w:rsidRPr="00137F6C" w:rsidRDefault="00856551" w:rsidP="00856551">
      <w:pPr>
        <w:pStyle w:val="PlainText"/>
        <w:rPr>
          <w:rFonts w:ascii="Arial" w:hAnsi="Arial" w:cs="Arial"/>
          <w:b/>
        </w:rPr>
      </w:pPr>
      <w:r w:rsidRPr="00137F6C">
        <w:rPr>
          <w:rFonts w:ascii="Arial" w:hAnsi="Arial" w:cs="Arial"/>
          <w:b/>
        </w:rPr>
        <w:t xml:space="preserve">6.4.4 Aggregate Resources Act </w:t>
      </w:r>
    </w:p>
    <w:p w:rsidR="00856551" w:rsidRDefault="00856551" w:rsidP="00856551">
      <w:pPr>
        <w:pStyle w:val="PlainText"/>
        <w:rPr>
          <w:rFonts w:ascii="Arial" w:hAnsi="Arial" w:cs="Arial"/>
        </w:rPr>
      </w:pPr>
    </w:p>
    <w:p w:rsidR="00D95B31" w:rsidRPr="00BE1B50" w:rsidRDefault="00856551" w:rsidP="00D95B31">
      <w:pPr>
        <w:pStyle w:val="PlainText"/>
        <w:rPr>
          <w:rFonts w:ascii="Arial" w:hAnsi="Arial" w:cs="Arial"/>
        </w:rPr>
      </w:pPr>
      <w:r w:rsidRPr="00BE1B50">
        <w:rPr>
          <w:rFonts w:ascii="Arial" w:hAnsi="Arial" w:cs="Arial"/>
        </w:rPr>
        <w:t>While Conservation Authorities do not regulate aggregate extraction activities, they actively participate in the review of applications made pursuant to the Aggregate Resources Act.</w:t>
      </w:r>
      <w:r w:rsidR="008D4DBA">
        <w:rPr>
          <w:rFonts w:ascii="Arial" w:hAnsi="Arial" w:cs="Arial"/>
        </w:rPr>
        <w:t xml:space="preserve"> Proposals for</w:t>
      </w:r>
      <w:r w:rsidR="008D4DBA" w:rsidRPr="00BE1B50">
        <w:rPr>
          <w:rFonts w:ascii="Arial" w:hAnsi="Arial" w:cs="Arial"/>
        </w:rPr>
        <w:t xml:space="preserve"> aggregate extraction will</w:t>
      </w:r>
      <w:r w:rsidR="008D4DBA">
        <w:rPr>
          <w:rFonts w:ascii="Arial" w:hAnsi="Arial" w:cs="Arial"/>
        </w:rPr>
        <w:t xml:space="preserve"> </w:t>
      </w:r>
      <w:r w:rsidR="008D4DBA" w:rsidRPr="00BE1B50">
        <w:rPr>
          <w:rFonts w:ascii="Arial" w:hAnsi="Arial" w:cs="Arial"/>
        </w:rPr>
        <w:t>sometimes involve lands regulated by the Conservation Authority. Class A license applications will require the preparation of plans showing existing features, operational plans, progressive rehabilitation, final rehabilitation and cross-sections. Accompanying documents will include hydrogeological reports, noise and dust studies, archaeological investigations and natural heritage assessments</w:t>
      </w:r>
      <w:r w:rsidR="008D4DBA">
        <w:rPr>
          <w:rFonts w:ascii="Arial" w:hAnsi="Arial" w:cs="Arial"/>
        </w:rPr>
        <w:t xml:space="preserve"> as per the Ministry of Natural Resources and Forestry requirement</w:t>
      </w:r>
      <w:r w:rsidR="008D4DBA" w:rsidRPr="00BE1B50">
        <w:rPr>
          <w:rFonts w:ascii="Arial" w:hAnsi="Arial" w:cs="Arial"/>
        </w:rPr>
        <w:t xml:space="preserve">. The </w:t>
      </w:r>
      <w:r w:rsidR="008D4DBA">
        <w:rPr>
          <w:rFonts w:ascii="Arial" w:hAnsi="Arial" w:cs="Arial"/>
        </w:rPr>
        <w:t>LTVCA</w:t>
      </w:r>
      <w:r w:rsidR="008D4DBA" w:rsidRPr="00BE1B50">
        <w:rPr>
          <w:rFonts w:ascii="Arial" w:hAnsi="Arial" w:cs="Arial"/>
        </w:rPr>
        <w:t xml:space="preserve"> will undertake a peer review of pertinent reports, often on behalf of member municipalities but also to ensure that requirements for Section 28 approval are satisfactorily addressed. Conservation Authority considerations will include: stockpiling and berming of soil relative to flood conveyance, site drainage, slope stability, proximity to wetlands, impacts on neighbouring lands (including </w:t>
      </w:r>
      <w:r w:rsidR="008D4DBA">
        <w:rPr>
          <w:rFonts w:ascii="Arial" w:hAnsi="Arial" w:cs="Arial"/>
        </w:rPr>
        <w:t>LTVCA</w:t>
      </w:r>
      <w:r w:rsidR="008D4DBA" w:rsidRPr="00BE1B50">
        <w:rPr>
          <w:rFonts w:ascii="Arial" w:hAnsi="Arial" w:cs="Arial"/>
        </w:rPr>
        <w:t xml:space="preserve"> lands), rehabilitation options and extraction relative to the groundwater table. A scoping exercise with the applicant and/or the consultants will help to clarify Environmental Impact Study and reporting requirements where Section 28 approval is required by the </w:t>
      </w:r>
      <w:r w:rsidR="008D4DBA">
        <w:rPr>
          <w:rFonts w:ascii="Arial" w:hAnsi="Arial" w:cs="Arial"/>
        </w:rPr>
        <w:t>LTVCA</w:t>
      </w:r>
      <w:r w:rsidR="008D4DBA" w:rsidRPr="00BE1B50">
        <w:rPr>
          <w:rFonts w:ascii="Arial" w:hAnsi="Arial" w:cs="Arial"/>
        </w:rPr>
        <w:t>.</w:t>
      </w:r>
      <w:r w:rsidR="008D4DBA">
        <w:rPr>
          <w:rFonts w:ascii="Arial" w:hAnsi="Arial" w:cs="Arial"/>
        </w:rPr>
        <w:t xml:space="preserve"> </w:t>
      </w:r>
      <w:r w:rsidR="00D95B31" w:rsidRPr="00BE1B50">
        <w:rPr>
          <w:rFonts w:ascii="Arial" w:hAnsi="Arial" w:cs="Arial"/>
        </w:rPr>
        <w:t>This will help to ensure that there will</w:t>
      </w:r>
      <w:r w:rsidR="00D95B31">
        <w:rPr>
          <w:rFonts w:ascii="Arial" w:hAnsi="Arial" w:cs="Arial"/>
        </w:rPr>
        <w:t xml:space="preserve"> be</w:t>
      </w:r>
      <w:r w:rsidR="00D95B31" w:rsidRPr="00BE1B50">
        <w:rPr>
          <w:rFonts w:ascii="Arial" w:hAnsi="Arial" w:cs="Arial"/>
        </w:rPr>
        <w:t xml:space="preserve"> no redundancy with report/plan submissions required in support of an application made pursuant to the A</w:t>
      </w:r>
      <w:r w:rsidR="00D95B31">
        <w:rPr>
          <w:rFonts w:ascii="Arial" w:hAnsi="Arial" w:cs="Arial"/>
        </w:rPr>
        <w:t>g</w:t>
      </w:r>
      <w:r w:rsidR="00D95B31" w:rsidRPr="00BE1B50">
        <w:rPr>
          <w:rFonts w:ascii="Arial" w:hAnsi="Arial" w:cs="Arial"/>
        </w:rPr>
        <w:t>gre</w:t>
      </w:r>
      <w:r w:rsidR="00D95B31">
        <w:rPr>
          <w:rFonts w:ascii="Arial" w:hAnsi="Arial" w:cs="Arial"/>
        </w:rPr>
        <w:t>g</w:t>
      </w:r>
      <w:r w:rsidR="00D95B31" w:rsidRPr="00BE1B50">
        <w:rPr>
          <w:rFonts w:ascii="Arial" w:hAnsi="Arial" w:cs="Arial"/>
        </w:rPr>
        <w:t xml:space="preserve">ate Resources Act. </w:t>
      </w:r>
    </w:p>
    <w:p w:rsidR="009D309A" w:rsidRDefault="009D309A" w:rsidP="00856551">
      <w:pPr>
        <w:pStyle w:val="PlainText"/>
        <w:rPr>
          <w:rFonts w:ascii="Arial" w:hAnsi="Arial" w:cs="Arial"/>
        </w:rPr>
      </w:pPr>
    </w:p>
    <w:p w:rsidR="009D309A" w:rsidRDefault="009D309A" w:rsidP="00856551">
      <w:pPr>
        <w:pStyle w:val="PlainText"/>
        <w:rPr>
          <w:rFonts w:ascii="Arial" w:hAnsi="Arial" w:cs="Arial"/>
          <w:b/>
        </w:rPr>
      </w:pPr>
      <w:r w:rsidRPr="009D309A">
        <w:rPr>
          <w:rFonts w:ascii="Arial" w:hAnsi="Arial" w:cs="Arial"/>
          <w:b/>
        </w:rPr>
        <w:t>6.4.5 Source Water Protection Plan</w:t>
      </w:r>
    </w:p>
    <w:p w:rsidR="009D309A" w:rsidRDefault="009D309A" w:rsidP="00856551">
      <w:pPr>
        <w:pStyle w:val="PlainText"/>
        <w:rPr>
          <w:rFonts w:ascii="Arial" w:hAnsi="Arial" w:cs="Arial"/>
          <w:b/>
        </w:rPr>
      </w:pPr>
    </w:p>
    <w:p w:rsidR="009D309A" w:rsidRPr="009D309A" w:rsidRDefault="009D309A" w:rsidP="00856551">
      <w:pPr>
        <w:pStyle w:val="PlainText"/>
        <w:rPr>
          <w:rFonts w:ascii="Arial" w:hAnsi="Arial" w:cs="Arial"/>
        </w:rPr>
      </w:pPr>
      <w:r w:rsidRPr="00202A2D">
        <w:rPr>
          <w:rFonts w:ascii="Arial" w:hAnsi="Arial" w:cs="Arial"/>
          <w:i/>
        </w:rPr>
        <w:t>Source water protection</w:t>
      </w:r>
      <w:r>
        <w:rPr>
          <w:rFonts w:ascii="Arial" w:hAnsi="Arial" w:cs="Arial"/>
        </w:rPr>
        <w:t xml:space="preserve"> planning is a province wide initiative that the LTVCA is participating in. Protecting water at the source is the first barrier in a multi- barrier approach in protecting surface and </w:t>
      </w:r>
      <w:r>
        <w:rPr>
          <w:rFonts w:ascii="Arial" w:hAnsi="Arial" w:cs="Arial"/>
        </w:rPr>
        <w:lastRenderedPageBreak/>
        <w:t>groundwater resources. An understanding of groundwater recharge areas, the susceptibility of groundwater to contamination and a strategy in place to ensure the safe and secure water resour</w:t>
      </w:r>
      <w:r w:rsidR="00861154">
        <w:rPr>
          <w:rFonts w:ascii="Arial" w:hAnsi="Arial" w:cs="Arial"/>
        </w:rPr>
        <w:t xml:space="preserve">ce for the future is critical. While the technical work (Assessment Reports and Source Protection Plan) was developed with extensive support from the local Conservation Authorities, implementation and administration of the Source Protection Plan is the responsibility of the Municipalities. LTCVA staff and the broader TSR SPR staff are available for technical support regarding implementation. </w:t>
      </w:r>
    </w:p>
    <w:p w:rsidR="0013043B" w:rsidRDefault="0013043B" w:rsidP="004302B7">
      <w:pPr>
        <w:pStyle w:val="PlainText"/>
        <w:rPr>
          <w:rFonts w:ascii="Arial" w:hAnsi="Arial" w:cs="Arial"/>
          <w:b/>
          <w:sz w:val="23"/>
          <w:szCs w:val="23"/>
        </w:rPr>
      </w:pPr>
    </w:p>
    <w:p w:rsidR="004D2D82" w:rsidRDefault="004D2D82">
      <w:pPr>
        <w:rPr>
          <w:rFonts w:ascii="Arial" w:hAnsi="Arial" w:cs="Arial"/>
          <w:b/>
          <w:sz w:val="23"/>
          <w:szCs w:val="23"/>
          <w:lang w:val="en-CA"/>
        </w:rPr>
      </w:pPr>
      <w:r>
        <w:rPr>
          <w:rFonts w:ascii="Arial" w:hAnsi="Arial" w:cs="Arial"/>
          <w:b/>
          <w:sz w:val="23"/>
          <w:szCs w:val="23"/>
        </w:rPr>
        <w:br w:type="page"/>
      </w:r>
    </w:p>
    <w:p w:rsidR="004302B7" w:rsidRPr="008C7AC7" w:rsidRDefault="004302B7" w:rsidP="004302B7">
      <w:pPr>
        <w:pStyle w:val="PlainText"/>
        <w:rPr>
          <w:rFonts w:ascii="Arial" w:hAnsi="Arial" w:cs="Arial"/>
          <w:b/>
          <w:sz w:val="23"/>
          <w:szCs w:val="23"/>
        </w:rPr>
      </w:pPr>
      <w:r w:rsidRPr="008C7AC7">
        <w:rPr>
          <w:rFonts w:ascii="Arial" w:hAnsi="Arial" w:cs="Arial"/>
          <w:b/>
          <w:sz w:val="23"/>
          <w:szCs w:val="23"/>
        </w:rPr>
        <w:lastRenderedPageBreak/>
        <w:t xml:space="preserve">7 GLOSSARY &amp; COMMON ABBREVIATIONS </w:t>
      </w:r>
    </w:p>
    <w:p w:rsidR="004302B7" w:rsidRPr="00333303" w:rsidRDefault="004302B7" w:rsidP="004302B7">
      <w:pPr>
        <w:pStyle w:val="PlainText"/>
        <w:rPr>
          <w:rFonts w:ascii="Arial" w:hAnsi="Arial" w:cs="Arial"/>
          <w:b/>
        </w:rPr>
      </w:pPr>
    </w:p>
    <w:p w:rsidR="004302B7" w:rsidRPr="008C7AC7" w:rsidRDefault="004302B7" w:rsidP="004302B7">
      <w:pPr>
        <w:pStyle w:val="PlainText"/>
        <w:rPr>
          <w:rFonts w:ascii="Arial" w:hAnsi="Arial" w:cs="Arial"/>
          <w:b/>
        </w:rPr>
      </w:pPr>
      <w:r w:rsidRPr="008C7AC7">
        <w:rPr>
          <w:rFonts w:ascii="Arial" w:hAnsi="Arial" w:cs="Arial"/>
          <w:b/>
        </w:rPr>
        <w:t xml:space="preserve">7.1 GLOSSARY </w:t>
      </w:r>
    </w:p>
    <w:p w:rsidR="004302B7" w:rsidRDefault="004302B7" w:rsidP="004302B7">
      <w:pPr>
        <w:pStyle w:val="PlainText"/>
        <w:rPr>
          <w:rFonts w:ascii="Arial" w:hAnsi="Arial" w:cs="Arial"/>
        </w:rPr>
      </w:pPr>
    </w:p>
    <w:p w:rsidR="00D8007D" w:rsidRDefault="00D8007D" w:rsidP="004302B7">
      <w:pPr>
        <w:pStyle w:val="PlainText"/>
        <w:rPr>
          <w:rFonts w:ascii="Arial" w:hAnsi="Arial" w:cs="Arial"/>
        </w:rPr>
      </w:pPr>
      <w:r>
        <w:rPr>
          <w:rFonts w:ascii="Arial" w:hAnsi="Arial" w:cs="Arial"/>
        </w:rPr>
        <w:t xml:space="preserve">The definitions </w:t>
      </w:r>
      <w:r w:rsidR="004302B7" w:rsidRPr="00BE1B50">
        <w:rPr>
          <w:rFonts w:ascii="Arial" w:hAnsi="Arial" w:cs="Arial"/>
        </w:rPr>
        <w:t>in the glossary are consistent with those provided in the Authority's Generic Regulation as well as in the Provincial Policy Statement.</w:t>
      </w:r>
    </w:p>
    <w:p w:rsidR="00D8007D" w:rsidRDefault="00D8007D" w:rsidP="004302B7">
      <w:pPr>
        <w:pStyle w:val="PlainText"/>
        <w:rPr>
          <w:rFonts w:ascii="Arial" w:hAnsi="Arial" w:cs="Arial"/>
        </w:rPr>
      </w:pPr>
    </w:p>
    <w:p w:rsidR="00D8007D" w:rsidRPr="00BE1B50" w:rsidRDefault="00D8007D" w:rsidP="00D8007D">
      <w:pPr>
        <w:pStyle w:val="PlainText"/>
        <w:rPr>
          <w:rFonts w:ascii="Arial" w:hAnsi="Arial" w:cs="Arial"/>
        </w:rPr>
      </w:pPr>
      <w:r w:rsidRPr="00487072">
        <w:rPr>
          <w:rFonts w:ascii="Arial" w:hAnsi="Arial" w:cs="Arial"/>
          <w:b/>
        </w:rPr>
        <w:t>Accepted Engineering Principles:</w:t>
      </w:r>
      <w:r w:rsidRPr="00BE1B50">
        <w:rPr>
          <w:rFonts w:ascii="Arial" w:hAnsi="Arial" w:cs="Arial"/>
        </w:rPr>
        <w:t xml:space="preserve"> means those current</w:t>
      </w:r>
      <w:r w:rsidR="00861154">
        <w:rPr>
          <w:rFonts w:ascii="Arial" w:hAnsi="Arial" w:cs="Arial"/>
        </w:rPr>
        <w:t xml:space="preserve"> geological, hydrologic, hydrogeologic</w:t>
      </w:r>
      <w:r w:rsidRPr="00BE1B50">
        <w:rPr>
          <w:rFonts w:ascii="Arial" w:hAnsi="Arial" w:cs="Arial"/>
        </w:rPr>
        <w:t xml:space="preserve"> coastal and hydraulic engineering principles, methods and procedures that would be judged by a peer group of qualified engineers (by virtue of their training and experience), as being reasonable for the scale and type of project being considered, the sensitivity of the location, and the potential threats to life and property. </w:t>
      </w:r>
    </w:p>
    <w:p w:rsidR="00D8007D" w:rsidRPr="00BE1B50" w:rsidRDefault="00D8007D" w:rsidP="00D8007D">
      <w:pPr>
        <w:pStyle w:val="PlainText"/>
        <w:rPr>
          <w:rFonts w:ascii="Arial" w:hAnsi="Arial" w:cs="Arial"/>
        </w:rPr>
      </w:pPr>
    </w:p>
    <w:p w:rsidR="00D8007D" w:rsidRPr="00BE1B50" w:rsidRDefault="00D8007D" w:rsidP="00D8007D">
      <w:pPr>
        <w:pStyle w:val="PlainText"/>
        <w:rPr>
          <w:rFonts w:ascii="Arial" w:hAnsi="Arial" w:cs="Arial"/>
        </w:rPr>
      </w:pPr>
      <w:r w:rsidRPr="00487072">
        <w:rPr>
          <w:rFonts w:ascii="Arial" w:hAnsi="Arial" w:cs="Arial"/>
          <w:b/>
        </w:rPr>
        <w:t>Access (ingress/egress):</w:t>
      </w:r>
      <w:r w:rsidRPr="00BE1B50">
        <w:rPr>
          <w:rFonts w:ascii="Arial" w:hAnsi="Arial" w:cs="Arial"/>
        </w:rPr>
        <w:t xml:space="preserve"> means the standards and procedures currently applied in </w:t>
      </w:r>
    </w:p>
    <w:p w:rsidR="00D8007D" w:rsidRPr="00BE1B50" w:rsidRDefault="00D8007D" w:rsidP="00D8007D">
      <w:pPr>
        <w:pStyle w:val="PlainText"/>
        <w:rPr>
          <w:rFonts w:ascii="Arial" w:hAnsi="Arial" w:cs="Arial"/>
        </w:rPr>
      </w:pPr>
      <w:r w:rsidRPr="00BE1B50">
        <w:rPr>
          <w:rFonts w:ascii="Arial" w:hAnsi="Arial" w:cs="Arial"/>
        </w:rPr>
        <w:t xml:space="preserve">engineering practice associated with providing safe passage for vehicles and people to </w:t>
      </w:r>
    </w:p>
    <w:p w:rsidR="00D8007D" w:rsidRPr="00BE1B50" w:rsidRDefault="00D8007D" w:rsidP="00D8007D">
      <w:pPr>
        <w:pStyle w:val="PlainText"/>
        <w:rPr>
          <w:rFonts w:ascii="Arial" w:hAnsi="Arial" w:cs="Arial"/>
        </w:rPr>
      </w:pPr>
      <w:r w:rsidRPr="00BE1B50">
        <w:rPr>
          <w:rFonts w:ascii="Arial" w:hAnsi="Arial" w:cs="Arial"/>
        </w:rPr>
        <w:t xml:space="preserve">and from a shoreline or river-side property during an emergency situation as a result of </w:t>
      </w:r>
    </w:p>
    <w:p w:rsidR="00D8007D" w:rsidRPr="00BE1B50" w:rsidRDefault="00D8007D" w:rsidP="00D8007D">
      <w:pPr>
        <w:pStyle w:val="PlainText"/>
        <w:rPr>
          <w:rFonts w:ascii="Arial" w:hAnsi="Arial" w:cs="Arial"/>
        </w:rPr>
      </w:pPr>
      <w:r w:rsidRPr="00BE1B50">
        <w:rPr>
          <w:rFonts w:ascii="Arial" w:hAnsi="Arial" w:cs="Arial"/>
        </w:rPr>
        <w:t xml:space="preserve">flooding, other water related hazards, the failure of floodproofing and/or protection </w:t>
      </w:r>
    </w:p>
    <w:p w:rsidR="00D8007D" w:rsidRPr="00BE1B50" w:rsidRDefault="00D8007D" w:rsidP="00D8007D">
      <w:pPr>
        <w:pStyle w:val="PlainText"/>
        <w:rPr>
          <w:rFonts w:ascii="Arial" w:hAnsi="Arial" w:cs="Arial"/>
        </w:rPr>
      </w:pPr>
      <w:r w:rsidRPr="00BE1B50">
        <w:rPr>
          <w:rFonts w:ascii="Arial" w:hAnsi="Arial" w:cs="Arial"/>
        </w:rPr>
        <w:t xml:space="preserve">works, and/or erosion that have been reviewed and approved by the Conservation </w:t>
      </w:r>
    </w:p>
    <w:p w:rsidR="00D8007D" w:rsidRPr="00BE1B50" w:rsidRDefault="00D8007D" w:rsidP="00D8007D">
      <w:pPr>
        <w:pStyle w:val="PlainText"/>
        <w:rPr>
          <w:rFonts w:ascii="Arial" w:hAnsi="Arial" w:cs="Arial"/>
        </w:rPr>
      </w:pPr>
      <w:r w:rsidRPr="00BE1B50">
        <w:rPr>
          <w:rFonts w:ascii="Arial" w:hAnsi="Arial" w:cs="Arial"/>
        </w:rPr>
        <w:t>Authority and/or the Ministry of Natural Resources</w:t>
      </w:r>
      <w:r w:rsidR="00306424">
        <w:rPr>
          <w:rFonts w:ascii="Arial" w:hAnsi="Arial" w:cs="Arial"/>
        </w:rPr>
        <w:t xml:space="preserve"> and Forestry</w:t>
      </w:r>
      <w:r w:rsidRPr="00BE1B50">
        <w:rPr>
          <w:rFonts w:ascii="Arial" w:hAnsi="Arial" w:cs="Arial"/>
        </w:rPr>
        <w:t xml:space="preserve">. </w:t>
      </w:r>
    </w:p>
    <w:p w:rsidR="00D8007D" w:rsidRPr="00BE1B50" w:rsidRDefault="00D8007D" w:rsidP="00D8007D">
      <w:pPr>
        <w:pStyle w:val="PlainText"/>
        <w:rPr>
          <w:rFonts w:ascii="Arial" w:hAnsi="Arial" w:cs="Arial"/>
        </w:rPr>
      </w:pPr>
    </w:p>
    <w:p w:rsidR="00D8007D" w:rsidRPr="00BE1B50" w:rsidRDefault="00D8007D" w:rsidP="00D8007D">
      <w:pPr>
        <w:pStyle w:val="PlainText"/>
        <w:rPr>
          <w:rFonts w:ascii="Arial" w:hAnsi="Arial" w:cs="Arial"/>
        </w:rPr>
      </w:pPr>
      <w:r w:rsidRPr="00487072">
        <w:rPr>
          <w:rFonts w:ascii="Arial" w:hAnsi="Arial" w:cs="Arial"/>
          <w:b/>
        </w:rPr>
        <w:t>Accessory:</w:t>
      </w:r>
      <w:r w:rsidRPr="00BE1B50">
        <w:rPr>
          <w:rFonts w:ascii="Arial" w:hAnsi="Arial" w:cs="Arial"/>
        </w:rPr>
        <w:t xml:space="preserve"> when describing a use, building or structure means a use, a building or </w:t>
      </w:r>
    </w:p>
    <w:p w:rsidR="00D8007D" w:rsidRPr="00BE1B50" w:rsidRDefault="00D8007D" w:rsidP="00D8007D">
      <w:pPr>
        <w:pStyle w:val="PlainText"/>
        <w:rPr>
          <w:rFonts w:ascii="Arial" w:hAnsi="Arial" w:cs="Arial"/>
        </w:rPr>
      </w:pPr>
      <w:r w:rsidRPr="00BE1B50">
        <w:rPr>
          <w:rFonts w:ascii="Arial" w:hAnsi="Arial" w:cs="Arial"/>
        </w:rPr>
        <w:t xml:space="preserve">structure that is subordinate and exclusively devoted to a main use, building or structure </w:t>
      </w:r>
    </w:p>
    <w:p w:rsidR="00D8007D" w:rsidRDefault="00D8007D" w:rsidP="00D8007D">
      <w:pPr>
        <w:pStyle w:val="PlainText"/>
        <w:rPr>
          <w:rFonts w:ascii="Arial" w:hAnsi="Arial" w:cs="Arial"/>
        </w:rPr>
      </w:pPr>
      <w:r w:rsidRPr="00BE1B50">
        <w:rPr>
          <w:rFonts w:ascii="Arial" w:hAnsi="Arial" w:cs="Arial"/>
        </w:rPr>
        <w:t xml:space="preserve">and located on the same lot. </w:t>
      </w:r>
    </w:p>
    <w:p w:rsidR="00D8007D" w:rsidRPr="00005F2B" w:rsidRDefault="00D8007D" w:rsidP="00D8007D">
      <w:pPr>
        <w:pStyle w:val="PlainText"/>
        <w:rPr>
          <w:rFonts w:ascii="Arial" w:hAnsi="Arial" w:cs="Arial"/>
        </w:rPr>
      </w:pPr>
    </w:p>
    <w:p w:rsidR="00005F2B" w:rsidRPr="00005F2B" w:rsidRDefault="00005F2B" w:rsidP="00005F2B">
      <w:pPr>
        <w:jc w:val="both"/>
        <w:rPr>
          <w:rFonts w:ascii="Arial" w:hAnsi="Arial" w:cs="Arial"/>
          <w:sz w:val="21"/>
          <w:szCs w:val="21"/>
        </w:rPr>
      </w:pPr>
      <w:r w:rsidRPr="00005F2B">
        <w:rPr>
          <w:rFonts w:ascii="Arial" w:hAnsi="Arial" w:cs="Arial"/>
          <w:b/>
          <w:sz w:val="21"/>
          <w:szCs w:val="21"/>
        </w:rPr>
        <w:t>Adjacent Lands:</w:t>
      </w:r>
      <w:r w:rsidRPr="00005F2B">
        <w:rPr>
          <w:rFonts w:ascii="Arial" w:hAnsi="Arial" w:cs="Arial"/>
          <w:sz w:val="21"/>
          <w:szCs w:val="21"/>
        </w:rPr>
        <w:t xml:space="preserve"> means those lands which are contiguous to a natural heritage feature or area where there is a potential that development or site alteration will have a negative impact on the feature or area. The adjacent lands provide a trigger for the need of an EIS.</w:t>
      </w:r>
    </w:p>
    <w:p w:rsidR="00D8007D" w:rsidRPr="00BE1B50" w:rsidRDefault="00D8007D" w:rsidP="00D8007D">
      <w:pPr>
        <w:pStyle w:val="PlainText"/>
        <w:rPr>
          <w:rFonts w:ascii="Arial" w:hAnsi="Arial" w:cs="Arial"/>
        </w:rPr>
      </w:pPr>
      <w:r w:rsidRPr="00487072">
        <w:rPr>
          <w:rFonts w:ascii="Arial" w:hAnsi="Arial" w:cs="Arial"/>
          <w:b/>
        </w:rPr>
        <w:t>Area of Interference:</w:t>
      </w:r>
      <w:r w:rsidRPr="00BE1B50">
        <w:rPr>
          <w:rFonts w:ascii="Arial" w:hAnsi="Arial" w:cs="Arial"/>
        </w:rPr>
        <w:t xml:space="preserve"> means the area located outside of the wetland that could impact </w:t>
      </w:r>
    </w:p>
    <w:p w:rsidR="00D8007D" w:rsidRPr="00BE1B50" w:rsidRDefault="00D8007D" w:rsidP="00D8007D">
      <w:pPr>
        <w:pStyle w:val="PlainText"/>
        <w:rPr>
          <w:rFonts w:ascii="Arial" w:hAnsi="Arial" w:cs="Arial"/>
        </w:rPr>
      </w:pPr>
      <w:r w:rsidRPr="00BE1B50">
        <w:rPr>
          <w:rFonts w:ascii="Arial" w:hAnsi="Arial" w:cs="Arial"/>
        </w:rPr>
        <w:t xml:space="preserve">the wetlands if development were to be permitted. </w:t>
      </w:r>
    </w:p>
    <w:p w:rsidR="00D8007D" w:rsidRPr="00BE1B50" w:rsidRDefault="00D8007D" w:rsidP="00D8007D">
      <w:pPr>
        <w:pStyle w:val="PlainText"/>
        <w:rPr>
          <w:rFonts w:ascii="Arial" w:hAnsi="Arial" w:cs="Arial"/>
        </w:rPr>
      </w:pPr>
    </w:p>
    <w:p w:rsidR="00D8007D" w:rsidRPr="00BE1B50" w:rsidRDefault="00D8007D" w:rsidP="00D8007D">
      <w:pPr>
        <w:pStyle w:val="PlainText"/>
        <w:rPr>
          <w:rFonts w:ascii="Arial" w:hAnsi="Arial" w:cs="Arial"/>
        </w:rPr>
      </w:pPr>
      <w:r w:rsidRPr="00487072">
        <w:rPr>
          <w:rFonts w:ascii="Arial" w:hAnsi="Arial" w:cs="Arial"/>
          <w:b/>
        </w:rPr>
        <w:t>Areas of Natural and Scientific Interest (ANSls):</w:t>
      </w:r>
      <w:r w:rsidRPr="00BE1B50">
        <w:rPr>
          <w:rFonts w:ascii="Arial" w:hAnsi="Arial" w:cs="Arial"/>
        </w:rPr>
        <w:t xml:space="preserve"> means areas having life science and </w:t>
      </w:r>
    </w:p>
    <w:p w:rsidR="00D8007D" w:rsidRPr="00BE1B50" w:rsidRDefault="00D8007D" w:rsidP="00D8007D">
      <w:pPr>
        <w:pStyle w:val="PlainText"/>
        <w:rPr>
          <w:rFonts w:ascii="Arial" w:hAnsi="Arial" w:cs="Arial"/>
        </w:rPr>
      </w:pPr>
      <w:r w:rsidRPr="00BE1B50">
        <w:rPr>
          <w:rFonts w:ascii="Arial" w:hAnsi="Arial" w:cs="Arial"/>
        </w:rPr>
        <w:t>earth science values designated by the MNR</w:t>
      </w:r>
      <w:r w:rsidR="007F1BD0">
        <w:rPr>
          <w:rFonts w:ascii="Arial" w:hAnsi="Arial" w:cs="Arial"/>
        </w:rPr>
        <w:t>F</w:t>
      </w:r>
      <w:r w:rsidRPr="00BE1B50">
        <w:rPr>
          <w:rFonts w:ascii="Arial" w:hAnsi="Arial" w:cs="Arial"/>
        </w:rPr>
        <w:t xml:space="preserve"> for protection, scientific study or education, </w:t>
      </w:r>
    </w:p>
    <w:p w:rsidR="00D8007D" w:rsidRDefault="00D8007D" w:rsidP="00D8007D">
      <w:pPr>
        <w:pStyle w:val="PlainText"/>
        <w:rPr>
          <w:rFonts w:ascii="Arial" w:hAnsi="Arial" w:cs="Arial"/>
        </w:rPr>
      </w:pPr>
      <w:r w:rsidRPr="00BE1B50">
        <w:rPr>
          <w:rFonts w:ascii="Arial" w:hAnsi="Arial" w:cs="Arial"/>
        </w:rPr>
        <w:t xml:space="preserve">chosen as representative of certain biological </w:t>
      </w:r>
      <w:r w:rsidR="00861154">
        <w:rPr>
          <w:rFonts w:ascii="Arial" w:hAnsi="Arial" w:cs="Arial"/>
        </w:rPr>
        <w:t xml:space="preserve">or geological </w:t>
      </w:r>
      <w:r w:rsidRPr="00BE1B50">
        <w:rPr>
          <w:rFonts w:ascii="Arial" w:hAnsi="Arial" w:cs="Arial"/>
        </w:rPr>
        <w:t xml:space="preserve">regions. </w:t>
      </w:r>
    </w:p>
    <w:p w:rsidR="00D8007D" w:rsidRDefault="00D8007D" w:rsidP="00D8007D">
      <w:pPr>
        <w:pStyle w:val="PlainText"/>
        <w:rPr>
          <w:rFonts w:ascii="Arial" w:hAnsi="Arial" w:cs="Arial"/>
        </w:rPr>
      </w:pPr>
    </w:p>
    <w:p w:rsidR="00D8007D" w:rsidRPr="00BE1B50" w:rsidRDefault="00D8007D" w:rsidP="00D8007D">
      <w:pPr>
        <w:pStyle w:val="PlainText"/>
        <w:rPr>
          <w:rFonts w:ascii="Arial" w:hAnsi="Arial" w:cs="Arial"/>
        </w:rPr>
      </w:pPr>
      <w:r w:rsidRPr="00487072">
        <w:rPr>
          <w:rFonts w:ascii="Arial" w:hAnsi="Arial" w:cs="Arial"/>
          <w:b/>
        </w:rPr>
        <w:t>Best Management Practices (BMPs):</w:t>
      </w:r>
      <w:r w:rsidRPr="00BE1B50">
        <w:rPr>
          <w:rFonts w:ascii="Arial" w:hAnsi="Arial" w:cs="Arial"/>
        </w:rPr>
        <w:t xml:space="preserve"> means methods, facilities and structures which </w:t>
      </w:r>
    </w:p>
    <w:p w:rsidR="00D8007D" w:rsidRPr="00BE1B50" w:rsidRDefault="00D8007D" w:rsidP="00D8007D">
      <w:pPr>
        <w:pStyle w:val="PlainText"/>
        <w:rPr>
          <w:rFonts w:ascii="Arial" w:hAnsi="Arial" w:cs="Arial"/>
        </w:rPr>
      </w:pPr>
      <w:r w:rsidRPr="00BE1B50">
        <w:rPr>
          <w:rFonts w:ascii="Arial" w:hAnsi="Arial" w:cs="Arial"/>
        </w:rPr>
        <w:t xml:space="preserve">are designed to protect or improve the environment and natural heritage features from </w:t>
      </w:r>
    </w:p>
    <w:p w:rsidR="00D8007D" w:rsidRPr="00BE1B50" w:rsidRDefault="00D8007D" w:rsidP="00D8007D">
      <w:pPr>
        <w:pStyle w:val="PlainText"/>
        <w:rPr>
          <w:rFonts w:ascii="Arial" w:hAnsi="Arial" w:cs="Arial"/>
        </w:rPr>
      </w:pPr>
      <w:r w:rsidRPr="00BE1B50">
        <w:rPr>
          <w:rFonts w:ascii="Arial" w:hAnsi="Arial" w:cs="Arial"/>
        </w:rPr>
        <w:t xml:space="preserve">the effects of land development activities. BMPs can include land use restrictions, </w:t>
      </w:r>
    </w:p>
    <w:p w:rsidR="00D8007D" w:rsidRPr="00BE1B50" w:rsidRDefault="00D8007D" w:rsidP="00D8007D">
      <w:pPr>
        <w:pStyle w:val="PlainText"/>
        <w:rPr>
          <w:rFonts w:ascii="Arial" w:hAnsi="Arial" w:cs="Arial"/>
        </w:rPr>
      </w:pPr>
      <w:r w:rsidRPr="00BE1B50">
        <w:rPr>
          <w:rFonts w:ascii="Arial" w:hAnsi="Arial" w:cs="Arial"/>
        </w:rPr>
        <w:t xml:space="preserve">source control of pollutants, stormwater management ponds, grassed swales, </w:t>
      </w:r>
    </w:p>
    <w:p w:rsidR="00D8007D" w:rsidRPr="00BE1B50" w:rsidRDefault="00D8007D" w:rsidP="00D8007D">
      <w:pPr>
        <w:pStyle w:val="PlainText"/>
        <w:rPr>
          <w:rFonts w:ascii="Arial" w:hAnsi="Arial" w:cs="Arial"/>
        </w:rPr>
      </w:pPr>
      <w:r w:rsidRPr="00BE1B50">
        <w:rPr>
          <w:rFonts w:ascii="Arial" w:hAnsi="Arial" w:cs="Arial"/>
        </w:rPr>
        <w:t xml:space="preserve">underground storage facilities, woodlot management, soil erosion control, crop rotation, </w:t>
      </w:r>
    </w:p>
    <w:p w:rsidR="00D8007D" w:rsidRPr="00BE1B50" w:rsidRDefault="00D8007D" w:rsidP="00D8007D">
      <w:pPr>
        <w:pStyle w:val="PlainText"/>
        <w:rPr>
          <w:rFonts w:ascii="Arial" w:hAnsi="Arial" w:cs="Arial"/>
        </w:rPr>
      </w:pPr>
      <w:r w:rsidRPr="00BE1B50">
        <w:rPr>
          <w:rFonts w:ascii="Arial" w:hAnsi="Arial" w:cs="Arial"/>
        </w:rPr>
        <w:t>tree windbreaks and natural fencerows</w:t>
      </w:r>
      <w:r w:rsidR="00861154">
        <w:rPr>
          <w:rFonts w:ascii="Arial" w:hAnsi="Arial" w:cs="Arial"/>
        </w:rPr>
        <w:t xml:space="preserve"> to name a few</w:t>
      </w:r>
      <w:r w:rsidRPr="00BE1B50">
        <w:rPr>
          <w:rFonts w:ascii="Arial" w:hAnsi="Arial" w:cs="Arial"/>
        </w:rPr>
        <w:t xml:space="preserve">. </w:t>
      </w:r>
    </w:p>
    <w:p w:rsidR="00D8007D" w:rsidRDefault="00D8007D" w:rsidP="00D8007D">
      <w:pPr>
        <w:pStyle w:val="PlainText"/>
        <w:rPr>
          <w:rFonts w:ascii="Arial" w:hAnsi="Arial" w:cs="Arial"/>
        </w:rPr>
      </w:pPr>
    </w:p>
    <w:p w:rsidR="00D8007D" w:rsidRPr="00BE1B50" w:rsidRDefault="00D8007D" w:rsidP="00D8007D">
      <w:pPr>
        <w:pStyle w:val="PlainText"/>
        <w:rPr>
          <w:rFonts w:ascii="Arial" w:hAnsi="Arial" w:cs="Arial"/>
        </w:rPr>
      </w:pPr>
      <w:r w:rsidRPr="00487072">
        <w:rPr>
          <w:rFonts w:ascii="Arial" w:hAnsi="Arial" w:cs="Arial"/>
          <w:b/>
        </w:rPr>
        <w:t>Biodiversity (Biological Diversity):</w:t>
      </w:r>
      <w:r w:rsidRPr="00BE1B50">
        <w:rPr>
          <w:rFonts w:ascii="Arial" w:hAnsi="Arial" w:cs="Arial"/>
        </w:rPr>
        <w:t xml:space="preserve"> means the variability among living organisms from </w:t>
      </w:r>
    </w:p>
    <w:p w:rsidR="00D8007D" w:rsidRPr="00BE1B50" w:rsidRDefault="00D8007D" w:rsidP="00D8007D">
      <w:pPr>
        <w:pStyle w:val="PlainText"/>
        <w:rPr>
          <w:rFonts w:ascii="Arial" w:hAnsi="Arial" w:cs="Arial"/>
        </w:rPr>
      </w:pPr>
      <w:r w:rsidRPr="00BE1B50">
        <w:rPr>
          <w:rFonts w:ascii="Arial" w:hAnsi="Arial" w:cs="Arial"/>
        </w:rPr>
        <w:t xml:space="preserve">all sources including terrestrial, marine and other aquatic ecosystems and the ecological </w:t>
      </w:r>
    </w:p>
    <w:p w:rsidR="00D8007D" w:rsidRPr="00BE1B50" w:rsidRDefault="00D8007D" w:rsidP="00D8007D">
      <w:pPr>
        <w:pStyle w:val="PlainText"/>
        <w:rPr>
          <w:rFonts w:ascii="Arial" w:hAnsi="Arial" w:cs="Arial"/>
        </w:rPr>
      </w:pPr>
      <w:r w:rsidRPr="00BE1B50">
        <w:rPr>
          <w:rFonts w:ascii="Arial" w:hAnsi="Arial" w:cs="Arial"/>
        </w:rPr>
        <w:t xml:space="preserve">complexes of which they are part; this includes diversity within species, between species </w:t>
      </w:r>
    </w:p>
    <w:p w:rsidR="00D8007D" w:rsidRPr="00BE1B50" w:rsidRDefault="00D8007D" w:rsidP="00D8007D">
      <w:pPr>
        <w:pStyle w:val="PlainText"/>
        <w:rPr>
          <w:rFonts w:ascii="Arial" w:hAnsi="Arial" w:cs="Arial"/>
        </w:rPr>
      </w:pPr>
      <w:r w:rsidRPr="00BE1B50">
        <w:rPr>
          <w:rFonts w:ascii="Arial" w:hAnsi="Arial" w:cs="Arial"/>
        </w:rPr>
        <w:t xml:space="preserve">and of ecosystems. </w:t>
      </w:r>
    </w:p>
    <w:p w:rsidR="00D8007D" w:rsidRPr="00BE1B50" w:rsidRDefault="00D8007D" w:rsidP="00D8007D">
      <w:pPr>
        <w:pStyle w:val="PlainText"/>
        <w:rPr>
          <w:rFonts w:ascii="Arial" w:hAnsi="Arial" w:cs="Arial"/>
        </w:rPr>
      </w:pPr>
    </w:p>
    <w:p w:rsidR="00D8007D" w:rsidRPr="00BE1B50" w:rsidRDefault="00D8007D" w:rsidP="00D8007D">
      <w:pPr>
        <w:pStyle w:val="PlainText"/>
        <w:rPr>
          <w:rFonts w:ascii="Arial" w:hAnsi="Arial" w:cs="Arial"/>
        </w:rPr>
      </w:pPr>
      <w:r w:rsidRPr="00487072">
        <w:rPr>
          <w:rFonts w:ascii="Arial" w:hAnsi="Arial" w:cs="Arial"/>
          <w:b/>
        </w:rPr>
        <w:t>Buffer:</w:t>
      </w:r>
      <w:r w:rsidRPr="00BE1B50">
        <w:rPr>
          <w:rFonts w:ascii="Arial" w:hAnsi="Arial" w:cs="Arial"/>
        </w:rPr>
        <w:t xml:space="preserve"> means planned and managed strips of land and vegetation located between </w:t>
      </w:r>
    </w:p>
    <w:p w:rsidR="00D8007D" w:rsidRPr="00BE1B50" w:rsidRDefault="00D8007D" w:rsidP="00D8007D">
      <w:pPr>
        <w:pStyle w:val="PlainText"/>
        <w:rPr>
          <w:rFonts w:ascii="Arial" w:hAnsi="Arial" w:cs="Arial"/>
        </w:rPr>
      </w:pPr>
      <w:r w:rsidRPr="00BE1B50">
        <w:rPr>
          <w:rFonts w:ascii="Arial" w:hAnsi="Arial" w:cs="Arial"/>
        </w:rPr>
        <w:t xml:space="preserve">natural heritage features/areas and development sites which are intended to protect the </w:t>
      </w:r>
    </w:p>
    <w:p w:rsidR="00D8007D" w:rsidRPr="00BE1B50" w:rsidRDefault="00D8007D" w:rsidP="00D8007D">
      <w:pPr>
        <w:pStyle w:val="PlainText"/>
        <w:rPr>
          <w:rFonts w:ascii="Arial" w:hAnsi="Arial" w:cs="Arial"/>
        </w:rPr>
      </w:pPr>
      <w:r w:rsidRPr="00BE1B50">
        <w:rPr>
          <w:rFonts w:ascii="Arial" w:hAnsi="Arial" w:cs="Arial"/>
        </w:rPr>
        <w:t xml:space="preserve">natural heritage feature. </w:t>
      </w:r>
    </w:p>
    <w:p w:rsidR="00D8007D" w:rsidRDefault="00D8007D" w:rsidP="00D8007D">
      <w:pPr>
        <w:pStyle w:val="PlainText"/>
        <w:rPr>
          <w:rFonts w:ascii="Arial" w:hAnsi="Arial" w:cs="Arial"/>
        </w:rPr>
      </w:pPr>
    </w:p>
    <w:p w:rsidR="00D8007D" w:rsidRPr="00BE1B50" w:rsidRDefault="00D8007D" w:rsidP="00D8007D">
      <w:pPr>
        <w:pStyle w:val="PlainText"/>
        <w:rPr>
          <w:rFonts w:ascii="Arial" w:hAnsi="Arial" w:cs="Arial"/>
        </w:rPr>
      </w:pPr>
      <w:r w:rsidRPr="00487072">
        <w:rPr>
          <w:rFonts w:ascii="Arial" w:hAnsi="Arial" w:cs="Arial"/>
          <w:b/>
        </w:rPr>
        <w:t>Confined System:</w:t>
      </w:r>
      <w:r w:rsidRPr="00BE1B50">
        <w:rPr>
          <w:rFonts w:ascii="Arial" w:hAnsi="Arial" w:cs="Arial"/>
        </w:rPr>
        <w:t xml:space="preserve"> means a watercourse system where the physical presence of a </w:t>
      </w:r>
    </w:p>
    <w:p w:rsidR="00D8007D" w:rsidRPr="00BE1B50" w:rsidRDefault="00D8007D" w:rsidP="00D8007D">
      <w:pPr>
        <w:pStyle w:val="PlainText"/>
        <w:rPr>
          <w:rFonts w:ascii="Arial" w:hAnsi="Arial" w:cs="Arial"/>
        </w:rPr>
      </w:pPr>
      <w:r w:rsidRPr="00BE1B50">
        <w:rPr>
          <w:rFonts w:ascii="Arial" w:hAnsi="Arial" w:cs="Arial"/>
        </w:rPr>
        <w:t xml:space="preserve">valley corridor containing the system is visibly discernible. Also "well-defined system or </w:t>
      </w:r>
    </w:p>
    <w:p w:rsidR="00D8007D" w:rsidRPr="00BE1B50" w:rsidRDefault="00D8007D" w:rsidP="00D8007D">
      <w:pPr>
        <w:pStyle w:val="PlainText"/>
        <w:rPr>
          <w:rFonts w:ascii="Arial" w:hAnsi="Arial" w:cs="Arial"/>
        </w:rPr>
      </w:pPr>
      <w:r w:rsidRPr="00BE1B50">
        <w:rPr>
          <w:rFonts w:ascii="Arial" w:hAnsi="Arial" w:cs="Arial"/>
        </w:rPr>
        <w:lastRenderedPageBreak/>
        <w:t xml:space="preserve">apparent system". </w:t>
      </w:r>
    </w:p>
    <w:p w:rsidR="00D8007D" w:rsidRPr="00BE1B50" w:rsidRDefault="00D8007D" w:rsidP="00D8007D">
      <w:pPr>
        <w:pStyle w:val="PlainText"/>
        <w:rPr>
          <w:rFonts w:ascii="Arial" w:hAnsi="Arial" w:cs="Arial"/>
        </w:rPr>
      </w:pPr>
    </w:p>
    <w:p w:rsidR="00AB5903" w:rsidRPr="00AB5903" w:rsidRDefault="00D8007D" w:rsidP="00474034">
      <w:pPr>
        <w:pStyle w:val="PlainText"/>
        <w:rPr>
          <w:rFonts w:ascii="Arial" w:hAnsi="Arial" w:cs="Arial"/>
        </w:rPr>
      </w:pPr>
      <w:r w:rsidRPr="00487072">
        <w:rPr>
          <w:rFonts w:ascii="Arial" w:hAnsi="Arial" w:cs="Arial"/>
          <w:b/>
        </w:rPr>
        <w:t>Conservation of land:</w:t>
      </w:r>
      <w:r w:rsidRPr="00BE1B50">
        <w:rPr>
          <w:rFonts w:ascii="Arial" w:hAnsi="Arial" w:cs="Arial"/>
        </w:rPr>
        <w:t xml:space="preserve"> </w:t>
      </w:r>
      <w:r w:rsidR="00AB5903" w:rsidRPr="00AB5903">
        <w:rPr>
          <w:rFonts w:ascii="Arial" w:hAnsi="Arial" w:cs="Arial"/>
        </w:rPr>
        <w:t>means the protection, management or restoration of lands within</w:t>
      </w:r>
      <w:r w:rsidR="00474034">
        <w:rPr>
          <w:rFonts w:ascii="Arial" w:hAnsi="Arial" w:cs="Arial"/>
        </w:rPr>
        <w:t xml:space="preserve"> </w:t>
      </w:r>
      <w:r w:rsidR="00AB5903" w:rsidRPr="00AB5903">
        <w:rPr>
          <w:rFonts w:ascii="Arial" w:hAnsi="Arial" w:cs="Arial"/>
        </w:rPr>
        <w:t xml:space="preserve">the watershed ecosystem for the purpose of maintaining or enhancing the natural features and ecological functions and hydrologic functions, </w:t>
      </w:r>
      <w:r w:rsidR="00474034">
        <w:rPr>
          <w:rFonts w:ascii="Arial" w:hAnsi="Arial" w:cs="Arial"/>
        </w:rPr>
        <w:t xml:space="preserve">within the watershed. </w:t>
      </w:r>
    </w:p>
    <w:p w:rsidR="00D8007D" w:rsidRPr="00BE1B50" w:rsidRDefault="00D8007D" w:rsidP="00D8007D">
      <w:pPr>
        <w:pStyle w:val="PlainText"/>
        <w:rPr>
          <w:rFonts w:ascii="Arial" w:hAnsi="Arial" w:cs="Arial"/>
        </w:rPr>
      </w:pPr>
    </w:p>
    <w:p w:rsidR="00D8007D" w:rsidRPr="00BE1B50" w:rsidRDefault="00D8007D" w:rsidP="00D8007D">
      <w:pPr>
        <w:pStyle w:val="PlainText"/>
        <w:rPr>
          <w:rFonts w:ascii="Arial" w:hAnsi="Arial" w:cs="Arial"/>
        </w:rPr>
      </w:pPr>
      <w:r w:rsidRPr="00487072">
        <w:rPr>
          <w:rFonts w:ascii="Arial" w:hAnsi="Arial" w:cs="Arial"/>
          <w:b/>
        </w:rPr>
        <w:t>Cumulative Effects:</w:t>
      </w:r>
      <w:r w:rsidRPr="00BE1B50">
        <w:rPr>
          <w:rFonts w:ascii="Arial" w:hAnsi="Arial" w:cs="Arial"/>
        </w:rPr>
        <w:t xml:space="preserve"> means the combined effects of all activities in an area over time </w:t>
      </w:r>
    </w:p>
    <w:p w:rsidR="00D8007D" w:rsidRPr="00BE1B50" w:rsidRDefault="00D8007D" w:rsidP="00D8007D">
      <w:pPr>
        <w:pStyle w:val="PlainText"/>
        <w:rPr>
          <w:rFonts w:ascii="Arial" w:hAnsi="Arial" w:cs="Arial"/>
        </w:rPr>
      </w:pPr>
      <w:r w:rsidRPr="00BE1B50">
        <w:rPr>
          <w:rFonts w:ascii="Arial" w:hAnsi="Arial" w:cs="Arial"/>
        </w:rPr>
        <w:t xml:space="preserve">and the incremental effects associated with individual projects in an area over time. </w:t>
      </w:r>
    </w:p>
    <w:p w:rsidR="00D8007D" w:rsidRPr="00BE1B50" w:rsidRDefault="00D8007D" w:rsidP="00D8007D">
      <w:pPr>
        <w:pStyle w:val="PlainText"/>
        <w:rPr>
          <w:rFonts w:ascii="Arial" w:hAnsi="Arial" w:cs="Arial"/>
        </w:rPr>
      </w:pPr>
    </w:p>
    <w:p w:rsidR="00487072" w:rsidRDefault="00487072" w:rsidP="00487072">
      <w:pPr>
        <w:jc w:val="both"/>
        <w:rPr>
          <w:rFonts w:ascii="Arial" w:hAnsi="Arial" w:cs="Arial"/>
          <w:sz w:val="21"/>
          <w:szCs w:val="21"/>
        </w:rPr>
      </w:pPr>
      <w:r w:rsidRPr="00487072">
        <w:rPr>
          <w:rFonts w:ascii="Arial" w:hAnsi="Arial" w:cs="Arial"/>
          <w:b/>
          <w:sz w:val="21"/>
          <w:szCs w:val="21"/>
        </w:rPr>
        <w:t>Development:</w:t>
      </w:r>
      <w:r w:rsidR="00441F3B">
        <w:rPr>
          <w:rFonts w:ascii="Arial" w:hAnsi="Arial" w:cs="Arial"/>
          <w:sz w:val="21"/>
          <w:szCs w:val="21"/>
        </w:rPr>
        <w:t xml:space="preserve"> under the</w:t>
      </w:r>
      <w:r w:rsidRPr="00487072">
        <w:rPr>
          <w:rFonts w:ascii="Arial" w:hAnsi="Arial" w:cs="Arial"/>
          <w:sz w:val="21"/>
          <w:szCs w:val="21"/>
        </w:rPr>
        <w:t xml:space="preserve"> P</w:t>
      </w:r>
      <w:r w:rsidR="00FB2986">
        <w:rPr>
          <w:rFonts w:ascii="Arial" w:hAnsi="Arial" w:cs="Arial"/>
          <w:sz w:val="21"/>
          <w:szCs w:val="21"/>
        </w:rPr>
        <w:t xml:space="preserve">rovincial </w:t>
      </w:r>
      <w:r w:rsidRPr="00487072">
        <w:rPr>
          <w:rFonts w:ascii="Arial" w:hAnsi="Arial" w:cs="Arial"/>
          <w:sz w:val="21"/>
          <w:szCs w:val="21"/>
        </w:rPr>
        <w:t>P</w:t>
      </w:r>
      <w:r w:rsidR="00FB2986">
        <w:rPr>
          <w:rFonts w:ascii="Arial" w:hAnsi="Arial" w:cs="Arial"/>
          <w:sz w:val="21"/>
          <w:szCs w:val="21"/>
        </w:rPr>
        <w:t xml:space="preserve">olicy </w:t>
      </w:r>
      <w:r w:rsidRPr="00487072">
        <w:rPr>
          <w:rFonts w:ascii="Arial" w:hAnsi="Arial" w:cs="Arial"/>
          <w:sz w:val="21"/>
          <w:szCs w:val="21"/>
        </w:rPr>
        <w:t>S</w:t>
      </w:r>
      <w:r w:rsidR="00FB2986">
        <w:rPr>
          <w:rFonts w:ascii="Arial" w:hAnsi="Arial" w:cs="Arial"/>
          <w:sz w:val="21"/>
          <w:szCs w:val="21"/>
        </w:rPr>
        <w:t>tatement</w:t>
      </w:r>
      <w:r w:rsidRPr="00487072">
        <w:rPr>
          <w:rFonts w:ascii="Arial" w:hAnsi="Arial" w:cs="Arial"/>
          <w:sz w:val="21"/>
          <w:szCs w:val="21"/>
        </w:rPr>
        <w:t xml:space="preserve"> means</w:t>
      </w:r>
      <w:r>
        <w:rPr>
          <w:rFonts w:ascii="Arial" w:hAnsi="Arial" w:cs="Arial"/>
          <w:sz w:val="21"/>
          <w:szCs w:val="21"/>
        </w:rPr>
        <w:t>:</w:t>
      </w:r>
      <w:r w:rsidRPr="00487072">
        <w:rPr>
          <w:rFonts w:ascii="Arial" w:hAnsi="Arial" w:cs="Arial"/>
          <w:sz w:val="21"/>
          <w:szCs w:val="21"/>
        </w:rPr>
        <w:t xml:space="preserve"> </w:t>
      </w:r>
    </w:p>
    <w:p w:rsidR="00487072" w:rsidRPr="00487072" w:rsidRDefault="00487072" w:rsidP="00487072">
      <w:pPr>
        <w:jc w:val="both"/>
        <w:rPr>
          <w:rFonts w:ascii="Arial" w:hAnsi="Arial" w:cs="Arial"/>
          <w:sz w:val="21"/>
          <w:szCs w:val="21"/>
        </w:rPr>
      </w:pPr>
      <w:r w:rsidRPr="00487072">
        <w:rPr>
          <w:rFonts w:ascii="Arial" w:hAnsi="Arial" w:cs="Arial"/>
          <w:sz w:val="21"/>
          <w:szCs w:val="21"/>
        </w:rPr>
        <w:t>the creation of a new lot, a change in land use or the construction of buildings and structures</w:t>
      </w:r>
      <w:r w:rsidR="00DC402F">
        <w:rPr>
          <w:rFonts w:ascii="Arial" w:hAnsi="Arial" w:cs="Arial"/>
          <w:sz w:val="21"/>
          <w:szCs w:val="21"/>
        </w:rPr>
        <w:t xml:space="preserve"> requiring </w:t>
      </w:r>
      <w:r w:rsidRPr="00487072">
        <w:rPr>
          <w:rFonts w:ascii="Arial" w:hAnsi="Arial" w:cs="Arial"/>
          <w:sz w:val="21"/>
          <w:szCs w:val="21"/>
        </w:rPr>
        <w:t>approval under the Planning Act but does not include:</w:t>
      </w:r>
    </w:p>
    <w:p w:rsidR="00487072" w:rsidRPr="00DC402F" w:rsidRDefault="00487072" w:rsidP="003340B1">
      <w:pPr>
        <w:pStyle w:val="ListParagraph"/>
        <w:numPr>
          <w:ilvl w:val="0"/>
          <w:numId w:val="31"/>
        </w:numPr>
        <w:tabs>
          <w:tab w:val="clear" w:pos="1080"/>
          <w:tab w:val="num" w:pos="709"/>
        </w:tabs>
        <w:spacing w:after="0"/>
        <w:ind w:left="426" w:hanging="426"/>
        <w:jc w:val="both"/>
        <w:rPr>
          <w:rFonts w:ascii="Arial" w:hAnsi="Arial" w:cs="Arial"/>
          <w:sz w:val="21"/>
          <w:szCs w:val="21"/>
        </w:rPr>
      </w:pPr>
      <w:r w:rsidRPr="00DC402F">
        <w:rPr>
          <w:rFonts w:ascii="Arial" w:hAnsi="Arial" w:cs="Arial"/>
          <w:sz w:val="21"/>
          <w:szCs w:val="21"/>
        </w:rPr>
        <w:t>activities that create or maintain infrastructure authorized under an environmental assessment process;</w:t>
      </w:r>
    </w:p>
    <w:p w:rsidR="00487072" w:rsidRPr="00487072" w:rsidRDefault="00487072" w:rsidP="003340B1">
      <w:pPr>
        <w:numPr>
          <w:ilvl w:val="0"/>
          <w:numId w:val="31"/>
        </w:numPr>
        <w:tabs>
          <w:tab w:val="num" w:pos="360"/>
        </w:tabs>
        <w:spacing w:after="0"/>
        <w:ind w:left="360"/>
        <w:jc w:val="both"/>
        <w:rPr>
          <w:rFonts w:ascii="Arial" w:hAnsi="Arial" w:cs="Arial"/>
          <w:sz w:val="21"/>
          <w:szCs w:val="21"/>
        </w:rPr>
      </w:pPr>
      <w:r w:rsidRPr="00487072">
        <w:rPr>
          <w:rFonts w:ascii="Arial" w:hAnsi="Arial" w:cs="Arial"/>
          <w:sz w:val="21"/>
          <w:szCs w:val="21"/>
        </w:rPr>
        <w:t>works subject to the Drainage Act; or</w:t>
      </w:r>
    </w:p>
    <w:p w:rsidR="00487072" w:rsidRDefault="00DC402F" w:rsidP="003340B1">
      <w:pPr>
        <w:numPr>
          <w:ilvl w:val="0"/>
          <w:numId w:val="31"/>
        </w:numPr>
        <w:tabs>
          <w:tab w:val="num" w:pos="360"/>
        </w:tabs>
        <w:spacing w:after="0"/>
        <w:ind w:left="360"/>
        <w:jc w:val="both"/>
        <w:rPr>
          <w:rFonts w:ascii="Arial" w:hAnsi="Arial" w:cs="Arial"/>
          <w:sz w:val="21"/>
          <w:szCs w:val="21"/>
        </w:rPr>
      </w:pPr>
      <w:r>
        <w:rPr>
          <w:rFonts w:ascii="Arial" w:hAnsi="Arial" w:cs="Arial"/>
          <w:sz w:val="21"/>
          <w:szCs w:val="21"/>
        </w:rPr>
        <w:t>for the purposes of policy 2.1.4 (a</w:t>
      </w:r>
      <w:r w:rsidR="00487072" w:rsidRPr="00487072">
        <w:rPr>
          <w:rFonts w:ascii="Arial" w:hAnsi="Arial" w:cs="Arial"/>
          <w:sz w:val="21"/>
          <w:szCs w:val="21"/>
        </w:rPr>
        <w:t xml:space="preserve">), underground or surface mining of minerals or advanced exploration  on mining lands in significant areas of mineral potential  in EcoRegion 5E, where advanced exploration has the same meaning as under the Mining Act.  Instead those matters </w:t>
      </w:r>
      <w:r>
        <w:rPr>
          <w:rFonts w:ascii="Arial" w:hAnsi="Arial" w:cs="Arial"/>
          <w:sz w:val="21"/>
          <w:szCs w:val="21"/>
        </w:rPr>
        <w:t>shall be subject to policy 2.1.5</w:t>
      </w:r>
      <w:r w:rsidR="00487072" w:rsidRPr="00487072">
        <w:rPr>
          <w:rFonts w:ascii="Arial" w:hAnsi="Arial" w:cs="Arial"/>
          <w:sz w:val="21"/>
          <w:szCs w:val="21"/>
        </w:rPr>
        <w:t>(a)</w:t>
      </w:r>
    </w:p>
    <w:p w:rsidR="00487072" w:rsidRPr="00487072" w:rsidRDefault="00487072" w:rsidP="00487072">
      <w:pPr>
        <w:spacing w:after="0"/>
        <w:jc w:val="both"/>
        <w:rPr>
          <w:rFonts w:ascii="Arial" w:hAnsi="Arial" w:cs="Arial"/>
          <w:sz w:val="21"/>
          <w:szCs w:val="21"/>
        </w:rPr>
      </w:pPr>
    </w:p>
    <w:p w:rsidR="00487072" w:rsidRPr="00487072" w:rsidRDefault="00487072" w:rsidP="00487072">
      <w:pPr>
        <w:jc w:val="both"/>
        <w:rPr>
          <w:rFonts w:ascii="Arial" w:hAnsi="Arial" w:cs="Arial"/>
          <w:sz w:val="21"/>
          <w:szCs w:val="21"/>
        </w:rPr>
      </w:pPr>
      <w:r w:rsidRPr="00487072">
        <w:rPr>
          <w:rFonts w:ascii="Arial" w:hAnsi="Arial" w:cs="Arial"/>
          <w:b/>
          <w:sz w:val="21"/>
          <w:szCs w:val="21"/>
        </w:rPr>
        <w:t>Development</w:t>
      </w:r>
      <w:r w:rsidR="00441F3B">
        <w:rPr>
          <w:rFonts w:ascii="Arial" w:hAnsi="Arial" w:cs="Arial"/>
          <w:sz w:val="21"/>
          <w:szCs w:val="21"/>
        </w:rPr>
        <w:t xml:space="preserve">: </w:t>
      </w:r>
      <w:r w:rsidRPr="00487072">
        <w:rPr>
          <w:rFonts w:ascii="Arial" w:hAnsi="Arial" w:cs="Arial"/>
          <w:sz w:val="21"/>
          <w:szCs w:val="21"/>
        </w:rPr>
        <w:t xml:space="preserve">under the Conservation Authorities Act means: </w:t>
      </w:r>
    </w:p>
    <w:p w:rsidR="00487072" w:rsidRPr="00FB2986" w:rsidRDefault="00487072" w:rsidP="003340B1">
      <w:pPr>
        <w:pStyle w:val="ListParagraph"/>
        <w:numPr>
          <w:ilvl w:val="0"/>
          <w:numId w:val="32"/>
        </w:numPr>
        <w:spacing w:after="0"/>
        <w:jc w:val="both"/>
        <w:rPr>
          <w:rFonts w:ascii="Arial" w:hAnsi="Arial" w:cs="Arial"/>
          <w:sz w:val="21"/>
          <w:szCs w:val="21"/>
        </w:rPr>
      </w:pPr>
      <w:r w:rsidRPr="00FB2986">
        <w:rPr>
          <w:rFonts w:ascii="Arial" w:hAnsi="Arial" w:cs="Arial"/>
          <w:sz w:val="21"/>
          <w:szCs w:val="21"/>
        </w:rPr>
        <w:t>the construction, reconstruction, erection or placing of a build</w:t>
      </w:r>
      <w:r w:rsidR="00FB2986">
        <w:rPr>
          <w:rFonts w:ascii="Arial" w:hAnsi="Arial" w:cs="Arial"/>
          <w:sz w:val="21"/>
          <w:szCs w:val="21"/>
        </w:rPr>
        <w:t xml:space="preserve">ing or structure of any kind; </w:t>
      </w:r>
    </w:p>
    <w:p w:rsidR="00487072" w:rsidRPr="00487072" w:rsidRDefault="00487072" w:rsidP="003340B1">
      <w:pPr>
        <w:numPr>
          <w:ilvl w:val="0"/>
          <w:numId w:val="32"/>
        </w:numPr>
        <w:spacing w:after="0"/>
        <w:jc w:val="both"/>
        <w:rPr>
          <w:rFonts w:ascii="Arial" w:hAnsi="Arial" w:cs="Arial"/>
          <w:sz w:val="21"/>
          <w:szCs w:val="21"/>
        </w:rPr>
      </w:pPr>
      <w:r w:rsidRPr="00487072">
        <w:rPr>
          <w:rFonts w:ascii="Arial" w:hAnsi="Arial" w:cs="Arial"/>
          <w:sz w:val="21"/>
          <w:szCs w:val="21"/>
        </w:rPr>
        <w:t xml:space="preserve">any change to a building or structure that would have the effect of altering the use or potential use  of the building or structure, increasing the size of the building or structure, or increasing the number of dwelling units </w:t>
      </w:r>
      <w:r w:rsidR="00FB2986">
        <w:rPr>
          <w:rFonts w:ascii="Arial" w:hAnsi="Arial" w:cs="Arial"/>
          <w:sz w:val="21"/>
          <w:szCs w:val="21"/>
        </w:rPr>
        <w:t>in the building or structure;</w:t>
      </w:r>
    </w:p>
    <w:p w:rsidR="00487072" w:rsidRPr="00487072" w:rsidRDefault="00487072" w:rsidP="003340B1">
      <w:pPr>
        <w:numPr>
          <w:ilvl w:val="0"/>
          <w:numId w:val="32"/>
        </w:numPr>
        <w:spacing w:after="0"/>
        <w:jc w:val="both"/>
        <w:rPr>
          <w:rFonts w:ascii="Arial" w:hAnsi="Arial" w:cs="Arial"/>
          <w:sz w:val="21"/>
          <w:szCs w:val="21"/>
        </w:rPr>
      </w:pPr>
      <w:r w:rsidRPr="00487072">
        <w:rPr>
          <w:rFonts w:ascii="Arial" w:hAnsi="Arial" w:cs="Arial"/>
          <w:sz w:val="21"/>
          <w:szCs w:val="21"/>
        </w:rPr>
        <w:t>site grading; or</w:t>
      </w:r>
    </w:p>
    <w:p w:rsidR="00DC402F" w:rsidRPr="00BA3EF0" w:rsidRDefault="00487072" w:rsidP="00763115">
      <w:pPr>
        <w:numPr>
          <w:ilvl w:val="0"/>
          <w:numId w:val="32"/>
        </w:numPr>
        <w:spacing w:after="0"/>
        <w:jc w:val="both"/>
        <w:rPr>
          <w:rFonts w:ascii="Arial" w:hAnsi="Arial" w:cs="Arial"/>
          <w:sz w:val="21"/>
          <w:szCs w:val="21"/>
        </w:rPr>
      </w:pPr>
      <w:r w:rsidRPr="00487072">
        <w:rPr>
          <w:rFonts w:ascii="Arial" w:hAnsi="Arial" w:cs="Arial"/>
          <w:sz w:val="21"/>
          <w:szCs w:val="21"/>
        </w:rPr>
        <w:t>the temporary or permanent placing, dumping or removal of any material, originating on the site or elsewhere.</w:t>
      </w:r>
    </w:p>
    <w:p w:rsidR="009B39EF" w:rsidRDefault="009B39EF" w:rsidP="00DC402F">
      <w:pPr>
        <w:spacing w:after="0"/>
        <w:jc w:val="both"/>
        <w:rPr>
          <w:rFonts w:ascii="Arial" w:hAnsi="Arial" w:cs="Arial"/>
          <w:sz w:val="21"/>
          <w:szCs w:val="21"/>
        </w:rPr>
      </w:pPr>
    </w:p>
    <w:p w:rsidR="0063522A" w:rsidRPr="00BE1B50" w:rsidRDefault="0063522A" w:rsidP="0063522A">
      <w:pPr>
        <w:pStyle w:val="PlainText"/>
        <w:rPr>
          <w:rFonts w:ascii="Arial" w:hAnsi="Arial" w:cs="Arial"/>
        </w:rPr>
      </w:pPr>
      <w:r w:rsidRPr="0063522A">
        <w:rPr>
          <w:rFonts w:ascii="Arial" w:hAnsi="Arial" w:cs="Arial"/>
          <w:b/>
        </w:rPr>
        <w:t>Development, Interference with Wetlands and Alterations to Shoreline</w:t>
      </w:r>
      <w:r w:rsidR="00D626D9">
        <w:rPr>
          <w:rFonts w:ascii="Arial" w:hAnsi="Arial" w:cs="Arial"/>
          <w:b/>
        </w:rPr>
        <w:t>s and Watercourses</w:t>
      </w:r>
      <w:r w:rsidRPr="0063522A">
        <w:rPr>
          <w:rFonts w:ascii="Arial" w:hAnsi="Arial" w:cs="Arial"/>
          <w:b/>
        </w:rPr>
        <w:t xml:space="preserve"> Regulation</w:t>
      </w:r>
      <w:r w:rsidRPr="00BE1B50">
        <w:rPr>
          <w:rFonts w:ascii="Arial" w:hAnsi="Arial" w:cs="Arial"/>
        </w:rPr>
        <w:t xml:space="preserve">: means the regulation under the Conservation Authorities Act that allows the </w:t>
      </w:r>
      <w:r>
        <w:rPr>
          <w:rFonts w:ascii="Arial" w:hAnsi="Arial" w:cs="Arial"/>
        </w:rPr>
        <w:t>LTVCA</w:t>
      </w:r>
      <w:r w:rsidRPr="00BE1B50">
        <w:rPr>
          <w:rFonts w:ascii="Arial" w:hAnsi="Arial" w:cs="Arial"/>
        </w:rPr>
        <w:t xml:space="preserve"> (and all Conservations Authorities across the province) to: </w:t>
      </w:r>
    </w:p>
    <w:p w:rsidR="0063522A" w:rsidRPr="00BE1B50" w:rsidRDefault="0063522A" w:rsidP="0063522A">
      <w:pPr>
        <w:pStyle w:val="PlainText"/>
        <w:rPr>
          <w:rFonts w:ascii="Arial" w:hAnsi="Arial" w:cs="Arial"/>
        </w:rPr>
      </w:pPr>
      <w:r w:rsidRPr="00BE1B50">
        <w:rPr>
          <w:rFonts w:ascii="Arial" w:hAnsi="Arial" w:cs="Arial"/>
        </w:rPr>
        <w:t xml:space="preserve"> </w:t>
      </w:r>
    </w:p>
    <w:p w:rsidR="0063522A" w:rsidRPr="00BE1B50" w:rsidRDefault="0063522A" w:rsidP="003340B1">
      <w:pPr>
        <w:pStyle w:val="PlainText"/>
        <w:numPr>
          <w:ilvl w:val="1"/>
          <w:numId w:val="31"/>
        </w:numPr>
        <w:tabs>
          <w:tab w:val="clear" w:pos="1800"/>
          <w:tab w:val="num" w:pos="426"/>
        </w:tabs>
        <w:ind w:hanging="1800"/>
        <w:rPr>
          <w:rFonts w:ascii="Arial" w:hAnsi="Arial" w:cs="Arial"/>
        </w:rPr>
      </w:pPr>
      <w:r w:rsidRPr="00BE1B50">
        <w:rPr>
          <w:rFonts w:ascii="Arial" w:hAnsi="Arial" w:cs="Arial"/>
        </w:rPr>
        <w:t xml:space="preserve">Prohibit, regulate or provide permission for straightening, changing, diverting or </w:t>
      </w:r>
    </w:p>
    <w:p w:rsidR="0063522A" w:rsidRPr="00BE1B50" w:rsidRDefault="0063522A" w:rsidP="0063522A">
      <w:pPr>
        <w:pStyle w:val="PlainText"/>
        <w:rPr>
          <w:rFonts w:ascii="Arial" w:hAnsi="Arial" w:cs="Arial"/>
        </w:rPr>
      </w:pPr>
      <w:r>
        <w:rPr>
          <w:rFonts w:ascii="Arial" w:hAnsi="Arial" w:cs="Arial"/>
        </w:rPr>
        <w:t xml:space="preserve">       </w:t>
      </w:r>
      <w:r w:rsidRPr="00BE1B50">
        <w:rPr>
          <w:rFonts w:ascii="Arial" w:hAnsi="Arial" w:cs="Arial"/>
        </w:rPr>
        <w:t xml:space="preserve">interfering in any way with the existing channel of a river, creek, stream, watercourse </w:t>
      </w:r>
    </w:p>
    <w:p w:rsidR="0063522A" w:rsidRDefault="0063522A" w:rsidP="0063522A">
      <w:pPr>
        <w:pStyle w:val="PlainText"/>
        <w:rPr>
          <w:rFonts w:ascii="Arial" w:hAnsi="Arial" w:cs="Arial"/>
        </w:rPr>
      </w:pPr>
      <w:r>
        <w:rPr>
          <w:rFonts w:ascii="Arial" w:hAnsi="Arial" w:cs="Arial"/>
        </w:rPr>
        <w:t xml:space="preserve">       </w:t>
      </w:r>
      <w:r w:rsidRPr="00BE1B50">
        <w:rPr>
          <w:rFonts w:ascii="Arial" w:hAnsi="Arial" w:cs="Arial"/>
        </w:rPr>
        <w:t xml:space="preserve">or changing, or interfering with a wetland. </w:t>
      </w:r>
    </w:p>
    <w:p w:rsidR="0063522A" w:rsidRPr="00BE1B50" w:rsidRDefault="0063522A" w:rsidP="003340B1">
      <w:pPr>
        <w:pStyle w:val="PlainText"/>
        <w:numPr>
          <w:ilvl w:val="1"/>
          <w:numId w:val="31"/>
        </w:numPr>
        <w:tabs>
          <w:tab w:val="clear" w:pos="1800"/>
          <w:tab w:val="num" w:pos="426"/>
        </w:tabs>
        <w:ind w:hanging="1800"/>
        <w:rPr>
          <w:rFonts w:ascii="Arial" w:hAnsi="Arial" w:cs="Arial"/>
        </w:rPr>
      </w:pPr>
      <w:r w:rsidRPr="00BE1B50">
        <w:rPr>
          <w:rFonts w:ascii="Arial" w:hAnsi="Arial" w:cs="Arial"/>
        </w:rPr>
        <w:t xml:space="preserve">Prohibit, regulate or provide permission for development if the control of flooding </w:t>
      </w:r>
    </w:p>
    <w:p w:rsidR="0063522A" w:rsidRPr="00BE1B50" w:rsidRDefault="0063522A" w:rsidP="0063522A">
      <w:pPr>
        <w:pStyle w:val="PlainText"/>
        <w:rPr>
          <w:rFonts w:ascii="Arial" w:hAnsi="Arial" w:cs="Arial"/>
        </w:rPr>
      </w:pPr>
      <w:r>
        <w:rPr>
          <w:rFonts w:ascii="Arial" w:hAnsi="Arial" w:cs="Arial"/>
        </w:rPr>
        <w:t xml:space="preserve">       </w:t>
      </w:r>
      <w:r w:rsidRPr="00BE1B50">
        <w:rPr>
          <w:rFonts w:ascii="Arial" w:hAnsi="Arial" w:cs="Arial"/>
        </w:rPr>
        <w:t xml:space="preserve">erosion, dynamic beaches, pollution or the conservation of land may be affected by </w:t>
      </w:r>
    </w:p>
    <w:p w:rsidR="0063522A" w:rsidRDefault="0063522A" w:rsidP="0063522A">
      <w:pPr>
        <w:pStyle w:val="PlainText"/>
        <w:rPr>
          <w:rFonts w:ascii="Arial" w:hAnsi="Arial" w:cs="Arial"/>
        </w:rPr>
      </w:pPr>
      <w:r>
        <w:rPr>
          <w:rFonts w:ascii="Arial" w:hAnsi="Arial" w:cs="Arial"/>
        </w:rPr>
        <w:t xml:space="preserve">       </w:t>
      </w:r>
      <w:r w:rsidRPr="00BE1B50">
        <w:rPr>
          <w:rFonts w:ascii="Arial" w:hAnsi="Arial" w:cs="Arial"/>
        </w:rPr>
        <w:t xml:space="preserve">the development. </w:t>
      </w:r>
    </w:p>
    <w:p w:rsidR="0063522A" w:rsidRDefault="0063522A" w:rsidP="0063522A">
      <w:pPr>
        <w:pStyle w:val="PlainText"/>
        <w:rPr>
          <w:rFonts w:ascii="Arial" w:hAnsi="Arial" w:cs="Arial"/>
        </w:rPr>
      </w:pPr>
    </w:p>
    <w:p w:rsidR="0063522A" w:rsidRDefault="0063522A" w:rsidP="0063522A">
      <w:pPr>
        <w:pStyle w:val="PlainText"/>
        <w:rPr>
          <w:rFonts w:ascii="Arial" w:hAnsi="Arial" w:cs="Arial"/>
        </w:rPr>
      </w:pPr>
      <w:r w:rsidRPr="0063522A">
        <w:rPr>
          <w:rFonts w:ascii="Arial" w:hAnsi="Arial" w:cs="Arial"/>
          <w:b/>
        </w:rPr>
        <w:t>Drainage Area:</w:t>
      </w:r>
      <w:r w:rsidRPr="00BE1B50">
        <w:rPr>
          <w:rFonts w:ascii="Arial" w:hAnsi="Arial" w:cs="Arial"/>
        </w:rPr>
        <w:t xml:space="preserve"> means, for a point, the area that contributes runoff to that point.</w:t>
      </w:r>
    </w:p>
    <w:p w:rsidR="0063522A" w:rsidRPr="00FF4240" w:rsidRDefault="0063522A" w:rsidP="0063522A">
      <w:pPr>
        <w:pStyle w:val="PlainText"/>
        <w:rPr>
          <w:rFonts w:ascii="Arial" w:hAnsi="Arial" w:cs="Arial"/>
          <w:b/>
        </w:rPr>
      </w:pPr>
    </w:p>
    <w:p w:rsidR="00FF4240" w:rsidRPr="00FF4240" w:rsidRDefault="00FF4240" w:rsidP="0063522A">
      <w:pPr>
        <w:pStyle w:val="PlainText"/>
        <w:rPr>
          <w:rFonts w:ascii="Arial" w:hAnsi="Arial" w:cs="Arial"/>
          <w:b/>
        </w:rPr>
      </w:pPr>
      <w:r w:rsidRPr="00FF4240">
        <w:rPr>
          <w:rFonts w:ascii="Arial" w:hAnsi="Arial" w:cs="Arial"/>
          <w:b/>
        </w:rPr>
        <w:t>Dynamic Beach</w:t>
      </w:r>
      <w:r>
        <w:rPr>
          <w:rFonts w:ascii="Arial" w:hAnsi="Arial" w:cs="Arial"/>
          <w:b/>
        </w:rPr>
        <w:t xml:space="preserve">: </w:t>
      </w:r>
      <w:r w:rsidR="00F57F5F">
        <w:rPr>
          <w:rFonts w:ascii="Arial" w:hAnsi="Arial" w:cs="Arial"/>
        </w:rPr>
        <w:t>Means areas of inherently unstable accumulations of shoreline sediments. The dynamic beach hazard limit consists of the flooding hazard limit plus a dynamic beach allowance.</w:t>
      </w:r>
      <w:r w:rsidRPr="00FF4240">
        <w:rPr>
          <w:rFonts w:ascii="Arial" w:hAnsi="Arial" w:cs="Arial"/>
          <w:b/>
        </w:rPr>
        <w:t xml:space="preserve"> </w:t>
      </w:r>
    </w:p>
    <w:p w:rsidR="00D626D9" w:rsidRDefault="00D626D9" w:rsidP="0063522A">
      <w:pPr>
        <w:pStyle w:val="PlainText"/>
        <w:rPr>
          <w:rFonts w:ascii="Arial" w:hAnsi="Arial" w:cs="Arial"/>
        </w:rPr>
      </w:pPr>
    </w:p>
    <w:p w:rsidR="0063522A" w:rsidRPr="00BE1B50" w:rsidRDefault="0063522A" w:rsidP="0063522A">
      <w:pPr>
        <w:pStyle w:val="PlainText"/>
        <w:rPr>
          <w:rFonts w:ascii="Arial" w:hAnsi="Arial" w:cs="Arial"/>
        </w:rPr>
      </w:pPr>
      <w:r w:rsidRPr="0063522A">
        <w:rPr>
          <w:rFonts w:ascii="Arial" w:hAnsi="Arial" w:cs="Arial"/>
          <w:b/>
        </w:rPr>
        <w:t>Ecosystem:</w:t>
      </w:r>
      <w:r w:rsidRPr="00BE1B50">
        <w:rPr>
          <w:rFonts w:ascii="Arial" w:hAnsi="Arial" w:cs="Arial"/>
        </w:rPr>
        <w:t xml:space="preserve"> means systems of plants, animals and micro-organisms together with nonliving </w:t>
      </w:r>
    </w:p>
    <w:p w:rsidR="0063522A" w:rsidRPr="00BE1B50" w:rsidRDefault="0063522A" w:rsidP="0063522A">
      <w:pPr>
        <w:pStyle w:val="PlainText"/>
        <w:rPr>
          <w:rFonts w:ascii="Arial" w:hAnsi="Arial" w:cs="Arial"/>
        </w:rPr>
      </w:pPr>
      <w:r w:rsidRPr="00BE1B50">
        <w:rPr>
          <w:rFonts w:ascii="Arial" w:hAnsi="Arial" w:cs="Arial"/>
        </w:rPr>
        <w:t xml:space="preserve">components of their environment, related ecological processes and humans. </w:t>
      </w:r>
    </w:p>
    <w:p w:rsidR="0063522A" w:rsidRPr="00BE1B50" w:rsidRDefault="0063522A" w:rsidP="0063522A">
      <w:pPr>
        <w:pStyle w:val="PlainText"/>
        <w:rPr>
          <w:rFonts w:ascii="Arial" w:hAnsi="Arial" w:cs="Arial"/>
        </w:rPr>
      </w:pPr>
    </w:p>
    <w:p w:rsidR="0063522A" w:rsidRPr="00BE1B50" w:rsidRDefault="0063522A" w:rsidP="0063522A">
      <w:pPr>
        <w:pStyle w:val="PlainText"/>
        <w:rPr>
          <w:rFonts w:ascii="Arial" w:hAnsi="Arial" w:cs="Arial"/>
        </w:rPr>
      </w:pPr>
      <w:r w:rsidRPr="0063522A">
        <w:rPr>
          <w:rFonts w:ascii="Arial" w:hAnsi="Arial" w:cs="Arial"/>
          <w:b/>
        </w:rPr>
        <w:t>Ecosystem Approach:</w:t>
      </w:r>
      <w:r w:rsidRPr="00BE1B50">
        <w:rPr>
          <w:rFonts w:ascii="Arial" w:hAnsi="Arial" w:cs="Arial"/>
        </w:rPr>
        <w:t xml:space="preserve"> means the linkages and relationships involving air, land, water </w:t>
      </w:r>
    </w:p>
    <w:p w:rsidR="0063522A" w:rsidRPr="00BE1B50" w:rsidRDefault="0063522A" w:rsidP="0063522A">
      <w:pPr>
        <w:pStyle w:val="PlainText"/>
        <w:rPr>
          <w:rFonts w:ascii="Arial" w:hAnsi="Arial" w:cs="Arial"/>
        </w:rPr>
      </w:pPr>
      <w:r w:rsidRPr="00BE1B50">
        <w:rPr>
          <w:rFonts w:ascii="Arial" w:hAnsi="Arial" w:cs="Arial"/>
        </w:rPr>
        <w:t xml:space="preserve">and living organisms. The approach is adaptive and recognizes the dynamic nature of </w:t>
      </w:r>
    </w:p>
    <w:p w:rsidR="0063522A" w:rsidRPr="00BE1B50" w:rsidRDefault="0063522A" w:rsidP="0063522A">
      <w:pPr>
        <w:pStyle w:val="PlainText"/>
        <w:rPr>
          <w:rFonts w:ascii="Arial" w:hAnsi="Arial" w:cs="Arial"/>
        </w:rPr>
      </w:pPr>
      <w:r w:rsidRPr="00BE1B50">
        <w:rPr>
          <w:rFonts w:ascii="Arial" w:hAnsi="Arial" w:cs="Arial"/>
        </w:rPr>
        <w:t xml:space="preserve">watersheds and watercourses and their respective landforms. It is intended to restore </w:t>
      </w:r>
    </w:p>
    <w:p w:rsidR="0063522A" w:rsidRPr="00BE1B50" w:rsidRDefault="0063522A" w:rsidP="0063522A">
      <w:pPr>
        <w:pStyle w:val="PlainText"/>
        <w:rPr>
          <w:rFonts w:ascii="Arial" w:hAnsi="Arial" w:cs="Arial"/>
        </w:rPr>
      </w:pPr>
      <w:r w:rsidRPr="00BE1B50">
        <w:rPr>
          <w:rFonts w:ascii="Arial" w:hAnsi="Arial" w:cs="Arial"/>
        </w:rPr>
        <w:lastRenderedPageBreak/>
        <w:t xml:space="preserve">and maintain the integrity, quality, productivity and wellbeing of the watershed and </w:t>
      </w:r>
    </w:p>
    <w:p w:rsidR="0063522A" w:rsidRDefault="0063522A" w:rsidP="0063522A">
      <w:pPr>
        <w:pStyle w:val="PlainText"/>
        <w:rPr>
          <w:rFonts w:ascii="Arial" w:hAnsi="Arial" w:cs="Arial"/>
        </w:rPr>
      </w:pPr>
      <w:r w:rsidRPr="00BE1B50">
        <w:rPr>
          <w:rFonts w:ascii="Arial" w:hAnsi="Arial" w:cs="Arial"/>
        </w:rPr>
        <w:t xml:space="preserve">subwatersheds. </w:t>
      </w:r>
    </w:p>
    <w:p w:rsidR="0063522A" w:rsidRDefault="0063522A" w:rsidP="0063522A">
      <w:pPr>
        <w:pStyle w:val="PlainText"/>
        <w:rPr>
          <w:rFonts w:ascii="Arial" w:hAnsi="Arial" w:cs="Arial"/>
        </w:rPr>
      </w:pPr>
    </w:p>
    <w:p w:rsidR="0063522A" w:rsidRPr="00BE1B50" w:rsidRDefault="0063522A" w:rsidP="0063522A">
      <w:pPr>
        <w:pStyle w:val="PlainText"/>
        <w:rPr>
          <w:rFonts w:ascii="Arial" w:hAnsi="Arial" w:cs="Arial"/>
        </w:rPr>
      </w:pPr>
      <w:r>
        <w:rPr>
          <w:rFonts w:ascii="Arial" w:hAnsi="Arial" w:cs="Arial"/>
          <w:b/>
        </w:rPr>
        <w:t xml:space="preserve">Endangered </w:t>
      </w:r>
      <w:r w:rsidRPr="0063522A">
        <w:rPr>
          <w:rFonts w:ascii="Arial" w:hAnsi="Arial" w:cs="Arial"/>
          <w:b/>
        </w:rPr>
        <w:t>Species:</w:t>
      </w:r>
      <w:r w:rsidRPr="00BE1B50">
        <w:rPr>
          <w:rFonts w:ascii="Arial" w:hAnsi="Arial" w:cs="Arial"/>
        </w:rPr>
        <w:t xml:space="preserve"> means any indigenous species of fauna or flora which on the </w:t>
      </w:r>
    </w:p>
    <w:p w:rsidR="0063522A" w:rsidRDefault="0063522A" w:rsidP="0063522A">
      <w:pPr>
        <w:pStyle w:val="PlainText"/>
        <w:rPr>
          <w:rFonts w:ascii="Arial" w:hAnsi="Arial" w:cs="Arial"/>
        </w:rPr>
      </w:pPr>
      <w:r w:rsidRPr="00BE1B50">
        <w:rPr>
          <w:rFonts w:ascii="Arial" w:hAnsi="Arial" w:cs="Arial"/>
        </w:rPr>
        <w:t xml:space="preserve">basis of the available scientific evidence is facing imminent extinction or extirpation. </w:t>
      </w:r>
    </w:p>
    <w:p w:rsidR="00893F07" w:rsidRDefault="00893F07" w:rsidP="0063522A">
      <w:pPr>
        <w:pStyle w:val="PlainText"/>
        <w:rPr>
          <w:rFonts w:ascii="Arial" w:hAnsi="Arial" w:cs="Arial"/>
        </w:rPr>
      </w:pPr>
    </w:p>
    <w:p w:rsidR="00893F07" w:rsidRPr="00BE1B50" w:rsidRDefault="00893F07" w:rsidP="00893F07">
      <w:pPr>
        <w:pStyle w:val="PlainText"/>
        <w:rPr>
          <w:rFonts w:ascii="Arial" w:hAnsi="Arial" w:cs="Arial"/>
        </w:rPr>
      </w:pPr>
      <w:r w:rsidRPr="00893F07">
        <w:rPr>
          <w:rFonts w:ascii="Arial" w:hAnsi="Arial" w:cs="Arial"/>
          <w:b/>
        </w:rPr>
        <w:t>Environmental Assessment Process:</w:t>
      </w:r>
      <w:r w:rsidRPr="00BE1B50">
        <w:rPr>
          <w:rFonts w:ascii="Arial" w:hAnsi="Arial" w:cs="Arial"/>
        </w:rPr>
        <w:t xml:space="preserve"> means a process that is used to predict the </w:t>
      </w:r>
    </w:p>
    <w:p w:rsidR="00893F07" w:rsidRPr="00BE1B50" w:rsidRDefault="00893F07" w:rsidP="00893F07">
      <w:pPr>
        <w:pStyle w:val="PlainText"/>
        <w:rPr>
          <w:rFonts w:ascii="Arial" w:hAnsi="Arial" w:cs="Arial"/>
        </w:rPr>
      </w:pPr>
      <w:r w:rsidRPr="00BE1B50">
        <w:rPr>
          <w:rFonts w:ascii="Arial" w:hAnsi="Arial" w:cs="Arial"/>
        </w:rPr>
        <w:t xml:space="preserve">environmental effects of proposed initiatives before they are carried out. It is used to </w:t>
      </w:r>
    </w:p>
    <w:p w:rsidR="00893F07" w:rsidRPr="00BE1B50" w:rsidRDefault="00893F07" w:rsidP="00893F07">
      <w:pPr>
        <w:pStyle w:val="PlainText"/>
        <w:rPr>
          <w:rFonts w:ascii="Arial" w:hAnsi="Arial" w:cs="Arial"/>
        </w:rPr>
      </w:pPr>
      <w:r w:rsidRPr="00BE1B50">
        <w:rPr>
          <w:rFonts w:ascii="Arial" w:hAnsi="Arial" w:cs="Arial"/>
        </w:rPr>
        <w:t xml:space="preserve">identify measures to mitigate adverse effects on the environment and can predict </w:t>
      </w:r>
    </w:p>
    <w:p w:rsidR="00893F07" w:rsidRPr="00BE1B50" w:rsidRDefault="00893F07" w:rsidP="00893F07">
      <w:pPr>
        <w:pStyle w:val="PlainText"/>
        <w:rPr>
          <w:rFonts w:ascii="Arial" w:hAnsi="Arial" w:cs="Arial"/>
        </w:rPr>
      </w:pPr>
      <w:r w:rsidRPr="00BE1B50">
        <w:rPr>
          <w:rFonts w:ascii="Arial" w:hAnsi="Arial" w:cs="Arial"/>
        </w:rPr>
        <w:t xml:space="preserve">whether there will be significant adverse environmental effects, even after the mitigation </w:t>
      </w:r>
    </w:p>
    <w:p w:rsidR="00893F07" w:rsidRPr="00BE1B50" w:rsidRDefault="00893F07" w:rsidP="00893F07">
      <w:pPr>
        <w:pStyle w:val="PlainText"/>
        <w:rPr>
          <w:rFonts w:ascii="Arial" w:hAnsi="Arial" w:cs="Arial"/>
        </w:rPr>
      </w:pPr>
      <w:r w:rsidRPr="00BE1B50">
        <w:rPr>
          <w:rFonts w:ascii="Arial" w:hAnsi="Arial" w:cs="Arial"/>
        </w:rPr>
        <w:t xml:space="preserve">is implemented. </w:t>
      </w:r>
    </w:p>
    <w:p w:rsidR="00893F07" w:rsidRPr="00BE1B50" w:rsidRDefault="00893F07" w:rsidP="00893F07">
      <w:pPr>
        <w:pStyle w:val="PlainText"/>
        <w:rPr>
          <w:rFonts w:ascii="Arial" w:hAnsi="Arial" w:cs="Arial"/>
        </w:rPr>
      </w:pPr>
    </w:p>
    <w:p w:rsidR="00893F07" w:rsidRPr="00BE1B50" w:rsidRDefault="00893F07" w:rsidP="00893F07">
      <w:pPr>
        <w:pStyle w:val="PlainText"/>
        <w:rPr>
          <w:rFonts w:ascii="Arial" w:hAnsi="Arial" w:cs="Arial"/>
        </w:rPr>
      </w:pPr>
      <w:r w:rsidRPr="00893F07">
        <w:rPr>
          <w:rFonts w:ascii="Arial" w:hAnsi="Arial" w:cs="Arial"/>
          <w:b/>
        </w:rPr>
        <w:t>Environmental Impact Study (EIS):</w:t>
      </w:r>
      <w:r w:rsidRPr="00BE1B50">
        <w:rPr>
          <w:rFonts w:ascii="Arial" w:hAnsi="Arial" w:cs="Arial"/>
        </w:rPr>
        <w:t xml:space="preserve"> means a report prepared by qualified professionals </w:t>
      </w:r>
    </w:p>
    <w:p w:rsidR="00893F07" w:rsidRPr="00BE1B50" w:rsidRDefault="00893F07" w:rsidP="00893F07">
      <w:pPr>
        <w:pStyle w:val="PlainText"/>
        <w:rPr>
          <w:rFonts w:ascii="Arial" w:hAnsi="Arial" w:cs="Arial"/>
        </w:rPr>
      </w:pPr>
      <w:r w:rsidRPr="00BE1B50">
        <w:rPr>
          <w:rFonts w:ascii="Arial" w:hAnsi="Arial" w:cs="Arial"/>
        </w:rPr>
        <w:t xml:space="preserve">(engineers, biologists) to address the potential impacts of development on natural </w:t>
      </w:r>
    </w:p>
    <w:p w:rsidR="00893F07" w:rsidRPr="00BE1B50" w:rsidRDefault="00893F07" w:rsidP="00893F07">
      <w:pPr>
        <w:pStyle w:val="PlainText"/>
        <w:rPr>
          <w:rFonts w:ascii="Arial" w:hAnsi="Arial" w:cs="Arial"/>
        </w:rPr>
      </w:pPr>
      <w:r w:rsidRPr="00BE1B50">
        <w:rPr>
          <w:rFonts w:ascii="Arial" w:hAnsi="Arial" w:cs="Arial"/>
        </w:rPr>
        <w:t xml:space="preserve">heritage features and areas. The types of Environmental Impact Studies include </w:t>
      </w:r>
    </w:p>
    <w:p w:rsidR="00893F07" w:rsidRPr="00BE1B50" w:rsidRDefault="00893F07" w:rsidP="00893F07">
      <w:pPr>
        <w:pStyle w:val="PlainText"/>
        <w:rPr>
          <w:rFonts w:ascii="Arial" w:hAnsi="Arial" w:cs="Arial"/>
        </w:rPr>
      </w:pPr>
    </w:p>
    <w:p w:rsidR="00893F07" w:rsidRPr="00BE1B50" w:rsidRDefault="00893F07" w:rsidP="00893F07">
      <w:pPr>
        <w:pStyle w:val="PlainText"/>
        <w:rPr>
          <w:rFonts w:ascii="Arial" w:hAnsi="Arial" w:cs="Arial"/>
        </w:rPr>
      </w:pPr>
      <w:r w:rsidRPr="00893F07">
        <w:rPr>
          <w:rFonts w:ascii="Arial" w:hAnsi="Arial" w:cs="Arial"/>
          <w:u w:val="single"/>
        </w:rPr>
        <w:t>Comprehensive EIS</w:t>
      </w:r>
      <w:r w:rsidRPr="00BE1B50">
        <w:rPr>
          <w:rFonts w:ascii="Arial" w:hAnsi="Arial" w:cs="Arial"/>
        </w:rPr>
        <w:t xml:space="preserve"> -is a landscape scale study which identifies natural heritage </w:t>
      </w:r>
    </w:p>
    <w:p w:rsidR="00893F07" w:rsidRPr="00BE1B50" w:rsidRDefault="00893F07" w:rsidP="00893F07">
      <w:pPr>
        <w:pStyle w:val="PlainText"/>
        <w:rPr>
          <w:rFonts w:ascii="Arial" w:hAnsi="Arial" w:cs="Arial"/>
        </w:rPr>
      </w:pPr>
      <w:r w:rsidRPr="00BE1B50">
        <w:rPr>
          <w:rFonts w:ascii="Arial" w:hAnsi="Arial" w:cs="Arial"/>
        </w:rPr>
        <w:t xml:space="preserve">features for protection, potential development areas and development setbacks that are </w:t>
      </w:r>
    </w:p>
    <w:p w:rsidR="00893F07" w:rsidRPr="00BE1B50" w:rsidRDefault="00893F07" w:rsidP="00893F07">
      <w:pPr>
        <w:pStyle w:val="PlainText"/>
        <w:rPr>
          <w:rFonts w:ascii="Arial" w:hAnsi="Arial" w:cs="Arial"/>
        </w:rPr>
      </w:pPr>
      <w:r w:rsidRPr="00BE1B50">
        <w:rPr>
          <w:rFonts w:ascii="Arial" w:hAnsi="Arial" w:cs="Arial"/>
        </w:rPr>
        <w:t xml:space="preserve">ecologically sustainable. </w:t>
      </w:r>
    </w:p>
    <w:p w:rsidR="00893F07" w:rsidRPr="00BE1B50" w:rsidRDefault="00893F07" w:rsidP="00893F07">
      <w:pPr>
        <w:pStyle w:val="PlainText"/>
        <w:rPr>
          <w:rFonts w:ascii="Arial" w:hAnsi="Arial" w:cs="Arial"/>
        </w:rPr>
      </w:pPr>
    </w:p>
    <w:p w:rsidR="00893F07" w:rsidRPr="00BE1B50" w:rsidRDefault="00893F07" w:rsidP="00893F07">
      <w:pPr>
        <w:pStyle w:val="PlainText"/>
        <w:rPr>
          <w:rFonts w:ascii="Arial" w:hAnsi="Arial" w:cs="Arial"/>
        </w:rPr>
      </w:pPr>
      <w:r w:rsidRPr="00893F07">
        <w:rPr>
          <w:rFonts w:ascii="Arial" w:hAnsi="Arial" w:cs="Arial"/>
          <w:u w:val="single"/>
        </w:rPr>
        <w:t>Scoped EIS</w:t>
      </w:r>
      <w:r w:rsidRPr="00BE1B50">
        <w:rPr>
          <w:rFonts w:ascii="Arial" w:hAnsi="Arial" w:cs="Arial"/>
        </w:rPr>
        <w:t xml:space="preserve"> -is an area specific study that addresses issues of particular concern not </w:t>
      </w:r>
    </w:p>
    <w:p w:rsidR="00893F07" w:rsidRPr="00BE1B50" w:rsidRDefault="00893F07" w:rsidP="00893F07">
      <w:pPr>
        <w:pStyle w:val="PlainText"/>
        <w:rPr>
          <w:rFonts w:ascii="Arial" w:hAnsi="Arial" w:cs="Arial"/>
        </w:rPr>
      </w:pPr>
      <w:r w:rsidRPr="00BE1B50">
        <w:rPr>
          <w:rFonts w:ascii="Arial" w:hAnsi="Arial" w:cs="Arial"/>
        </w:rPr>
        <w:t xml:space="preserve">previously addressed in sufficient detail in a comprehensive study. The factors which </w:t>
      </w:r>
    </w:p>
    <w:p w:rsidR="00893F07" w:rsidRPr="00BE1B50" w:rsidRDefault="00893F07" w:rsidP="00893F07">
      <w:pPr>
        <w:pStyle w:val="PlainText"/>
        <w:rPr>
          <w:rFonts w:ascii="Arial" w:hAnsi="Arial" w:cs="Arial"/>
        </w:rPr>
      </w:pPr>
      <w:r w:rsidRPr="00BE1B50">
        <w:rPr>
          <w:rFonts w:ascii="Arial" w:hAnsi="Arial" w:cs="Arial"/>
        </w:rPr>
        <w:t xml:space="preserve">may be considered for a scoped EIS include: </w:t>
      </w:r>
    </w:p>
    <w:p w:rsidR="00893F07" w:rsidRPr="00BE1B50" w:rsidRDefault="00893F07" w:rsidP="00893F07">
      <w:pPr>
        <w:pStyle w:val="PlainText"/>
        <w:rPr>
          <w:rFonts w:ascii="Arial" w:hAnsi="Arial" w:cs="Arial"/>
        </w:rPr>
      </w:pPr>
    </w:p>
    <w:p w:rsidR="00893F07" w:rsidRPr="00BE1B50" w:rsidRDefault="00893F07" w:rsidP="003340B1">
      <w:pPr>
        <w:pStyle w:val="PlainText"/>
        <w:numPr>
          <w:ilvl w:val="0"/>
          <w:numId w:val="33"/>
        </w:numPr>
        <w:ind w:left="284" w:hanging="284"/>
        <w:rPr>
          <w:rFonts w:ascii="Arial" w:hAnsi="Arial" w:cs="Arial"/>
        </w:rPr>
      </w:pPr>
      <w:r w:rsidRPr="00BE1B50">
        <w:rPr>
          <w:rFonts w:ascii="Arial" w:hAnsi="Arial" w:cs="Arial"/>
        </w:rPr>
        <w:t xml:space="preserve">The extent of the encroachment; </w:t>
      </w:r>
    </w:p>
    <w:p w:rsidR="00893F07" w:rsidRPr="00BE1B50" w:rsidRDefault="00893F07" w:rsidP="003340B1">
      <w:pPr>
        <w:pStyle w:val="PlainText"/>
        <w:numPr>
          <w:ilvl w:val="0"/>
          <w:numId w:val="33"/>
        </w:numPr>
        <w:ind w:left="284" w:hanging="284"/>
        <w:rPr>
          <w:rFonts w:ascii="Arial" w:hAnsi="Arial" w:cs="Arial"/>
        </w:rPr>
      </w:pPr>
      <w:r w:rsidRPr="00BE1B50">
        <w:rPr>
          <w:rFonts w:ascii="Arial" w:hAnsi="Arial" w:cs="Arial"/>
        </w:rPr>
        <w:t xml:space="preserve">The potential impact of the use; and </w:t>
      </w:r>
    </w:p>
    <w:p w:rsidR="00893F07" w:rsidRPr="00BE1B50" w:rsidRDefault="00893F07" w:rsidP="003340B1">
      <w:pPr>
        <w:pStyle w:val="PlainText"/>
        <w:numPr>
          <w:ilvl w:val="0"/>
          <w:numId w:val="33"/>
        </w:numPr>
        <w:ind w:left="284" w:hanging="284"/>
        <w:rPr>
          <w:rFonts w:ascii="Arial" w:hAnsi="Arial" w:cs="Arial"/>
        </w:rPr>
      </w:pPr>
      <w:r w:rsidRPr="00BE1B50">
        <w:rPr>
          <w:rFonts w:ascii="Arial" w:hAnsi="Arial" w:cs="Arial"/>
        </w:rPr>
        <w:t xml:space="preserve">The sensitivity of the feature. </w:t>
      </w:r>
    </w:p>
    <w:p w:rsidR="00893F07" w:rsidRPr="00BE1B50" w:rsidRDefault="00893F07" w:rsidP="00893F07">
      <w:pPr>
        <w:pStyle w:val="PlainText"/>
        <w:rPr>
          <w:rFonts w:ascii="Arial" w:hAnsi="Arial" w:cs="Arial"/>
        </w:rPr>
      </w:pPr>
    </w:p>
    <w:p w:rsidR="00893F07" w:rsidRPr="00BE1B50" w:rsidRDefault="00893F07" w:rsidP="00893F07">
      <w:pPr>
        <w:pStyle w:val="PlainText"/>
        <w:rPr>
          <w:rFonts w:ascii="Arial" w:hAnsi="Arial" w:cs="Arial"/>
        </w:rPr>
      </w:pPr>
      <w:r w:rsidRPr="00893F07">
        <w:rPr>
          <w:rFonts w:ascii="Arial" w:hAnsi="Arial" w:cs="Arial"/>
          <w:b/>
        </w:rPr>
        <w:t>Environmentally Significant Areas (ESAs):</w:t>
      </w:r>
      <w:r w:rsidRPr="00BE1B50">
        <w:rPr>
          <w:rFonts w:ascii="Arial" w:hAnsi="Arial" w:cs="Arial"/>
        </w:rPr>
        <w:t xml:space="preserve"> means natural areas including wetlands or </w:t>
      </w:r>
    </w:p>
    <w:p w:rsidR="00893F07" w:rsidRDefault="00893F07" w:rsidP="00893F07">
      <w:pPr>
        <w:pStyle w:val="PlainText"/>
        <w:rPr>
          <w:rFonts w:ascii="Arial" w:hAnsi="Arial" w:cs="Arial"/>
        </w:rPr>
      </w:pPr>
      <w:r w:rsidRPr="00BE1B50">
        <w:rPr>
          <w:rFonts w:ascii="Arial" w:hAnsi="Arial" w:cs="Arial"/>
        </w:rPr>
        <w:t>ANSls which have been, designated for protection by a regional or local municipality.</w:t>
      </w:r>
      <w:r w:rsidR="00C90EB7">
        <w:rPr>
          <w:rFonts w:ascii="Arial" w:hAnsi="Arial" w:cs="Arial"/>
        </w:rPr>
        <w:t xml:space="preserve"> There are no ESAs in the LTVCA. </w:t>
      </w:r>
    </w:p>
    <w:p w:rsidR="00893F07" w:rsidRDefault="00893F07" w:rsidP="00893F07">
      <w:pPr>
        <w:pStyle w:val="PlainText"/>
        <w:rPr>
          <w:rFonts w:ascii="Arial" w:hAnsi="Arial" w:cs="Arial"/>
        </w:rPr>
      </w:pPr>
    </w:p>
    <w:p w:rsidR="00A91440" w:rsidRPr="00A91440" w:rsidRDefault="00893F07" w:rsidP="00A91440">
      <w:pPr>
        <w:rPr>
          <w:rFonts w:ascii="Arial" w:hAnsi="Arial" w:cs="Arial"/>
          <w:color w:val="000000" w:themeColor="text1"/>
          <w:sz w:val="21"/>
          <w:szCs w:val="21"/>
        </w:rPr>
      </w:pPr>
      <w:r w:rsidRPr="00893F07">
        <w:rPr>
          <w:rFonts w:ascii="Arial" w:hAnsi="Arial" w:cs="Arial"/>
          <w:b/>
        </w:rPr>
        <w:t>Erosion:</w:t>
      </w:r>
      <w:r w:rsidRPr="00BE1B50">
        <w:rPr>
          <w:rFonts w:ascii="Arial" w:hAnsi="Arial" w:cs="Arial"/>
        </w:rPr>
        <w:t xml:space="preserve"> </w:t>
      </w:r>
      <w:r w:rsidR="00A91440" w:rsidRPr="00A91440">
        <w:rPr>
          <w:rFonts w:ascii="Arial" w:hAnsi="Arial" w:cs="Arial"/>
          <w:color w:val="000000" w:themeColor="text1"/>
          <w:sz w:val="21"/>
          <w:szCs w:val="21"/>
        </w:rPr>
        <w:t>means the action of surface processes (such as water flow or wind) that dislodges and moves soil, rock, or dissolved material from one location to another.  Erosion can be a slow process that continues relatively unnoticed or can occur at an alarming rate.  Examples of factors causing erosion may include:</w:t>
      </w:r>
    </w:p>
    <w:p w:rsidR="00A91440" w:rsidRPr="00A91440" w:rsidRDefault="00A91440" w:rsidP="00A91440">
      <w:pPr>
        <w:pStyle w:val="ListParagraph"/>
        <w:numPr>
          <w:ilvl w:val="0"/>
          <w:numId w:val="47"/>
        </w:numPr>
        <w:ind w:left="284" w:hanging="284"/>
        <w:rPr>
          <w:rFonts w:ascii="Arial" w:hAnsi="Arial" w:cs="Arial"/>
          <w:color w:val="000000" w:themeColor="text1"/>
          <w:sz w:val="21"/>
          <w:szCs w:val="21"/>
        </w:rPr>
      </w:pPr>
      <w:r w:rsidRPr="00A91440">
        <w:rPr>
          <w:rFonts w:ascii="Arial" w:hAnsi="Arial" w:cs="Arial"/>
          <w:color w:val="000000" w:themeColor="text1"/>
          <w:sz w:val="21"/>
          <w:szCs w:val="21"/>
        </w:rPr>
        <w:t>Overland Flow – rainfall or snowmelt surface water runoff (sheet, rill or gully erosion);</w:t>
      </w:r>
    </w:p>
    <w:p w:rsidR="00A91440" w:rsidRPr="00A91440" w:rsidRDefault="00A91440" w:rsidP="00A91440">
      <w:pPr>
        <w:pStyle w:val="ListParagraph"/>
        <w:numPr>
          <w:ilvl w:val="0"/>
          <w:numId w:val="47"/>
        </w:numPr>
        <w:ind w:left="284" w:hanging="284"/>
        <w:rPr>
          <w:rFonts w:ascii="Arial" w:hAnsi="Arial" w:cs="Arial"/>
          <w:color w:val="000000" w:themeColor="text1"/>
          <w:sz w:val="21"/>
          <w:szCs w:val="21"/>
        </w:rPr>
      </w:pPr>
      <w:r w:rsidRPr="00A91440">
        <w:rPr>
          <w:rFonts w:ascii="Arial" w:hAnsi="Arial" w:cs="Arial"/>
          <w:color w:val="000000" w:themeColor="text1"/>
          <w:sz w:val="21"/>
          <w:szCs w:val="21"/>
        </w:rPr>
        <w:t>Groundwater Seepage – groundwater discharging from soil (banks, bluffs, etc.);</w:t>
      </w:r>
    </w:p>
    <w:p w:rsidR="00A91440" w:rsidRPr="00A91440" w:rsidRDefault="00A91440" w:rsidP="00A91440">
      <w:pPr>
        <w:pStyle w:val="ListParagraph"/>
        <w:numPr>
          <w:ilvl w:val="0"/>
          <w:numId w:val="47"/>
        </w:numPr>
        <w:ind w:left="284" w:hanging="284"/>
        <w:rPr>
          <w:rFonts w:ascii="Arial" w:hAnsi="Arial" w:cs="Arial"/>
          <w:color w:val="000000" w:themeColor="text1"/>
          <w:sz w:val="21"/>
          <w:szCs w:val="21"/>
        </w:rPr>
      </w:pPr>
      <w:r w:rsidRPr="00A91440">
        <w:rPr>
          <w:rFonts w:ascii="Arial" w:hAnsi="Arial" w:cs="Arial"/>
          <w:color w:val="000000" w:themeColor="text1"/>
          <w:sz w:val="21"/>
          <w:szCs w:val="21"/>
        </w:rPr>
        <w:t>Surface Water Flow – movement of banks or beds of river, creek, or other watercourse;</w:t>
      </w:r>
    </w:p>
    <w:p w:rsidR="00A91440" w:rsidRPr="00A91440" w:rsidRDefault="00A91440" w:rsidP="00A91440">
      <w:pPr>
        <w:pStyle w:val="ListParagraph"/>
        <w:numPr>
          <w:ilvl w:val="0"/>
          <w:numId w:val="47"/>
        </w:numPr>
        <w:ind w:left="284" w:hanging="284"/>
        <w:rPr>
          <w:rFonts w:ascii="Arial" w:hAnsi="Arial" w:cs="Arial"/>
          <w:color w:val="000000" w:themeColor="text1"/>
          <w:sz w:val="21"/>
          <w:szCs w:val="21"/>
        </w:rPr>
      </w:pPr>
      <w:r w:rsidRPr="00A91440">
        <w:rPr>
          <w:rFonts w:ascii="Arial" w:hAnsi="Arial" w:cs="Arial"/>
          <w:color w:val="000000" w:themeColor="text1"/>
          <w:sz w:val="21"/>
          <w:szCs w:val="21"/>
        </w:rPr>
        <w:t>Wave Action – movement from waves along shorelines of ponds, lakes, bays, rivers, e</w:t>
      </w:r>
      <w:r>
        <w:rPr>
          <w:rFonts w:ascii="Arial" w:hAnsi="Arial" w:cs="Arial"/>
          <w:color w:val="000000" w:themeColor="text1"/>
          <w:sz w:val="21"/>
          <w:szCs w:val="21"/>
        </w:rPr>
        <w:t>tc.; and</w:t>
      </w:r>
    </w:p>
    <w:p w:rsidR="00A91440" w:rsidRPr="00A91440" w:rsidRDefault="00A91440" w:rsidP="00A91440">
      <w:pPr>
        <w:pStyle w:val="ListParagraph"/>
        <w:numPr>
          <w:ilvl w:val="0"/>
          <w:numId w:val="47"/>
        </w:numPr>
        <w:ind w:left="284" w:hanging="284"/>
        <w:rPr>
          <w:rFonts w:ascii="Arial" w:hAnsi="Arial" w:cs="Arial"/>
          <w:color w:val="000000" w:themeColor="text1"/>
          <w:sz w:val="21"/>
          <w:szCs w:val="21"/>
        </w:rPr>
      </w:pPr>
      <w:r w:rsidRPr="00A91440">
        <w:rPr>
          <w:rFonts w:ascii="Arial" w:hAnsi="Arial" w:cs="Arial"/>
          <w:color w:val="000000" w:themeColor="text1"/>
          <w:sz w:val="21"/>
          <w:szCs w:val="21"/>
        </w:rPr>
        <w:t>Wind Action – movement due to suspension of particles, siltation, and/or surface creep.</w:t>
      </w:r>
    </w:p>
    <w:p w:rsidR="00CB16D2" w:rsidRPr="00A91440" w:rsidRDefault="00A91440" w:rsidP="00A91440">
      <w:pPr>
        <w:rPr>
          <w:rFonts w:ascii="Arial" w:hAnsi="Arial" w:cs="Arial"/>
          <w:color w:val="000000" w:themeColor="text1"/>
          <w:sz w:val="21"/>
          <w:szCs w:val="21"/>
        </w:rPr>
      </w:pPr>
      <w:r w:rsidRPr="00A91440">
        <w:rPr>
          <w:rFonts w:ascii="Arial" w:hAnsi="Arial" w:cs="Arial"/>
          <w:color w:val="000000" w:themeColor="text1"/>
          <w:sz w:val="21"/>
          <w:szCs w:val="21"/>
        </w:rPr>
        <w:t>Erosion impacts soil at the particle level by dislodging and removing the particles from the parent mass (with water or wind being the transporting agent).</w:t>
      </w:r>
    </w:p>
    <w:p w:rsidR="00CB16D2" w:rsidRPr="00CB16D2" w:rsidRDefault="00CB16D2" w:rsidP="00893F07">
      <w:pPr>
        <w:pStyle w:val="PlainText"/>
        <w:rPr>
          <w:rFonts w:ascii="Arial" w:hAnsi="Arial" w:cs="Arial"/>
        </w:rPr>
      </w:pPr>
      <w:r>
        <w:rPr>
          <w:rFonts w:ascii="Arial" w:hAnsi="Arial" w:cs="Arial"/>
          <w:b/>
        </w:rPr>
        <w:t xml:space="preserve">Erosion Access Allowance: </w:t>
      </w:r>
      <w:r w:rsidR="00C90EB7">
        <w:rPr>
          <w:rFonts w:ascii="Arial" w:hAnsi="Arial" w:cs="Arial"/>
        </w:rPr>
        <w:t>means the allowance</w:t>
      </w:r>
      <w:r>
        <w:rPr>
          <w:rFonts w:ascii="Arial" w:hAnsi="Arial" w:cs="Arial"/>
        </w:rPr>
        <w:t xml:space="preserve"> that is needed for the purpose of maintaining sufficient access for emergencies, maintenance, and construction activities within Apparent and Not Apparent Valley Syste</w:t>
      </w:r>
      <w:r w:rsidR="009A5478">
        <w:rPr>
          <w:rFonts w:ascii="Arial" w:hAnsi="Arial" w:cs="Arial"/>
        </w:rPr>
        <w:t xml:space="preserve">ms </w:t>
      </w:r>
    </w:p>
    <w:p w:rsidR="00BB17F8" w:rsidRPr="00CB16D2" w:rsidRDefault="00BB17F8" w:rsidP="00893F07">
      <w:pPr>
        <w:pStyle w:val="PlainText"/>
        <w:rPr>
          <w:rFonts w:ascii="Arial" w:hAnsi="Arial" w:cs="Arial"/>
          <w:b/>
        </w:rPr>
      </w:pPr>
    </w:p>
    <w:p w:rsidR="00BB17F8" w:rsidRPr="00BE1B50" w:rsidRDefault="00BB17F8" w:rsidP="00BB17F8">
      <w:pPr>
        <w:pStyle w:val="PlainText"/>
        <w:rPr>
          <w:rFonts w:ascii="Arial" w:hAnsi="Arial" w:cs="Arial"/>
        </w:rPr>
      </w:pPr>
      <w:r w:rsidRPr="00BB17F8">
        <w:rPr>
          <w:rFonts w:ascii="Arial" w:hAnsi="Arial" w:cs="Arial"/>
          <w:b/>
        </w:rPr>
        <w:t>Freeboard:</w:t>
      </w:r>
      <w:r w:rsidRPr="00BE1B50">
        <w:rPr>
          <w:rFonts w:ascii="Arial" w:hAnsi="Arial" w:cs="Arial"/>
        </w:rPr>
        <w:t xml:space="preserve"> means the horizontal extent of the regulated area is increased by adding an </w:t>
      </w:r>
    </w:p>
    <w:p w:rsidR="00BB17F8" w:rsidRPr="00BE1B50" w:rsidRDefault="00BB17F8" w:rsidP="00BB17F8">
      <w:pPr>
        <w:pStyle w:val="PlainText"/>
        <w:rPr>
          <w:rFonts w:ascii="Arial" w:hAnsi="Arial" w:cs="Arial"/>
        </w:rPr>
      </w:pPr>
      <w:r w:rsidRPr="00BE1B50">
        <w:rPr>
          <w:rFonts w:ascii="Arial" w:hAnsi="Arial" w:cs="Arial"/>
        </w:rPr>
        <w:t xml:space="preserve">allowance of 0.3 metres to the applicable flood event standard where development could </w:t>
      </w:r>
    </w:p>
    <w:p w:rsidR="00BB17F8" w:rsidRPr="00BE1B50" w:rsidRDefault="00BB17F8" w:rsidP="00BB17F8">
      <w:pPr>
        <w:pStyle w:val="PlainText"/>
        <w:rPr>
          <w:rFonts w:ascii="Arial" w:hAnsi="Arial" w:cs="Arial"/>
        </w:rPr>
      </w:pPr>
      <w:r w:rsidRPr="00BE1B50">
        <w:rPr>
          <w:rFonts w:ascii="Arial" w:hAnsi="Arial" w:cs="Arial"/>
        </w:rPr>
        <w:t xml:space="preserve">be impacted by flood levels aggravated by vehicle/boat generated weaves, ice-jamming </w:t>
      </w:r>
    </w:p>
    <w:p w:rsidR="00BB17F8" w:rsidRPr="00BE1B50" w:rsidRDefault="00BB17F8" w:rsidP="00BB17F8">
      <w:pPr>
        <w:pStyle w:val="PlainText"/>
        <w:rPr>
          <w:rFonts w:ascii="Arial" w:hAnsi="Arial" w:cs="Arial"/>
        </w:rPr>
      </w:pPr>
      <w:r w:rsidRPr="00BE1B50">
        <w:rPr>
          <w:rFonts w:ascii="Arial" w:hAnsi="Arial" w:cs="Arial"/>
        </w:rPr>
        <w:lastRenderedPageBreak/>
        <w:t xml:space="preserve">or other factors.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Fill:</w:t>
      </w:r>
      <w:r w:rsidRPr="00BE1B50">
        <w:rPr>
          <w:rFonts w:ascii="Arial" w:hAnsi="Arial" w:cs="Arial"/>
        </w:rPr>
        <w:t xml:space="preserve"> means any material used or capable of being used to raise, lower or in any way </w:t>
      </w:r>
    </w:p>
    <w:p w:rsidR="00BB17F8" w:rsidRPr="00BE1B50" w:rsidRDefault="00BB17F8" w:rsidP="00BB17F8">
      <w:pPr>
        <w:pStyle w:val="PlainText"/>
        <w:rPr>
          <w:rFonts w:ascii="Arial" w:hAnsi="Arial" w:cs="Arial"/>
        </w:rPr>
      </w:pPr>
      <w:r w:rsidRPr="00BE1B50">
        <w:rPr>
          <w:rFonts w:ascii="Arial" w:hAnsi="Arial" w:cs="Arial"/>
        </w:rPr>
        <w:t xml:space="preserve">affect the contours of the ground, whether on a permanent or temporary basis, and </w:t>
      </w:r>
    </w:p>
    <w:p w:rsidR="00BB17F8" w:rsidRPr="00BE1B50" w:rsidRDefault="00BB17F8" w:rsidP="00BB17F8">
      <w:pPr>
        <w:pStyle w:val="PlainText"/>
        <w:rPr>
          <w:rFonts w:ascii="Arial" w:hAnsi="Arial" w:cs="Arial"/>
        </w:rPr>
      </w:pPr>
      <w:r w:rsidRPr="00BE1B50">
        <w:rPr>
          <w:rFonts w:ascii="Arial" w:hAnsi="Arial" w:cs="Arial"/>
        </w:rPr>
        <w:t xml:space="preserve">whether it originated on the site or elsewhere. </w:t>
      </w:r>
    </w:p>
    <w:p w:rsidR="00BB17F8" w:rsidRPr="00BE1B50" w:rsidRDefault="00BB17F8" w:rsidP="00BB17F8">
      <w:pPr>
        <w:pStyle w:val="PlainText"/>
        <w:rPr>
          <w:rFonts w:ascii="Arial" w:hAnsi="Arial" w:cs="Arial"/>
        </w:rPr>
      </w:pPr>
    </w:p>
    <w:p w:rsidR="00BB17F8" w:rsidRDefault="00BB17F8" w:rsidP="00BB17F8">
      <w:pPr>
        <w:pStyle w:val="PlainText"/>
        <w:rPr>
          <w:rFonts w:ascii="Arial" w:hAnsi="Arial" w:cs="Arial"/>
        </w:rPr>
      </w:pPr>
      <w:r w:rsidRPr="00BB17F8">
        <w:rPr>
          <w:rFonts w:ascii="Arial" w:hAnsi="Arial" w:cs="Arial"/>
          <w:b/>
        </w:rPr>
        <w:t>Fish Habitat:</w:t>
      </w:r>
      <w:r w:rsidRPr="00BE1B50">
        <w:rPr>
          <w:rFonts w:ascii="Arial" w:hAnsi="Arial" w:cs="Arial"/>
        </w:rPr>
        <w:t xml:space="preserve"> means the spawning grounds and nursery, food supply and migration </w:t>
      </w:r>
    </w:p>
    <w:p w:rsidR="00BB17F8" w:rsidRPr="00BE1B50" w:rsidRDefault="00BB17F8" w:rsidP="00BB17F8">
      <w:pPr>
        <w:pStyle w:val="PlainText"/>
        <w:rPr>
          <w:rFonts w:ascii="Arial" w:hAnsi="Arial" w:cs="Arial"/>
        </w:rPr>
      </w:pPr>
      <w:r w:rsidRPr="00BE1B50">
        <w:rPr>
          <w:rFonts w:ascii="Arial" w:hAnsi="Arial" w:cs="Arial"/>
        </w:rPr>
        <w:t xml:space="preserve">areas which fish rely on to live.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Flood/Flooding:</w:t>
      </w:r>
      <w:r w:rsidRPr="00BE1B50">
        <w:rPr>
          <w:rFonts w:ascii="Arial" w:hAnsi="Arial" w:cs="Arial"/>
        </w:rPr>
        <w:t xml:space="preserve"> means a temporary rise in the water level which results in an influx of </w:t>
      </w:r>
    </w:p>
    <w:p w:rsidR="00BB17F8" w:rsidRDefault="00BB17F8" w:rsidP="00BB17F8">
      <w:pPr>
        <w:pStyle w:val="PlainText"/>
        <w:rPr>
          <w:rFonts w:ascii="Arial" w:hAnsi="Arial" w:cs="Arial"/>
        </w:rPr>
      </w:pPr>
      <w:r w:rsidRPr="00BE1B50">
        <w:rPr>
          <w:rFonts w:ascii="Arial" w:hAnsi="Arial" w:cs="Arial"/>
        </w:rPr>
        <w:t xml:space="preserve">water in areas located adjacent to a watercourse that are usually not covered by water. </w:t>
      </w:r>
    </w:p>
    <w:p w:rsidR="00BB17F8"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Flood Fringe:</w:t>
      </w:r>
      <w:r w:rsidRPr="00BE1B50">
        <w:rPr>
          <w:rFonts w:ascii="Arial" w:hAnsi="Arial" w:cs="Arial"/>
        </w:rPr>
        <w:t xml:space="preserve"> means the outer portion of the flood plain between the floodway and the </w:t>
      </w:r>
    </w:p>
    <w:p w:rsidR="00BB17F8" w:rsidRPr="00BE1B50" w:rsidRDefault="00BB17F8" w:rsidP="00BB17F8">
      <w:pPr>
        <w:pStyle w:val="PlainText"/>
        <w:rPr>
          <w:rFonts w:ascii="Arial" w:hAnsi="Arial" w:cs="Arial"/>
        </w:rPr>
      </w:pPr>
      <w:r w:rsidRPr="00BE1B50">
        <w:rPr>
          <w:rFonts w:ascii="Arial" w:hAnsi="Arial" w:cs="Arial"/>
        </w:rPr>
        <w:t xml:space="preserve">limit of the regulatory flood. Flood depths and velocities have a tendency to be less </w:t>
      </w:r>
    </w:p>
    <w:p w:rsidR="00BB17F8" w:rsidRPr="00BE1B50" w:rsidRDefault="00BB17F8" w:rsidP="00BB17F8">
      <w:pPr>
        <w:pStyle w:val="PlainText"/>
        <w:rPr>
          <w:rFonts w:ascii="Arial" w:hAnsi="Arial" w:cs="Arial"/>
        </w:rPr>
      </w:pPr>
      <w:r w:rsidRPr="00BE1B50">
        <w:rPr>
          <w:rFonts w:ascii="Arial" w:hAnsi="Arial" w:cs="Arial"/>
        </w:rPr>
        <w:t xml:space="preserve">severe in the flood fringe as compared to those in the floodway.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Flood Plain:</w:t>
      </w:r>
      <w:r w:rsidRPr="00BE1B50">
        <w:rPr>
          <w:rFonts w:ascii="Arial" w:hAnsi="Arial" w:cs="Arial"/>
        </w:rPr>
        <w:t xml:space="preserve"> means the area, usually low lands, adjoining a watercourse which has </w:t>
      </w:r>
    </w:p>
    <w:p w:rsidR="00BB17F8" w:rsidRPr="00BE1B50" w:rsidRDefault="00BB17F8" w:rsidP="00BB17F8">
      <w:pPr>
        <w:pStyle w:val="PlainText"/>
        <w:rPr>
          <w:rFonts w:ascii="Arial" w:hAnsi="Arial" w:cs="Arial"/>
        </w:rPr>
      </w:pPr>
      <w:r w:rsidRPr="00BE1B50">
        <w:rPr>
          <w:rFonts w:ascii="Arial" w:hAnsi="Arial" w:cs="Arial"/>
        </w:rPr>
        <w:t xml:space="preserve">been, or may be covered by flood water.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Floodproofing:</w:t>
      </w:r>
      <w:r w:rsidRPr="00BE1B50">
        <w:rPr>
          <w:rFonts w:ascii="Arial" w:hAnsi="Arial" w:cs="Arial"/>
        </w:rPr>
        <w:t xml:space="preserve"> means a combination of structural changes and/or adjustments </w:t>
      </w:r>
    </w:p>
    <w:p w:rsidR="00BB17F8" w:rsidRPr="00BE1B50" w:rsidRDefault="00BB17F8" w:rsidP="00BB17F8">
      <w:pPr>
        <w:pStyle w:val="PlainText"/>
        <w:rPr>
          <w:rFonts w:ascii="Arial" w:hAnsi="Arial" w:cs="Arial"/>
        </w:rPr>
      </w:pPr>
      <w:r w:rsidRPr="00BE1B50">
        <w:rPr>
          <w:rFonts w:ascii="Arial" w:hAnsi="Arial" w:cs="Arial"/>
        </w:rPr>
        <w:t xml:space="preserve">incorporated into the basic design and/or construction or alteration of individual </w:t>
      </w:r>
    </w:p>
    <w:p w:rsidR="00BB17F8" w:rsidRPr="00BE1B50" w:rsidRDefault="00BB17F8" w:rsidP="00BB17F8">
      <w:pPr>
        <w:pStyle w:val="PlainText"/>
        <w:rPr>
          <w:rFonts w:ascii="Arial" w:hAnsi="Arial" w:cs="Arial"/>
        </w:rPr>
      </w:pPr>
      <w:r w:rsidRPr="00BE1B50">
        <w:rPr>
          <w:rFonts w:ascii="Arial" w:hAnsi="Arial" w:cs="Arial"/>
        </w:rPr>
        <w:t xml:space="preserve">buildings, structures or properties subject to flooding so as to reduce or eliminate flood </w:t>
      </w:r>
    </w:p>
    <w:p w:rsidR="00BB17F8" w:rsidRPr="00BE1B50" w:rsidRDefault="00BB17F8" w:rsidP="00BB17F8">
      <w:pPr>
        <w:pStyle w:val="PlainText"/>
        <w:rPr>
          <w:rFonts w:ascii="Arial" w:hAnsi="Arial" w:cs="Arial"/>
        </w:rPr>
      </w:pPr>
      <w:r w:rsidRPr="00BE1B50">
        <w:rPr>
          <w:rFonts w:ascii="Arial" w:hAnsi="Arial" w:cs="Arial"/>
        </w:rPr>
        <w:t xml:space="preserve">damages.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Floodway:</w:t>
      </w:r>
      <w:r w:rsidRPr="00BE1B50">
        <w:rPr>
          <w:rFonts w:ascii="Arial" w:hAnsi="Arial" w:cs="Arial"/>
        </w:rPr>
        <w:t xml:space="preserve"> means the channel of a watercourse and the inner portion of the flood plain </w:t>
      </w:r>
    </w:p>
    <w:p w:rsidR="00BB17F8" w:rsidRPr="00BE1B50" w:rsidRDefault="00BB17F8" w:rsidP="00BB17F8">
      <w:pPr>
        <w:pStyle w:val="PlainText"/>
        <w:rPr>
          <w:rFonts w:ascii="Arial" w:hAnsi="Arial" w:cs="Arial"/>
        </w:rPr>
      </w:pPr>
      <w:r w:rsidRPr="00BE1B50">
        <w:rPr>
          <w:rFonts w:ascii="Arial" w:hAnsi="Arial" w:cs="Arial"/>
        </w:rPr>
        <w:t xml:space="preserve">where flood depths, and velocities are generally greater than those experienced in the </w:t>
      </w:r>
    </w:p>
    <w:p w:rsidR="00BB17F8" w:rsidRPr="00BE1B50" w:rsidRDefault="00BB17F8" w:rsidP="00BB17F8">
      <w:pPr>
        <w:pStyle w:val="PlainText"/>
        <w:rPr>
          <w:rFonts w:ascii="Arial" w:hAnsi="Arial" w:cs="Arial"/>
        </w:rPr>
      </w:pPr>
      <w:r w:rsidRPr="00BE1B50">
        <w:rPr>
          <w:rFonts w:ascii="Arial" w:hAnsi="Arial" w:cs="Arial"/>
        </w:rPr>
        <w:t xml:space="preserve">flood fringe. The floodway represents that area required for the safe passage of flood </w:t>
      </w:r>
    </w:p>
    <w:p w:rsidR="00BB17F8" w:rsidRPr="00BE1B50" w:rsidRDefault="00BB17F8" w:rsidP="00BB17F8">
      <w:pPr>
        <w:pStyle w:val="PlainText"/>
        <w:rPr>
          <w:rFonts w:ascii="Arial" w:hAnsi="Arial" w:cs="Arial"/>
        </w:rPr>
      </w:pPr>
      <w:r w:rsidRPr="00BE1B50">
        <w:rPr>
          <w:rFonts w:ascii="Arial" w:hAnsi="Arial" w:cs="Arial"/>
        </w:rPr>
        <w:t xml:space="preserve">flow and/or that area where flood depths and/or velocities are considered to pose a </w:t>
      </w:r>
    </w:p>
    <w:p w:rsidR="00BB17F8" w:rsidRPr="00BE1B50" w:rsidRDefault="00BB17F8" w:rsidP="00BB17F8">
      <w:pPr>
        <w:pStyle w:val="PlainText"/>
        <w:rPr>
          <w:rFonts w:ascii="Arial" w:hAnsi="Arial" w:cs="Arial"/>
        </w:rPr>
      </w:pPr>
      <w:r w:rsidRPr="00BE1B50">
        <w:rPr>
          <w:rFonts w:ascii="Arial" w:hAnsi="Arial" w:cs="Arial"/>
        </w:rPr>
        <w:t xml:space="preserve">potential threat to life and/or property damage.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Fragmentation:</w:t>
      </w:r>
      <w:r w:rsidRPr="00BE1B50">
        <w:rPr>
          <w:rFonts w:ascii="Arial" w:hAnsi="Arial" w:cs="Arial"/>
        </w:rPr>
        <w:t xml:space="preserve"> means the breaking up of a once la</w:t>
      </w:r>
      <w:r w:rsidR="00C90EB7">
        <w:rPr>
          <w:rFonts w:ascii="Arial" w:hAnsi="Arial" w:cs="Arial"/>
        </w:rPr>
        <w:t>rge system into smaller parts. For example, t</w:t>
      </w:r>
      <w:r w:rsidRPr="00BE1B50">
        <w:rPr>
          <w:rFonts w:ascii="Arial" w:hAnsi="Arial" w:cs="Arial"/>
        </w:rPr>
        <w:t xml:space="preserve">he </w:t>
      </w:r>
    </w:p>
    <w:p w:rsidR="00BB17F8" w:rsidRPr="00BE1B50" w:rsidRDefault="00BB17F8" w:rsidP="00BB17F8">
      <w:pPr>
        <w:pStyle w:val="PlainText"/>
        <w:rPr>
          <w:rFonts w:ascii="Arial" w:hAnsi="Arial" w:cs="Arial"/>
        </w:rPr>
      </w:pPr>
      <w:r w:rsidRPr="00BE1B50">
        <w:rPr>
          <w:rFonts w:ascii="Arial" w:hAnsi="Arial" w:cs="Arial"/>
        </w:rPr>
        <w:t xml:space="preserve">interruption of continuous forest cover has resulted in isolated forest fragments and </w:t>
      </w:r>
    </w:p>
    <w:p w:rsidR="00BB17F8" w:rsidRDefault="00BB17F8" w:rsidP="00BB17F8">
      <w:pPr>
        <w:pStyle w:val="PlainText"/>
        <w:rPr>
          <w:rFonts w:ascii="Arial" w:hAnsi="Arial" w:cs="Arial"/>
        </w:rPr>
      </w:pPr>
      <w:r w:rsidRPr="00BE1B50">
        <w:rPr>
          <w:rFonts w:ascii="Arial" w:hAnsi="Arial" w:cs="Arial"/>
        </w:rPr>
        <w:t>limited forest ecosystem function.</w:t>
      </w:r>
    </w:p>
    <w:p w:rsidR="00BB17F8"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Groundwater:</w:t>
      </w:r>
      <w:r w:rsidRPr="00BE1B50">
        <w:rPr>
          <w:rFonts w:ascii="Arial" w:hAnsi="Arial" w:cs="Arial"/>
        </w:rPr>
        <w:t xml:space="preserve"> means (1) Water occurring below the soil surface that is held in the soil </w:t>
      </w:r>
    </w:p>
    <w:p w:rsidR="00BB17F8" w:rsidRPr="00BE1B50" w:rsidRDefault="00BB17F8" w:rsidP="00BB17F8">
      <w:pPr>
        <w:pStyle w:val="PlainText"/>
        <w:rPr>
          <w:rFonts w:ascii="Arial" w:hAnsi="Arial" w:cs="Arial"/>
        </w:rPr>
      </w:pPr>
      <w:r w:rsidRPr="00BE1B50">
        <w:rPr>
          <w:rFonts w:ascii="Arial" w:hAnsi="Arial" w:cs="Arial"/>
        </w:rPr>
        <w:t xml:space="preserve">itself. (2) Subsurface water or water stored in the pores, cracks and crevices in the </w:t>
      </w:r>
    </w:p>
    <w:p w:rsidR="00BB17F8" w:rsidRPr="00BE1B50" w:rsidRDefault="00BB17F8" w:rsidP="00BB17F8">
      <w:pPr>
        <w:pStyle w:val="PlainText"/>
        <w:rPr>
          <w:rFonts w:ascii="Arial" w:hAnsi="Arial" w:cs="Arial"/>
        </w:rPr>
      </w:pPr>
      <w:r w:rsidRPr="00BE1B50">
        <w:rPr>
          <w:rFonts w:ascii="Arial" w:hAnsi="Arial" w:cs="Arial"/>
        </w:rPr>
        <w:t xml:space="preserve">ground below the water table. (3) Water occurring in the zone of saturation below the </w:t>
      </w:r>
    </w:p>
    <w:p w:rsidR="00BB17F8" w:rsidRPr="00BE1B50" w:rsidRDefault="00BB17F8" w:rsidP="00BB17F8">
      <w:pPr>
        <w:pStyle w:val="PlainText"/>
        <w:rPr>
          <w:rFonts w:ascii="Arial" w:hAnsi="Arial" w:cs="Arial"/>
        </w:rPr>
      </w:pPr>
      <w:r w:rsidRPr="00BE1B50">
        <w:rPr>
          <w:rFonts w:ascii="Arial" w:hAnsi="Arial" w:cs="Arial"/>
        </w:rPr>
        <w:t xml:space="preserve">earth's surface.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Habitat:</w:t>
      </w:r>
      <w:r w:rsidRPr="00BE1B50">
        <w:rPr>
          <w:rFonts w:ascii="Arial" w:hAnsi="Arial" w:cs="Arial"/>
        </w:rPr>
        <w:t xml:space="preserve"> means the particular type of local environment occupied by an individual or a </w:t>
      </w:r>
    </w:p>
    <w:p w:rsidR="00BB17F8" w:rsidRPr="00BE1B50" w:rsidRDefault="00BB17F8" w:rsidP="00BB17F8">
      <w:pPr>
        <w:pStyle w:val="PlainText"/>
        <w:rPr>
          <w:rFonts w:ascii="Arial" w:hAnsi="Arial" w:cs="Arial"/>
        </w:rPr>
      </w:pPr>
      <w:r w:rsidRPr="00BE1B50">
        <w:rPr>
          <w:rFonts w:ascii="Arial" w:hAnsi="Arial" w:cs="Arial"/>
        </w:rPr>
        <w:t xml:space="preserve">population. </w:t>
      </w:r>
    </w:p>
    <w:p w:rsidR="00BB17F8"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Hazard Lands:</w:t>
      </w:r>
      <w:r w:rsidRPr="00BE1B50">
        <w:rPr>
          <w:rFonts w:ascii="Arial" w:hAnsi="Arial" w:cs="Arial"/>
        </w:rPr>
        <w:t xml:space="preserve"> means land that could be unsafe for development because of naturally </w:t>
      </w:r>
    </w:p>
    <w:p w:rsidR="00BB17F8" w:rsidRPr="00BE1B50" w:rsidRDefault="00BB17F8" w:rsidP="00BB17F8">
      <w:pPr>
        <w:pStyle w:val="PlainText"/>
        <w:rPr>
          <w:rFonts w:ascii="Arial" w:hAnsi="Arial" w:cs="Arial"/>
        </w:rPr>
      </w:pPr>
      <w:r w:rsidRPr="00BE1B50">
        <w:rPr>
          <w:rFonts w:ascii="Arial" w:hAnsi="Arial" w:cs="Arial"/>
        </w:rPr>
        <w:t xml:space="preserve">occurring processes associated with flooding, erosion, dynamic beaches, or unstable </w:t>
      </w:r>
    </w:p>
    <w:p w:rsidR="00BB17F8" w:rsidRPr="00BE1B50" w:rsidRDefault="00BB17F8" w:rsidP="00BB17F8">
      <w:pPr>
        <w:pStyle w:val="PlainText"/>
        <w:rPr>
          <w:rFonts w:ascii="Arial" w:hAnsi="Arial" w:cs="Arial"/>
        </w:rPr>
      </w:pPr>
      <w:r w:rsidRPr="00BE1B50">
        <w:rPr>
          <w:rFonts w:ascii="Arial" w:hAnsi="Arial" w:cs="Arial"/>
        </w:rPr>
        <w:t xml:space="preserve">soil or bedrock. </w:t>
      </w:r>
    </w:p>
    <w:p w:rsidR="00BB17F8" w:rsidRPr="00BE1B50" w:rsidRDefault="00BB17F8" w:rsidP="00BB17F8">
      <w:pPr>
        <w:pStyle w:val="PlainText"/>
        <w:tabs>
          <w:tab w:val="left" w:pos="1265"/>
        </w:tabs>
        <w:rPr>
          <w:rFonts w:ascii="Arial" w:hAnsi="Arial" w:cs="Arial"/>
        </w:rPr>
      </w:pPr>
      <w:r>
        <w:rPr>
          <w:rFonts w:ascii="Arial" w:hAnsi="Arial" w:cs="Arial"/>
        </w:rPr>
        <w:tab/>
      </w:r>
    </w:p>
    <w:p w:rsidR="00BB17F8" w:rsidRPr="00BE1B50" w:rsidRDefault="00BB17F8" w:rsidP="00BB17F8">
      <w:pPr>
        <w:pStyle w:val="PlainText"/>
        <w:rPr>
          <w:rFonts w:ascii="Arial" w:hAnsi="Arial" w:cs="Arial"/>
        </w:rPr>
      </w:pPr>
      <w:r w:rsidRPr="00BB17F8">
        <w:rPr>
          <w:rFonts w:ascii="Arial" w:hAnsi="Arial" w:cs="Arial"/>
          <w:b/>
        </w:rPr>
        <w:t>Hazardous Substance:</w:t>
      </w:r>
      <w:r w:rsidRPr="00BE1B50">
        <w:rPr>
          <w:rFonts w:ascii="Arial" w:hAnsi="Arial" w:cs="Arial"/>
        </w:rPr>
        <w:t xml:space="preserve"> means substances which individually, or in combination with </w:t>
      </w:r>
    </w:p>
    <w:p w:rsidR="00BB17F8" w:rsidRPr="00BE1B50" w:rsidRDefault="00BB17F8" w:rsidP="00BB17F8">
      <w:pPr>
        <w:pStyle w:val="PlainText"/>
        <w:rPr>
          <w:rFonts w:ascii="Arial" w:hAnsi="Arial" w:cs="Arial"/>
        </w:rPr>
      </w:pPr>
      <w:r w:rsidRPr="00BE1B50">
        <w:rPr>
          <w:rFonts w:ascii="Arial" w:hAnsi="Arial" w:cs="Arial"/>
        </w:rPr>
        <w:t xml:space="preserve">other substances are considered to pose a danger to public health and safety and the </w:t>
      </w:r>
    </w:p>
    <w:p w:rsidR="00BB17F8" w:rsidRPr="00BE1B50" w:rsidRDefault="00BB17F8" w:rsidP="00BB17F8">
      <w:pPr>
        <w:pStyle w:val="PlainText"/>
        <w:rPr>
          <w:rFonts w:ascii="Arial" w:hAnsi="Arial" w:cs="Arial"/>
        </w:rPr>
      </w:pPr>
      <w:r>
        <w:rPr>
          <w:rFonts w:ascii="Arial" w:hAnsi="Arial" w:cs="Arial"/>
        </w:rPr>
        <w:t xml:space="preserve">environment. </w:t>
      </w:r>
      <w:r w:rsidRPr="00BE1B50">
        <w:rPr>
          <w:rFonts w:ascii="Arial" w:hAnsi="Arial" w:cs="Arial"/>
        </w:rPr>
        <w:t xml:space="preserve">These substances include a wide range of materials that are toxic, </w:t>
      </w:r>
    </w:p>
    <w:p w:rsidR="00BB17F8" w:rsidRDefault="00BB17F8" w:rsidP="00BB17F8">
      <w:pPr>
        <w:pStyle w:val="PlainText"/>
        <w:rPr>
          <w:rFonts w:ascii="Arial" w:hAnsi="Arial" w:cs="Arial"/>
        </w:rPr>
      </w:pPr>
      <w:r w:rsidRPr="00BE1B50">
        <w:rPr>
          <w:rFonts w:ascii="Arial" w:hAnsi="Arial" w:cs="Arial"/>
        </w:rPr>
        <w:t xml:space="preserve">ignitable, reactive, corrosive, radioactive or pathological. </w:t>
      </w:r>
    </w:p>
    <w:p w:rsidR="00BB17F8"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Infill:</w:t>
      </w:r>
      <w:r w:rsidRPr="00BE1B50">
        <w:rPr>
          <w:rFonts w:ascii="Arial" w:hAnsi="Arial" w:cs="Arial"/>
        </w:rPr>
        <w:t xml:space="preserve"> means the development of previously undeveloped lots or the creation of a </w:t>
      </w:r>
    </w:p>
    <w:p w:rsidR="00BB17F8" w:rsidRPr="00BE1B50" w:rsidRDefault="00BB17F8" w:rsidP="00BB17F8">
      <w:pPr>
        <w:pStyle w:val="PlainText"/>
        <w:rPr>
          <w:rFonts w:ascii="Arial" w:hAnsi="Arial" w:cs="Arial"/>
        </w:rPr>
      </w:pPr>
      <w:r w:rsidRPr="00BE1B50">
        <w:rPr>
          <w:rFonts w:ascii="Arial" w:hAnsi="Arial" w:cs="Arial"/>
        </w:rPr>
        <w:t xml:space="preserve">residential lot between two existing developed lots of a similar size and which are </w:t>
      </w:r>
    </w:p>
    <w:p w:rsidR="00BB17F8" w:rsidRPr="00BE1B50" w:rsidRDefault="00BB17F8" w:rsidP="00BB17F8">
      <w:pPr>
        <w:pStyle w:val="PlainText"/>
        <w:rPr>
          <w:rFonts w:ascii="Arial" w:hAnsi="Arial" w:cs="Arial"/>
        </w:rPr>
      </w:pPr>
      <w:r w:rsidRPr="00BE1B50">
        <w:rPr>
          <w:rFonts w:ascii="Arial" w:hAnsi="Arial" w:cs="Arial"/>
        </w:rPr>
        <w:lastRenderedPageBreak/>
        <w:t>located</w:t>
      </w:r>
      <w:r w:rsidR="00752918">
        <w:rPr>
          <w:rFonts w:ascii="Arial" w:hAnsi="Arial" w:cs="Arial"/>
        </w:rPr>
        <w:t xml:space="preserve"> </w:t>
      </w:r>
      <w:r w:rsidRPr="00BE1B50">
        <w:rPr>
          <w:rFonts w:ascii="Arial" w:hAnsi="Arial" w:cs="Arial"/>
        </w:rPr>
        <w:t>on</w:t>
      </w:r>
      <w:r w:rsidR="00752918">
        <w:rPr>
          <w:rFonts w:ascii="Arial" w:hAnsi="Arial" w:cs="Arial"/>
        </w:rPr>
        <w:t xml:space="preserve"> </w:t>
      </w:r>
      <w:r w:rsidRPr="00BE1B50">
        <w:rPr>
          <w:rFonts w:ascii="Arial" w:hAnsi="Arial" w:cs="Arial"/>
        </w:rPr>
        <w:t>the</w:t>
      </w:r>
      <w:r w:rsidR="00752918">
        <w:rPr>
          <w:rFonts w:ascii="Arial" w:hAnsi="Arial" w:cs="Arial"/>
        </w:rPr>
        <w:t xml:space="preserve"> </w:t>
      </w:r>
      <w:r w:rsidRPr="00BE1B50">
        <w:rPr>
          <w:rFonts w:ascii="Arial" w:hAnsi="Arial" w:cs="Arial"/>
        </w:rPr>
        <w:t>same</w:t>
      </w:r>
      <w:r w:rsidR="00752918">
        <w:rPr>
          <w:rFonts w:ascii="Arial" w:hAnsi="Arial" w:cs="Arial"/>
        </w:rPr>
        <w:t xml:space="preserve"> </w:t>
      </w:r>
      <w:r w:rsidRPr="00BE1B50">
        <w:rPr>
          <w:rFonts w:ascii="Arial" w:hAnsi="Arial" w:cs="Arial"/>
        </w:rPr>
        <w:t>side</w:t>
      </w:r>
      <w:r w:rsidR="00752918">
        <w:rPr>
          <w:rFonts w:ascii="Arial" w:hAnsi="Arial" w:cs="Arial"/>
        </w:rPr>
        <w:t xml:space="preserve"> </w:t>
      </w:r>
      <w:r w:rsidRPr="00BE1B50">
        <w:rPr>
          <w:rFonts w:ascii="Arial" w:hAnsi="Arial" w:cs="Arial"/>
        </w:rPr>
        <w:t>of</w:t>
      </w:r>
      <w:r w:rsidR="00752918">
        <w:rPr>
          <w:rFonts w:ascii="Arial" w:hAnsi="Arial" w:cs="Arial"/>
        </w:rPr>
        <w:t xml:space="preserve"> </w:t>
      </w:r>
      <w:r w:rsidRPr="00BE1B50">
        <w:rPr>
          <w:rFonts w:ascii="Arial" w:hAnsi="Arial" w:cs="Arial"/>
        </w:rPr>
        <w:t>the road</w:t>
      </w:r>
      <w:r w:rsidR="00752918">
        <w:rPr>
          <w:rFonts w:ascii="Arial" w:hAnsi="Arial" w:cs="Arial"/>
        </w:rPr>
        <w:t xml:space="preserve"> </w:t>
      </w:r>
      <w:r w:rsidRPr="00BE1B50">
        <w:rPr>
          <w:rFonts w:ascii="Arial" w:hAnsi="Arial" w:cs="Arial"/>
        </w:rPr>
        <w:t>and</w:t>
      </w:r>
      <w:r w:rsidR="00752918">
        <w:rPr>
          <w:rFonts w:ascii="Arial" w:hAnsi="Arial" w:cs="Arial"/>
        </w:rPr>
        <w:t xml:space="preserve"> </w:t>
      </w:r>
      <w:r w:rsidRPr="00BE1B50">
        <w:rPr>
          <w:rFonts w:ascii="Arial" w:hAnsi="Arial" w:cs="Arial"/>
        </w:rPr>
        <w:t>are</w:t>
      </w:r>
      <w:r w:rsidR="00752918">
        <w:rPr>
          <w:rFonts w:ascii="Arial" w:hAnsi="Arial" w:cs="Arial"/>
        </w:rPr>
        <w:t xml:space="preserve"> </w:t>
      </w:r>
      <w:r w:rsidRPr="00BE1B50">
        <w:rPr>
          <w:rFonts w:ascii="Arial" w:hAnsi="Arial" w:cs="Arial"/>
        </w:rPr>
        <w:t>not</w:t>
      </w:r>
      <w:r w:rsidR="00752918">
        <w:rPr>
          <w:rFonts w:ascii="Arial" w:hAnsi="Arial" w:cs="Arial"/>
        </w:rPr>
        <w:t xml:space="preserve"> </w:t>
      </w:r>
      <w:r w:rsidRPr="00BE1B50">
        <w:rPr>
          <w:rFonts w:ascii="Arial" w:hAnsi="Arial" w:cs="Arial"/>
        </w:rPr>
        <w:t>more</w:t>
      </w:r>
      <w:r w:rsidR="00752918">
        <w:rPr>
          <w:rFonts w:ascii="Arial" w:hAnsi="Arial" w:cs="Arial"/>
        </w:rPr>
        <w:t xml:space="preserve"> </w:t>
      </w:r>
      <w:r w:rsidRPr="00BE1B50">
        <w:rPr>
          <w:rFonts w:ascii="Arial" w:hAnsi="Arial" w:cs="Arial"/>
        </w:rPr>
        <w:t>than 100</w:t>
      </w:r>
      <w:r w:rsidR="00752918">
        <w:rPr>
          <w:rFonts w:ascii="Arial" w:hAnsi="Arial" w:cs="Arial"/>
        </w:rPr>
        <w:t xml:space="preserve"> </w:t>
      </w:r>
      <w:r w:rsidRPr="00BE1B50">
        <w:rPr>
          <w:rFonts w:ascii="Arial" w:hAnsi="Arial" w:cs="Arial"/>
        </w:rPr>
        <w:t>metres</w:t>
      </w:r>
      <w:r w:rsidR="00752918">
        <w:rPr>
          <w:rFonts w:ascii="Arial" w:hAnsi="Arial" w:cs="Arial"/>
        </w:rPr>
        <w:t xml:space="preserve"> </w:t>
      </w:r>
      <w:r w:rsidRPr="00BE1B50">
        <w:rPr>
          <w:rFonts w:ascii="Arial" w:hAnsi="Arial" w:cs="Arial"/>
        </w:rPr>
        <w:t xml:space="preserve">apart.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Meander Belt:</w:t>
      </w:r>
      <w:r w:rsidRPr="00BE1B50">
        <w:rPr>
          <w:rFonts w:ascii="Arial" w:hAnsi="Arial" w:cs="Arial"/>
        </w:rPr>
        <w:t xml:space="preserve"> means the area of land in which a watercourse channel moves or is likely </w:t>
      </w:r>
    </w:p>
    <w:p w:rsidR="00BB17F8" w:rsidRDefault="00BB17F8" w:rsidP="00BB17F8">
      <w:pPr>
        <w:pStyle w:val="PlainText"/>
        <w:rPr>
          <w:rFonts w:ascii="Arial" w:hAnsi="Arial" w:cs="Arial"/>
        </w:rPr>
      </w:pPr>
      <w:r w:rsidRPr="00BE1B50">
        <w:rPr>
          <w:rFonts w:ascii="Arial" w:hAnsi="Arial" w:cs="Arial"/>
        </w:rPr>
        <w:t>to move over a period of time.</w:t>
      </w:r>
    </w:p>
    <w:p w:rsidR="00BB17F8"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 xml:space="preserve">Minor Works: </w:t>
      </w:r>
      <w:r w:rsidRPr="00BE1B50">
        <w:rPr>
          <w:rFonts w:ascii="Arial" w:hAnsi="Arial" w:cs="Arial"/>
        </w:rPr>
        <w:t xml:space="preserve">means a category of development within the flood plain which has </w:t>
      </w:r>
    </w:p>
    <w:p w:rsidR="00BB17F8" w:rsidRPr="00BE1B50" w:rsidRDefault="00BB17F8" w:rsidP="00BB17F8">
      <w:pPr>
        <w:pStyle w:val="PlainText"/>
        <w:rPr>
          <w:rFonts w:ascii="Arial" w:hAnsi="Arial" w:cs="Arial"/>
        </w:rPr>
      </w:pPr>
      <w:r w:rsidRPr="00BE1B50">
        <w:rPr>
          <w:rFonts w:ascii="Arial" w:hAnsi="Arial" w:cs="Arial"/>
        </w:rPr>
        <w:t xml:space="preserve">relatively small economic value and will not lead to significant economic hardship if lost </w:t>
      </w:r>
    </w:p>
    <w:p w:rsidR="00BB17F8" w:rsidRPr="00BE1B50" w:rsidRDefault="00BB17F8" w:rsidP="00BB17F8">
      <w:pPr>
        <w:pStyle w:val="PlainText"/>
        <w:rPr>
          <w:rFonts w:ascii="Arial" w:hAnsi="Arial" w:cs="Arial"/>
        </w:rPr>
      </w:pPr>
      <w:r w:rsidRPr="00BE1B50">
        <w:rPr>
          <w:rFonts w:ascii="Arial" w:hAnsi="Arial" w:cs="Arial"/>
        </w:rPr>
        <w:t xml:space="preserve">in times of severe flooding. The construction of minor works does not require detailed </w:t>
      </w:r>
    </w:p>
    <w:p w:rsidR="00BB17F8" w:rsidRPr="00BE1B50" w:rsidRDefault="00BB17F8" w:rsidP="00BB17F8">
      <w:pPr>
        <w:pStyle w:val="PlainText"/>
        <w:rPr>
          <w:rFonts w:ascii="Arial" w:hAnsi="Arial" w:cs="Arial"/>
        </w:rPr>
      </w:pPr>
      <w:r w:rsidRPr="00BE1B50">
        <w:rPr>
          <w:rFonts w:ascii="Arial" w:hAnsi="Arial" w:cs="Arial"/>
        </w:rPr>
        <w:t xml:space="preserve">flood proofing measures and therefore there is an assumption of risk associated with the </w:t>
      </w:r>
    </w:p>
    <w:p w:rsidR="00BB17F8" w:rsidRPr="00BE1B50" w:rsidRDefault="00BB17F8" w:rsidP="00BB17F8">
      <w:pPr>
        <w:pStyle w:val="PlainText"/>
        <w:rPr>
          <w:rFonts w:ascii="Arial" w:hAnsi="Arial" w:cs="Arial"/>
        </w:rPr>
      </w:pPr>
      <w:r w:rsidRPr="00BE1B50">
        <w:rPr>
          <w:rFonts w:ascii="Arial" w:hAnsi="Arial" w:cs="Arial"/>
        </w:rPr>
        <w:t xml:space="preserve">development.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Natural Hazards:</w:t>
      </w:r>
      <w:r w:rsidRPr="00BE1B50">
        <w:rPr>
          <w:rFonts w:ascii="Arial" w:hAnsi="Arial" w:cs="Arial"/>
        </w:rPr>
        <w:t xml:space="preserve"> means physical environmental processes operating near or at the </w:t>
      </w:r>
    </w:p>
    <w:p w:rsidR="00BB17F8" w:rsidRPr="00BE1B50" w:rsidRDefault="00BB17F8" w:rsidP="00BB17F8">
      <w:pPr>
        <w:pStyle w:val="PlainText"/>
        <w:rPr>
          <w:rFonts w:ascii="Arial" w:hAnsi="Arial" w:cs="Arial"/>
        </w:rPr>
      </w:pPr>
      <w:r w:rsidRPr="00BE1B50">
        <w:rPr>
          <w:rFonts w:ascii="Arial" w:hAnsi="Arial" w:cs="Arial"/>
        </w:rPr>
        <w:t xml:space="preserve">surface of the earth and sites of unstable soils that limit potential uses of some lands. </w:t>
      </w:r>
    </w:p>
    <w:p w:rsidR="00BB17F8" w:rsidRPr="00BE1B50" w:rsidRDefault="00BB17F8" w:rsidP="00BB17F8">
      <w:pPr>
        <w:pStyle w:val="PlainText"/>
        <w:rPr>
          <w:rFonts w:ascii="Arial" w:hAnsi="Arial" w:cs="Arial"/>
        </w:rPr>
      </w:pPr>
      <w:r w:rsidRPr="00BE1B50">
        <w:rPr>
          <w:rFonts w:ascii="Arial" w:hAnsi="Arial" w:cs="Arial"/>
        </w:rPr>
        <w:t xml:space="preserve">They may include floods, ice jams, soil erosion, and slope failures that have resulted in </w:t>
      </w:r>
    </w:p>
    <w:p w:rsidR="00BB17F8" w:rsidRPr="00BE1B50" w:rsidRDefault="00BB17F8" w:rsidP="00BB17F8">
      <w:pPr>
        <w:pStyle w:val="PlainText"/>
        <w:rPr>
          <w:rFonts w:ascii="Arial" w:hAnsi="Arial" w:cs="Arial"/>
        </w:rPr>
      </w:pPr>
      <w:r w:rsidRPr="00BE1B50">
        <w:rPr>
          <w:rFonts w:ascii="Arial" w:hAnsi="Arial" w:cs="Arial"/>
        </w:rPr>
        <w:t xml:space="preserve">damage to property, injury to humans and loss of life. Marine clay, organic soils and </w:t>
      </w:r>
    </w:p>
    <w:p w:rsidR="00BB17F8" w:rsidRPr="00BE1B50" w:rsidRDefault="00BB17F8" w:rsidP="00BB17F8">
      <w:pPr>
        <w:pStyle w:val="PlainText"/>
        <w:rPr>
          <w:rFonts w:ascii="Arial" w:hAnsi="Arial" w:cs="Arial"/>
        </w:rPr>
      </w:pPr>
      <w:r w:rsidRPr="00BE1B50">
        <w:rPr>
          <w:rFonts w:ascii="Arial" w:hAnsi="Arial" w:cs="Arial"/>
        </w:rPr>
        <w:t xml:space="preserve">karst topography are also considered to be natural hazards because they are unstable </w:t>
      </w:r>
    </w:p>
    <w:p w:rsidR="00BB17F8" w:rsidRPr="00BE1B50" w:rsidRDefault="00BB17F8" w:rsidP="00BB17F8">
      <w:pPr>
        <w:pStyle w:val="PlainText"/>
        <w:rPr>
          <w:rFonts w:ascii="Arial" w:hAnsi="Arial" w:cs="Arial"/>
        </w:rPr>
      </w:pPr>
      <w:r w:rsidRPr="00BE1B50">
        <w:rPr>
          <w:rFonts w:ascii="Arial" w:hAnsi="Arial" w:cs="Arial"/>
        </w:rPr>
        <w:t xml:space="preserve">and sensitive.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Natural Heritage Features and Areas:</w:t>
      </w:r>
      <w:r w:rsidRPr="00BE1B50">
        <w:rPr>
          <w:rFonts w:ascii="Arial" w:hAnsi="Arial" w:cs="Arial"/>
        </w:rPr>
        <w:t xml:space="preserve"> means features and areas including significant </w:t>
      </w:r>
    </w:p>
    <w:p w:rsidR="00BB17F8" w:rsidRPr="00BE1B50" w:rsidRDefault="00BB17F8" w:rsidP="00BB17F8">
      <w:pPr>
        <w:pStyle w:val="PlainText"/>
        <w:rPr>
          <w:rFonts w:ascii="Arial" w:hAnsi="Arial" w:cs="Arial"/>
        </w:rPr>
      </w:pPr>
      <w:r w:rsidRPr="00BE1B50">
        <w:rPr>
          <w:rFonts w:ascii="Arial" w:hAnsi="Arial" w:cs="Arial"/>
        </w:rPr>
        <w:t xml:space="preserve">wetlands, woodlands, valleylands, wildlife habitat, fish habitat, and significant portions of </w:t>
      </w:r>
    </w:p>
    <w:p w:rsidR="00BB17F8" w:rsidRPr="00BE1B50" w:rsidRDefault="00BB17F8" w:rsidP="00BB17F8">
      <w:pPr>
        <w:pStyle w:val="PlainText"/>
        <w:rPr>
          <w:rFonts w:ascii="Arial" w:hAnsi="Arial" w:cs="Arial"/>
        </w:rPr>
      </w:pPr>
      <w:r w:rsidRPr="00BE1B50">
        <w:rPr>
          <w:rFonts w:ascii="Arial" w:hAnsi="Arial" w:cs="Arial"/>
        </w:rPr>
        <w:t xml:space="preserve">the habitat of endangered and threatened species which are important for their </w:t>
      </w:r>
    </w:p>
    <w:p w:rsidR="00BB17F8" w:rsidRPr="00BE1B50" w:rsidRDefault="00BB17F8" w:rsidP="00BB17F8">
      <w:pPr>
        <w:pStyle w:val="PlainText"/>
        <w:rPr>
          <w:rFonts w:ascii="Arial" w:hAnsi="Arial" w:cs="Arial"/>
        </w:rPr>
      </w:pPr>
      <w:r w:rsidRPr="00BE1B50">
        <w:rPr>
          <w:rFonts w:ascii="Arial" w:hAnsi="Arial" w:cs="Arial"/>
        </w:rPr>
        <w:t xml:space="preserve">environmental and cultural values. </w:t>
      </w:r>
    </w:p>
    <w:p w:rsidR="00BB17F8" w:rsidRPr="00BE1B50" w:rsidRDefault="00BB17F8" w:rsidP="00BB17F8">
      <w:pPr>
        <w:pStyle w:val="PlainText"/>
        <w:rPr>
          <w:rFonts w:ascii="Arial" w:hAnsi="Arial" w:cs="Arial"/>
        </w:rPr>
      </w:pPr>
    </w:p>
    <w:p w:rsidR="00BB17F8" w:rsidRPr="00BE1B50" w:rsidRDefault="00BB17F8" w:rsidP="00BB17F8">
      <w:pPr>
        <w:pStyle w:val="PlainText"/>
        <w:rPr>
          <w:rFonts w:ascii="Arial" w:hAnsi="Arial" w:cs="Arial"/>
        </w:rPr>
      </w:pPr>
      <w:r w:rsidRPr="00BB17F8">
        <w:rPr>
          <w:rFonts w:ascii="Arial" w:hAnsi="Arial" w:cs="Arial"/>
          <w:b/>
        </w:rPr>
        <w:t>Natural Heritage System:</w:t>
      </w:r>
      <w:r w:rsidRPr="00BE1B50">
        <w:rPr>
          <w:rFonts w:ascii="Arial" w:hAnsi="Arial" w:cs="Arial"/>
        </w:rPr>
        <w:t xml:space="preserve"> means a system made up of natural heritage features and </w:t>
      </w:r>
    </w:p>
    <w:p w:rsidR="00BB17F8" w:rsidRPr="00BE1B50" w:rsidRDefault="00BB17F8" w:rsidP="00BB17F8">
      <w:pPr>
        <w:pStyle w:val="PlainText"/>
        <w:rPr>
          <w:rFonts w:ascii="Arial" w:hAnsi="Arial" w:cs="Arial"/>
        </w:rPr>
      </w:pPr>
      <w:r w:rsidRPr="00BE1B50">
        <w:rPr>
          <w:rFonts w:ascii="Arial" w:hAnsi="Arial" w:cs="Arial"/>
        </w:rPr>
        <w:t xml:space="preserve">areas, linked by natural corridors which are necessary to maintain biological and </w:t>
      </w:r>
    </w:p>
    <w:p w:rsidR="00BB17F8" w:rsidRPr="00BE1B50" w:rsidRDefault="00BB17F8" w:rsidP="00BB17F8">
      <w:pPr>
        <w:pStyle w:val="PlainText"/>
        <w:rPr>
          <w:rFonts w:ascii="Arial" w:hAnsi="Arial" w:cs="Arial"/>
        </w:rPr>
      </w:pPr>
      <w:r w:rsidRPr="00BE1B50">
        <w:rPr>
          <w:rFonts w:ascii="Arial" w:hAnsi="Arial" w:cs="Arial"/>
        </w:rPr>
        <w:t xml:space="preserve">geological diversity, natural functions, viable populations of indigenous species and </w:t>
      </w:r>
    </w:p>
    <w:p w:rsidR="00BB17F8" w:rsidRPr="00BE1B50" w:rsidRDefault="00BB17F8" w:rsidP="00BB17F8">
      <w:pPr>
        <w:pStyle w:val="PlainText"/>
        <w:rPr>
          <w:rFonts w:ascii="Arial" w:hAnsi="Arial" w:cs="Arial"/>
        </w:rPr>
      </w:pPr>
      <w:r w:rsidRPr="00BE1B50">
        <w:rPr>
          <w:rFonts w:ascii="Arial" w:hAnsi="Arial" w:cs="Arial"/>
        </w:rPr>
        <w:t xml:space="preserve">ecosystems. These systems can include lands that have been restored and areas with </w:t>
      </w:r>
    </w:p>
    <w:p w:rsidR="00BB17F8" w:rsidRDefault="00BB17F8" w:rsidP="00BB17F8">
      <w:pPr>
        <w:pStyle w:val="PlainText"/>
        <w:rPr>
          <w:rFonts w:ascii="Arial" w:hAnsi="Arial" w:cs="Arial"/>
        </w:rPr>
      </w:pPr>
      <w:r w:rsidRPr="00BE1B50">
        <w:rPr>
          <w:rFonts w:ascii="Arial" w:hAnsi="Arial" w:cs="Arial"/>
        </w:rPr>
        <w:t xml:space="preserve">the potential to be restored to a natural state. </w:t>
      </w:r>
    </w:p>
    <w:p w:rsidR="00752918" w:rsidRDefault="00752918" w:rsidP="00BB17F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Net Ecological Benefit:</w:t>
      </w:r>
      <w:r>
        <w:rPr>
          <w:rFonts w:ascii="Arial" w:hAnsi="Arial" w:cs="Arial"/>
        </w:rPr>
        <w:t xml:space="preserve"> </w:t>
      </w:r>
      <w:r w:rsidRPr="00BE1B50">
        <w:rPr>
          <w:rFonts w:ascii="Arial" w:hAnsi="Arial" w:cs="Arial"/>
        </w:rPr>
        <w:t xml:space="preserve">see Net Environmental Benefit </w:t>
      </w:r>
    </w:p>
    <w:p w:rsidR="00752918" w:rsidRPr="00BE1B50"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Net Environmental Benefit:</w:t>
      </w:r>
      <w:r w:rsidRPr="00BE1B50">
        <w:rPr>
          <w:rFonts w:ascii="Arial" w:hAnsi="Arial" w:cs="Arial"/>
        </w:rPr>
        <w:t xml:space="preserve"> (interchangeable with net ecological benefit) means </w:t>
      </w:r>
    </w:p>
    <w:p w:rsidR="00752918" w:rsidRPr="00BE1B50" w:rsidRDefault="00752918" w:rsidP="00752918">
      <w:pPr>
        <w:pStyle w:val="PlainText"/>
        <w:rPr>
          <w:rFonts w:ascii="Arial" w:hAnsi="Arial" w:cs="Arial"/>
        </w:rPr>
      </w:pPr>
      <w:r w:rsidRPr="00BE1B50">
        <w:rPr>
          <w:rFonts w:ascii="Arial" w:hAnsi="Arial" w:cs="Arial"/>
        </w:rPr>
        <w:t xml:space="preserve">striving to achieve a relative increase in environmental features and functions as a result </w:t>
      </w:r>
    </w:p>
    <w:p w:rsidR="00752918" w:rsidRPr="00BE1B50" w:rsidRDefault="00752918" w:rsidP="00752918">
      <w:pPr>
        <w:pStyle w:val="PlainText"/>
        <w:rPr>
          <w:rFonts w:ascii="Arial" w:hAnsi="Arial" w:cs="Arial"/>
        </w:rPr>
      </w:pPr>
      <w:r w:rsidRPr="00BE1B50">
        <w:rPr>
          <w:rFonts w:ascii="Arial" w:hAnsi="Arial" w:cs="Arial"/>
        </w:rPr>
        <w:t xml:space="preserve">of new development or land uses and/or from a rehabilitation plan associated with an </w:t>
      </w:r>
    </w:p>
    <w:p w:rsidR="00752918" w:rsidRPr="00BE1B50" w:rsidRDefault="00752918" w:rsidP="00752918">
      <w:pPr>
        <w:pStyle w:val="PlainText"/>
        <w:rPr>
          <w:rFonts w:ascii="Arial" w:hAnsi="Arial" w:cs="Arial"/>
        </w:rPr>
      </w:pPr>
      <w:r w:rsidRPr="00BE1B50">
        <w:rPr>
          <w:rFonts w:ascii="Arial" w:hAnsi="Arial" w:cs="Arial"/>
        </w:rPr>
        <w:t xml:space="preserve">aggregate extraction operation. Net environmental gain is measured by considering a </w:t>
      </w:r>
    </w:p>
    <w:p w:rsidR="00752918" w:rsidRPr="00BE1B50" w:rsidRDefault="00752918" w:rsidP="00752918">
      <w:pPr>
        <w:pStyle w:val="PlainText"/>
        <w:rPr>
          <w:rFonts w:ascii="Arial" w:hAnsi="Arial" w:cs="Arial"/>
        </w:rPr>
      </w:pPr>
      <w:r w:rsidRPr="00BE1B50">
        <w:rPr>
          <w:rFonts w:ascii="Arial" w:hAnsi="Arial" w:cs="Arial"/>
        </w:rPr>
        <w:t xml:space="preserve">variety of factors such as biological diversity. It is determined by comparing the state of </w:t>
      </w:r>
    </w:p>
    <w:p w:rsidR="00752918" w:rsidRPr="00BE1B50" w:rsidRDefault="00752918" w:rsidP="00752918">
      <w:pPr>
        <w:pStyle w:val="PlainText"/>
        <w:rPr>
          <w:rFonts w:ascii="Arial" w:hAnsi="Arial" w:cs="Arial"/>
        </w:rPr>
      </w:pPr>
      <w:r w:rsidRPr="00BE1B50">
        <w:rPr>
          <w:rFonts w:ascii="Arial" w:hAnsi="Arial" w:cs="Arial"/>
        </w:rPr>
        <w:t>the environment prior to development or rehabilitation occurring with the projected long-</w:t>
      </w:r>
    </w:p>
    <w:p w:rsidR="00752918" w:rsidRPr="00BE1B50" w:rsidRDefault="00752918" w:rsidP="00752918">
      <w:pPr>
        <w:pStyle w:val="PlainText"/>
        <w:rPr>
          <w:rFonts w:ascii="Arial" w:hAnsi="Arial" w:cs="Arial"/>
        </w:rPr>
      </w:pPr>
      <w:r w:rsidRPr="00BE1B50">
        <w:rPr>
          <w:rFonts w:ascii="Arial" w:hAnsi="Arial" w:cs="Arial"/>
        </w:rPr>
        <w:t xml:space="preserve">term results of measures that are intended to protect and enhance the environment. Net </w:t>
      </w:r>
    </w:p>
    <w:p w:rsidR="00752918" w:rsidRPr="00BE1B50" w:rsidRDefault="00752918" w:rsidP="00752918">
      <w:pPr>
        <w:pStyle w:val="PlainText"/>
        <w:rPr>
          <w:rFonts w:ascii="Arial" w:hAnsi="Arial" w:cs="Arial"/>
        </w:rPr>
      </w:pPr>
      <w:r w:rsidRPr="00BE1B50">
        <w:rPr>
          <w:rFonts w:ascii="Arial" w:hAnsi="Arial" w:cs="Arial"/>
        </w:rPr>
        <w:t xml:space="preserve">environmental gain does not mean that the state of the environment will stay the same. </w:t>
      </w:r>
    </w:p>
    <w:p w:rsidR="00752918" w:rsidRPr="00BE1B50" w:rsidRDefault="00752918" w:rsidP="00752918">
      <w:pPr>
        <w:pStyle w:val="PlainText"/>
        <w:rPr>
          <w:rFonts w:ascii="Arial" w:hAnsi="Arial" w:cs="Arial"/>
        </w:rPr>
      </w:pPr>
      <w:r w:rsidRPr="00BE1B50">
        <w:rPr>
          <w:rFonts w:ascii="Arial" w:hAnsi="Arial" w:cs="Arial"/>
        </w:rPr>
        <w:t xml:space="preserve">There may be some unavoidable losses on a project by project basis that will need to be </w:t>
      </w:r>
    </w:p>
    <w:p w:rsidR="00752918" w:rsidRDefault="00752918" w:rsidP="00752918">
      <w:pPr>
        <w:pStyle w:val="PlainText"/>
        <w:rPr>
          <w:rFonts w:ascii="Arial" w:hAnsi="Arial" w:cs="Arial"/>
        </w:rPr>
      </w:pPr>
      <w:r w:rsidRPr="00BE1B50">
        <w:rPr>
          <w:rFonts w:ascii="Arial" w:hAnsi="Arial" w:cs="Arial"/>
        </w:rPr>
        <w:t xml:space="preserve">reinstated and enhanced. </w:t>
      </w:r>
    </w:p>
    <w:p w:rsidR="00752918"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One Hundred Year Erosion Limit:</w:t>
      </w:r>
      <w:r w:rsidRPr="00BE1B50">
        <w:rPr>
          <w:rFonts w:ascii="Arial" w:hAnsi="Arial" w:cs="Arial"/>
        </w:rPr>
        <w:t xml:space="preserve"> means the total combined distance of the Toe </w:t>
      </w:r>
    </w:p>
    <w:p w:rsidR="00752918" w:rsidRPr="00BE1B50" w:rsidRDefault="00752918" w:rsidP="00752918">
      <w:pPr>
        <w:pStyle w:val="PlainText"/>
        <w:rPr>
          <w:rFonts w:ascii="Arial" w:hAnsi="Arial" w:cs="Arial"/>
        </w:rPr>
      </w:pPr>
      <w:r w:rsidRPr="00BE1B50">
        <w:rPr>
          <w:rFonts w:ascii="Arial" w:hAnsi="Arial" w:cs="Arial"/>
        </w:rPr>
        <w:t xml:space="preserve">Erosion Allowance, the Long Term Angle of Stability and the Erosion Access Allowance. </w:t>
      </w:r>
    </w:p>
    <w:p w:rsidR="00752918" w:rsidRPr="00BE1B50"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One Hundred Year Erosion Rate:</w:t>
      </w:r>
      <w:r w:rsidRPr="00BE1B50">
        <w:rPr>
          <w:rFonts w:ascii="Arial" w:hAnsi="Arial" w:cs="Arial"/>
        </w:rPr>
        <w:t xml:space="preserve"> The predicted lateral movement of a watercourse</w:t>
      </w:r>
      <w:r w:rsidR="00C90EB7">
        <w:rPr>
          <w:rFonts w:ascii="Arial" w:hAnsi="Arial" w:cs="Arial"/>
        </w:rPr>
        <w:t xml:space="preserve"> or shoreline </w:t>
      </w:r>
      <w:r w:rsidRPr="00BE1B50">
        <w:rPr>
          <w:rFonts w:ascii="Arial" w:hAnsi="Arial" w:cs="Arial"/>
        </w:rPr>
        <w:t xml:space="preserve"> </w:t>
      </w:r>
    </w:p>
    <w:p w:rsidR="00752918" w:rsidRPr="00BE1B50" w:rsidRDefault="00752918" w:rsidP="00752918">
      <w:pPr>
        <w:pStyle w:val="PlainText"/>
        <w:rPr>
          <w:rFonts w:ascii="Arial" w:hAnsi="Arial" w:cs="Arial"/>
        </w:rPr>
      </w:pPr>
      <w:r w:rsidRPr="00BE1B50">
        <w:rPr>
          <w:rFonts w:ascii="Arial" w:hAnsi="Arial" w:cs="Arial"/>
        </w:rPr>
        <w:t xml:space="preserve">over a period of one hundred years. </w:t>
      </w:r>
    </w:p>
    <w:p w:rsidR="00752918" w:rsidRPr="00BE1B50"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One Hundred Year Flood:</w:t>
      </w:r>
      <w:r w:rsidRPr="00BE1B50">
        <w:rPr>
          <w:rFonts w:ascii="Arial" w:hAnsi="Arial" w:cs="Arial"/>
        </w:rPr>
        <w:t xml:space="preserve"> means that flood which is based on an analysis of </w:t>
      </w:r>
    </w:p>
    <w:p w:rsidR="00752918" w:rsidRPr="00BE1B50" w:rsidRDefault="00752918" w:rsidP="00752918">
      <w:pPr>
        <w:pStyle w:val="PlainText"/>
        <w:rPr>
          <w:rFonts w:ascii="Arial" w:hAnsi="Arial" w:cs="Arial"/>
        </w:rPr>
      </w:pPr>
      <w:r w:rsidRPr="00BE1B50">
        <w:rPr>
          <w:rFonts w:ascii="Arial" w:hAnsi="Arial" w:cs="Arial"/>
        </w:rPr>
        <w:t xml:space="preserve">precipitation, snow melt, or a combination thereof, having an average return period of </w:t>
      </w:r>
    </w:p>
    <w:p w:rsidR="00752918" w:rsidRPr="00BE1B50" w:rsidRDefault="00752918" w:rsidP="00752918">
      <w:pPr>
        <w:pStyle w:val="PlainText"/>
        <w:rPr>
          <w:rFonts w:ascii="Arial" w:hAnsi="Arial" w:cs="Arial"/>
        </w:rPr>
      </w:pPr>
      <w:r w:rsidRPr="00BE1B50">
        <w:rPr>
          <w:rFonts w:ascii="Arial" w:hAnsi="Arial" w:cs="Arial"/>
        </w:rPr>
        <w:t xml:space="preserve">100 years or having a 1% chance of occurring or being exceeded in any given year. It is </w:t>
      </w:r>
    </w:p>
    <w:p w:rsidR="00752918" w:rsidRPr="00BE1B50" w:rsidRDefault="00752918" w:rsidP="00752918">
      <w:pPr>
        <w:pStyle w:val="PlainText"/>
        <w:rPr>
          <w:rFonts w:ascii="Arial" w:hAnsi="Arial" w:cs="Arial"/>
        </w:rPr>
      </w:pPr>
      <w:r w:rsidRPr="00BE1B50">
        <w:rPr>
          <w:rFonts w:ascii="Arial" w:hAnsi="Arial" w:cs="Arial"/>
        </w:rPr>
        <w:t xml:space="preserve">the minimum acceptable regulatory flood standard. </w:t>
      </w:r>
    </w:p>
    <w:p w:rsidR="00752918"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lastRenderedPageBreak/>
        <w:t>Other Wetlands:</w:t>
      </w:r>
      <w:r w:rsidRPr="00BE1B50">
        <w:rPr>
          <w:rFonts w:ascii="Arial" w:hAnsi="Arial" w:cs="Arial"/>
        </w:rPr>
        <w:t xml:space="preserve"> means any wetland that meets the definition of a wetland that is not </w:t>
      </w:r>
    </w:p>
    <w:p w:rsidR="00752918" w:rsidRPr="00BE1B50" w:rsidRDefault="00752918" w:rsidP="00752918">
      <w:pPr>
        <w:pStyle w:val="PlainText"/>
        <w:rPr>
          <w:rFonts w:ascii="Arial" w:hAnsi="Arial" w:cs="Arial"/>
        </w:rPr>
      </w:pPr>
      <w:r w:rsidRPr="00BE1B50">
        <w:rPr>
          <w:rFonts w:ascii="Arial" w:hAnsi="Arial" w:cs="Arial"/>
        </w:rPr>
        <w:t xml:space="preserve">Provincially Significant. </w:t>
      </w:r>
    </w:p>
    <w:p w:rsidR="00752918"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Pollution:</w:t>
      </w:r>
      <w:r w:rsidRPr="00BE1B50">
        <w:rPr>
          <w:rFonts w:ascii="Arial" w:hAnsi="Arial" w:cs="Arial"/>
        </w:rPr>
        <w:t xml:space="preserve"> means any deleterious physical substance or other contaminant which has </w:t>
      </w:r>
    </w:p>
    <w:p w:rsidR="00752918" w:rsidRPr="00BE1B50" w:rsidRDefault="00752918" w:rsidP="00752918">
      <w:pPr>
        <w:pStyle w:val="PlainText"/>
        <w:rPr>
          <w:rFonts w:ascii="Arial" w:hAnsi="Arial" w:cs="Arial"/>
        </w:rPr>
      </w:pPr>
      <w:r w:rsidRPr="00BE1B50">
        <w:rPr>
          <w:rFonts w:ascii="Arial" w:hAnsi="Arial" w:cs="Arial"/>
        </w:rPr>
        <w:t xml:space="preserve">the potential to be generated by development in an area where the Authority's regulation </w:t>
      </w:r>
    </w:p>
    <w:p w:rsidR="00752918" w:rsidRPr="00BE1B50" w:rsidRDefault="0047662C" w:rsidP="00752918">
      <w:pPr>
        <w:pStyle w:val="PlainText"/>
        <w:rPr>
          <w:rFonts w:ascii="Arial" w:hAnsi="Arial" w:cs="Arial"/>
        </w:rPr>
      </w:pPr>
      <w:r>
        <w:rPr>
          <w:rFonts w:ascii="Arial" w:hAnsi="Arial" w:cs="Arial"/>
        </w:rPr>
        <w:t xml:space="preserve">applies. Pollution can include excessive sediment caused by inadequate sediment and erosion control measures. </w:t>
      </w:r>
    </w:p>
    <w:p w:rsidR="00752918" w:rsidRPr="00BE1B50"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Protection Works:</w:t>
      </w:r>
      <w:r w:rsidRPr="00BE1B50">
        <w:rPr>
          <w:rFonts w:ascii="Arial" w:hAnsi="Arial" w:cs="Arial"/>
        </w:rPr>
        <w:t xml:space="preserve"> means structural or non-structural works which are intended to </w:t>
      </w:r>
    </w:p>
    <w:p w:rsidR="00752918" w:rsidRPr="00BE1B50" w:rsidRDefault="00752918" w:rsidP="00752918">
      <w:pPr>
        <w:pStyle w:val="PlainText"/>
        <w:rPr>
          <w:rFonts w:ascii="Arial" w:hAnsi="Arial" w:cs="Arial"/>
        </w:rPr>
      </w:pPr>
      <w:r w:rsidRPr="00BE1B50">
        <w:rPr>
          <w:rFonts w:ascii="Arial" w:hAnsi="Arial" w:cs="Arial"/>
        </w:rPr>
        <w:t xml:space="preserve">appropriately address damages caused by flooding, erosion and/or other water related </w:t>
      </w:r>
    </w:p>
    <w:p w:rsidR="00752918" w:rsidRPr="00BE1B50" w:rsidRDefault="00752918" w:rsidP="00752918">
      <w:pPr>
        <w:pStyle w:val="PlainText"/>
        <w:rPr>
          <w:rFonts w:ascii="Arial" w:hAnsi="Arial" w:cs="Arial"/>
        </w:rPr>
      </w:pPr>
      <w:r w:rsidRPr="00BE1B50">
        <w:rPr>
          <w:rFonts w:ascii="Arial" w:hAnsi="Arial" w:cs="Arial"/>
        </w:rPr>
        <w:t xml:space="preserve">hazards. </w:t>
      </w:r>
    </w:p>
    <w:p w:rsidR="00752918" w:rsidRPr="00BE1B50"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Provincially Significant Wetlands</w:t>
      </w:r>
      <w:r>
        <w:rPr>
          <w:rFonts w:ascii="Arial" w:hAnsi="Arial" w:cs="Arial"/>
          <w:b/>
        </w:rPr>
        <w:t xml:space="preserve">: </w:t>
      </w:r>
      <w:r w:rsidRPr="00BE1B50">
        <w:rPr>
          <w:rFonts w:ascii="Arial" w:hAnsi="Arial" w:cs="Arial"/>
        </w:rPr>
        <w:t>means</w:t>
      </w:r>
      <w:r w:rsidR="00647155">
        <w:rPr>
          <w:rFonts w:ascii="Arial" w:hAnsi="Arial" w:cs="Arial"/>
        </w:rPr>
        <w:t xml:space="preserve"> a wetland designated by the MNRF using the OWES methodology and</w:t>
      </w:r>
      <w:r w:rsidRPr="00BE1B50">
        <w:rPr>
          <w:rFonts w:ascii="Arial" w:hAnsi="Arial" w:cs="Arial"/>
        </w:rPr>
        <w:t xml:space="preserve"> protected under Provincial planning policy</w:t>
      </w:r>
      <w:r w:rsidR="00647155">
        <w:rPr>
          <w:rFonts w:ascii="Arial" w:hAnsi="Arial" w:cs="Arial"/>
        </w:rPr>
        <w:t xml:space="preserve"> and the Conservation Au</w:t>
      </w:r>
      <w:r w:rsidR="0047662C">
        <w:rPr>
          <w:rFonts w:ascii="Arial" w:hAnsi="Arial" w:cs="Arial"/>
        </w:rPr>
        <w:t>thority Regulations</w:t>
      </w:r>
      <w:r w:rsidRPr="00BE1B50">
        <w:rPr>
          <w:rFonts w:ascii="Arial" w:hAnsi="Arial" w:cs="Arial"/>
        </w:rPr>
        <w:t xml:space="preserve">. </w:t>
      </w:r>
    </w:p>
    <w:p w:rsidR="00752918" w:rsidRPr="00BE1B50" w:rsidRDefault="00752918" w:rsidP="00752918">
      <w:pPr>
        <w:pStyle w:val="PlainText"/>
        <w:rPr>
          <w:rFonts w:ascii="Arial" w:hAnsi="Arial" w:cs="Arial"/>
        </w:rPr>
      </w:pPr>
    </w:p>
    <w:p w:rsidR="00AA4166" w:rsidRDefault="00AA4166" w:rsidP="00752918">
      <w:pPr>
        <w:pStyle w:val="PlainText"/>
        <w:rPr>
          <w:rFonts w:ascii="Arial" w:hAnsi="Arial" w:cs="Arial"/>
          <w:b/>
        </w:rPr>
      </w:pPr>
      <w:r>
        <w:rPr>
          <w:rFonts w:ascii="Arial" w:hAnsi="Arial" w:cs="Arial"/>
          <w:b/>
        </w:rPr>
        <w:t xml:space="preserve">Qualified Professional: </w:t>
      </w:r>
      <w:r>
        <w:rPr>
          <w:rFonts w:ascii="Arial" w:hAnsi="Arial" w:cs="Arial"/>
        </w:rPr>
        <w:t>means a person with specific qualifications, training, and experience authorized to undertake work in accordanc</w:t>
      </w:r>
      <w:r w:rsidR="00FF6FB5">
        <w:rPr>
          <w:rFonts w:ascii="Arial" w:hAnsi="Arial" w:cs="Arial"/>
        </w:rPr>
        <w:t>e with the policies in accepted</w:t>
      </w:r>
      <w:r>
        <w:rPr>
          <w:rFonts w:ascii="Arial" w:hAnsi="Arial" w:cs="Arial"/>
        </w:rPr>
        <w:t xml:space="preserve"> engineering or scientific principles, provincial standards, criteria, and guidelines, and/ or to the satisfaction of the LTVCA</w:t>
      </w:r>
      <w:r w:rsidR="0047662C">
        <w:rPr>
          <w:rFonts w:ascii="Arial" w:hAnsi="Arial" w:cs="Arial"/>
        </w:rPr>
        <w:t xml:space="preserve">. Such individuals are typically registered with a professional or licensure body. In the context of natural hazards, this is typically an engineer, but in other contexts could include professional geoscientists, professional foresters, registered professional planners, etc. </w:t>
      </w:r>
      <w:r>
        <w:rPr>
          <w:rFonts w:ascii="Arial" w:hAnsi="Arial" w:cs="Arial"/>
          <w:b/>
        </w:rPr>
        <w:t xml:space="preserve"> </w:t>
      </w:r>
    </w:p>
    <w:p w:rsidR="00AA4166" w:rsidRDefault="00AA4166" w:rsidP="00752918">
      <w:pPr>
        <w:pStyle w:val="PlainText"/>
        <w:rPr>
          <w:rFonts w:ascii="Arial" w:hAnsi="Arial" w:cs="Arial"/>
          <w:b/>
        </w:rPr>
      </w:pPr>
    </w:p>
    <w:p w:rsidR="00752918" w:rsidRDefault="00752918" w:rsidP="00752918">
      <w:pPr>
        <w:pStyle w:val="PlainText"/>
        <w:rPr>
          <w:rFonts w:ascii="Arial" w:hAnsi="Arial" w:cs="Arial"/>
        </w:rPr>
      </w:pPr>
      <w:r w:rsidRPr="00752918">
        <w:rPr>
          <w:rFonts w:ascii="Arial" w:hAnsi="Arial" w:cs="Arial"/>
          <w:b/>
        </w:rPr>
        <w:t>Regulation Limit:</w:t>
      </w:r>
      <w:r w:rsidRPr="00BE1B50">
        <w:rPr>
          <w:rFonts w:ascii="Arial" w:hAnsi="Arial" w:cs="Arial"/>
        </w:rPr>
        <w:t xml:space="preserve"> means the outside limit of all hazards and wetlands.</w:t>
      </w:r>
    </w:p>
    <w:p w:rsidR="00752918" w:rsidRDefault="00752918" w:rsidP="00752918">
      <w:pPr>
        <w:pStyle w:val="PlainText"/>
        <w:rPr>
          <w:rFonts w:ascii="Arial" w:hAnsi="Arial" w:cs="Arial"/>
        </w:rPr>
      </w:pPr>
    </w:p>
    <w:p w:rsidR="00730F22" w:rsidRPr="00730F22" w:rsidRDefault="00730F22" w:rsidP="00752918">
      <w:pPr>
        <w:pStyle w:val="PlainText"/>
        <w:rPr>
          <w:rFonts w:ascii="Arial" w:hAnsi="Arial" w:cs="Arial"/>
        </w:rPr>
      </w:pPr>
      <w:r w:rsidRPr="00730F22">
        <w:rPr>
          <w:rFonts w:ascii="Arial" w:hAnsi="Arial" w:cs="Arial"/>
          <w:b/>
        </w:rPr>
        <w:t>Regulatory Flood Datum</w:t>
      </w:r>
      <w:r>
        <w:rPr>
          <w:rFonts w:ascii="Arial" w:hAnsi="Arial" w:cs="Arial"/>
        </w:rPr>
        <w:t xml:space="preserve">: </w:t>
      </w:r>
      <w:r w:rsidR="00DA628B">
        <w:rPr>
          <w:rFonts w:ascii="Arial" w:hAnsi="Arial" w:cs="Arial"/>
        </w:rPr>
        <w:t xml:space="preserve">means an elevation above the regulatory flood level which includes a freeboard factor of </w:t>
      </w:r>
      <w:r w:rsidR="00A4140C">
        <w:rPr>
          <w:rFonts w:ascii="Arial" w:hAnsi="Arial" w:cs="Arial"/>
        </w:rPr>
        <w:t xml:space="preserve">0.3 metres for </w:t>
      </w:r>
      <w:r w:rsidR="00DA628B">
        <w:rPr>
          <w:rFonts w:ascii="Arial" w:hAnsi="Arial" w:cs="Arial"/>
        </w:rPr>
        <w:t xml:space="preserve">safety. </w:t>
      </w:r>
    </w:p>
    <w:p w:rsidR="00730F22" w:rsidRDefault="00730F22" w:rsidP="00752918">
      <w:pPr>
        <w:pStyle w:val="PlainText"/>
        <w:rPr>
          <w:rFonts w:ascii="Arial" w:hAnsi="Arial" w:cs="Arial"/>
        </w:rPr>
      </w:pPr>
    </w:p>
    <w:p w:rsidR="00F52D45" w:rsidRPr="00F52D45" w:rsidRDefault="00F52D45" w:rsidP="00752918">
      <w:pPr>
        <w:pStyle w:val="PlainText"/>
        <w:rPr>
          <w:rFonts w:ascii="Arial" w:hAnsi="Arial" w:cs="Arial"/>
        </w:rPr>
      </w:pPr>
      <w:r w:rsidRPr="00F52D45">
        <w:rPr>
          <w:rFonts w:ascii="Arial" w:hAnsi="Arial" w:cs="Arial"/>
          <w:b/>
        </w:rPr>
        <w:t>Regulatory Flood Level</w:t>
      </w:r>
      <w:r>
        <w:rPr>
          <w:rFonts w:ascii="Arial" w:hAnsi="Arial" w:cs="Arial"/>
          <w:b/>
        </w:rPr>
        <w:t xml:space="preserve">: </w:t>
      </w:r>
      <w:r w:rsidR="00DA628B">
        <w:rPr>
          <w:rFonts w:ascii="Arial" w:hAnsi="Arial" w:cs="Arial"/>
        </w:rPr>
        <w:t>means a water level based on the applicable regulatory event.</w:t>
      </w:r>
    </w:p>
    <w:p w:rsidR="00F52D45" w:rsidRDefault="00F52D45"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Regulatory Flood Plain:</w:t>
      </w:r>
      <w:r w:rsidRPr="00BE1B50">
        <w:rPr>
          <w:rFonts w:ascii="Arial" w:hAnsi="Arial" w:cs="Arial"/>
        </w:rPr>
        <w:t xml:space="preserve"> means the approved standard(s) which is used in a particular </w:t>
      </w:r>
    </w:p>
    <w:p w:rsidR="00752918" w:rsidRPr="00BE1B50" w:rsidRDefault="00752918" w:rsidP="00752918">
      <w:pPr>
        <w:pStyle w:val="PlainText"/>
        <w:rPr>
          <w:rFonts w:ascii="Arial" w:hAnsi="Arial" w:cs="Arial"/>
        </w:rPr>
      </w:pPr>
      <w:r w:rsidRPr="00BE1B50">
        <w:rPr>
          <w:rFonts w:ascii="Arial" w:hAnsi="Arial" w:cs="Arial"/>
        </w:rPr>
        <w:t xml:space="preserve">watershed to define the limits of the flood plain for regulatory purposes. In the case of </w:t>
      </w:r>
    </w:p>
    <w:p w:rsidR="00752918" w:rsidRPr="00BE1B50" w:rsidRDefault="00752918" w:rsidP="00752918">
      <w:pPr>
        <w:pStyle w:val="PlainText"/>
        <w:rPr>
          <w:rFonts w:ascii="Arial" w:hAnsi="Arial" w:cs="Arial"/>
        </w:rPr>
      </w:pPr>
      <w:r w:rsidRPr="00BE1B50">
        <w:rPr>
          <w:rFonts w:ascii="Arial" w:hAnsi="Arial" w:cs="Arial"/>
        </w:rPr>
        <w:t xml:space="preserve">the </w:t>
      </w:r>
      <w:r>
        <w:rPr>
          <w:rFonts w:ascii="Arial" w:hAnsi="Arial" w:cs="Arial"/>
        </w:rPr>
        <w:t>Lower Thames Valley</w:t>
      </w:r>
      <w:r w:rsidRPr="00BE1B50">
        <w:rPr>
          <w:rFonts w:ascii="Arial" w:hAnsi="Arial" w:cs="Arial"/>
        </w:rPr>
        <w:t xml:space="preserve"> watershed, the Regulatory Flood Standard is the greater of either the </w:t>
      </w:r>
    </w:p>
    <w:p w:rsidR="00752918" w:rsidRPr="00BE1B50" w:rsidRDefault="00752918" w:rsidP="00752918">
      <w:pPr>
        <w:pStyle w:val="PlainText"/>
        <w:rPr>
          <w:rFonts w:ascii="Arial" w:hAnsi="Arial" w:cs="Arial"/>
        </w:rPr>
      </w:pPr>
      <w:r w:rsidRPr="00BE1B50">
        <w:rPr>
          <w:rFonts w:ascii="Arial" w:hAnsi="Arial" w:cs="Arial"/>
        </w:rPr>
        <w:t>100 Ye</w:t>
      </w:r>
      <w:r w:rsidR="00647155">
        <w:rPr>
          <w:rFonts w:ascii="Arial" w:hAnsi="Arial" w:cs="Arial"/>
        </w:rPr>
        <w:t>ar Flood Event or the April</w:t>
      </w:r>
      <w:r w:rsidR="00A76400">
        <w:rPr>
          <w:rFonts w:ascii="Arial" w:hAnsi="Arial" w:cs="Arial"/>
        </w:rPr>
        <w:t xml:space="preserve"> 1937 1:250</w:t>
      </w:r>
      <w:r w:rsidRPr="00BE1B50">
        <w:rPr>
          <w:rFonts w:ascii="Arial" w:hAnsi="Arial" w:cs="Arial"/>
        </w:rPr>
        <w:t xml:space="preserve"> Flood Event. </w:t>
      </w:r>
    </w:p>
    <w:p w:rsidR="00752918" w:rsidRPr="00BE1B50"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Replacement:</w:t>
      </w:r>
      <w:r w:rsidRPr="00BE1B50">
        <w:rPr>
          <w:rFonts w:ascii="Arial" w:hAnsi="Arial" w:cs="Arial"/>
        </w:rPr>
        <w:t xml:space="preserve"> means the removal of an existing structure and the construction of a new </w:t>
      </w:r>
    </w:p>
    <w:p w:rsidR="00752918" w:rsidRPr="00BE1B50" w:rsidRDefault="00752918" w:rsidP="00752918">
      <w:pPr>
        <w:pStyle w:val="PlainText"/>
        <w:rPr>
          <w:rFonts w:ascii="Arial" w:hAnsi="Arial" w:cs="Arial"/>
        </w:rPr>
      </w:pPr>
      <w:r w:rsidRPr="00BE1B50">
        <w:rPr>
          <w:rFonts w:ascii="Arial" w:hAnsi="Arial" w:cs="Arial"/>
        </w:rPr>
        <w:t xml:space="preserve">residential or habitable structure of the same or smaller size. </w:t>
      </w:r>
    </w:p>
    <w:p w:rsidR="00752918" w:rsidRPr="00BE1B50"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Replacement Structure:</w:t>
      </w:r>
      <w:r w:rsidRPr="00BE1B50">
        <w:rPr>
          <w:rFonts w:ascii="Arial" w:hAnsi="Arial" w:cs="Arial"/>
        </w:rPr>
        <w:t xml:space="preserve"> means structures that replace existing building or structures, </w:t>
      </w:r>
    </w:p>
    <w:p w:rsidR="00752918" w:rsidRPr="00BE1B50" w:rsidRDefault="00752918" w:rsidP="00752918">
      <w:pPr>
        <w:pStyle w:val="PlainText"/>
        <w:rPr>
          <w:rFonts w:ascii="Arial" w:hAnsi="Arial" w:cs="Arial"/>
        </w:rPr>
      </w:pPr>
      <w:r w:rsidRPr="00BE1B50">
        <w:rPr>
          <w:rFonts w:ascii="Arial" w:hAnsi="Arial" w:cs="Arial"/>
        </w:rPr>
        <w:t xml:space="preserve">including buildings and structures designated as architecturally or historically important </w:t>
      </w:r>
    </w:p>
    <w:p w:rsidR="00752918" w:rsidRPr="00BE1B50" w:rsidRDefault="00752918" w:rsidP="00752918">
      <w:pPr>
        <w:pStyle w:val="PlainText"/>
        <w:rPr>
          <w:rFonts w:ascii="Arial" w:hAnsi="Arial" w:cs="Arial"/>
        </w:rPr>
      </w:pPr>
      <w:r w:rsidRPr="00BE1B50">
        <w:rPr>
          <w:rFonts w:ascii="Arial" w:hAnsi="Arial" w:cs="Arial"/>
        </w:rPr>
        <w:t xml:space="preserve">and that have (recently) been demolished or destroyed but does not include </w:t>
      </w:r>
    </w:p>
    <w:p w:rsidR="00752918" w:rsidRDefault="00752918" w:rsidP="00752918">
      <w:pPr>
        <w:pStyle w:val="PlainText"/>
        <w:rPr>
          <w:rFonts w:ascii="Arial" w:hAnsi="Arial" w:cs="Arial"/>
        </w:rPr>
      </w:pPr>
      <w:r w:rsidRPr="00BE1B50">
        <w:rPr>
          <w:rFonts w:ascii="Arial" w:hAnsi="Arial" w:cs="Arial"/>
        </w:rPr>
        <w:t xml:space="preserve">reconstruction on remnant foundations. </w:t>
      </w:r>
    </w:p>
    <w:p w:rsidR="00752918" w:rsidRDefault="00752918" w:rsidP="00752918">
      <w:pPr>
        <w:pStyle w:val="PlainText"/>
        <w:rPr>
          <w:rFonts w:ascii="Arial" w:hAnsi="Arial" w:cs="Arial"/>
        </w:rPr>
      </w:pPr>
    </w:p>
    <w:p w:rsidR="00752918" w:rsidRPr="00BE1B50" w:rsidRDefault="00752918" w:rsidP="00752918">
      <w:pPr>
        <w:pStyle w:val="PlainText"/>
        <w:rPr>
          <w:rFonts w:ascii="Arial" w:hAnsi="Arial" w:cs="Arial"/>
        </w:rPr>
      </w:pPr>
      <w:r w:rsidRPr="00752918">
        <w:rPr>
          <w:rFonts w:ascii="Arial" w:hAnsi="Arial" w:cs="Arial"/>
          <w:b/>
        </w:rPr>
        <w:t>Restricted Uses:</w:t>
      </w:r>
      <w:r w:rsidRPr="00BE1B50">
        <w:rPr>
          <w:rFonts w:ascii="Arial" w:hAnsi="Arial" w:cs="Arial"/>
        </w:rPr>
        <w:t xml:space="preserve"> means </w:t>
      </w:r>
    </w:p>
    <w:p w:rsidR="00752918" w:rsidRPr="00BE1B50" w:rsidRDefault="00752918" w:rsidP="003340B1">
      <w:pPr>
        <w:pStyle w:val="PlainText"/>
        <w:numPr>
          <w:ilvl w:val="0"/>
          <w:numId w:val="35"/>
        </w:numPr>
        <w:tabs>
          <w:tab w:val="left" w:pos="284"/>
        </w:tabs>
        <w:ind w:hanging="720"/>
        <w:rPr>
          <w:rFonts w:ascii="Arial" w:hAnsi="Arial" w:cs="Arial"/>
        </w:rPr>
      </w:pPr>
      <w:r w:rsidRPr="00BE1B50">
        <w:rPr>
          <w:rFonts w:ascii="Arial" w:hAnsi="Arial" w:cs="Arial"/>
        </w:rPr>
        <w:t xml:space="preserve">Conservation uses or activities such as wildlife or fisheries management, forestry or </w:t>
      </w:r>
    </w:p>
    <w:p w:rsidR="00752918" w:rsidRPr="00BE1B50" w:rsidRDefault="00906D8A" w:rsidP="003551D9">
      <w:pPr>
        <w:pStyle w:val="PlainText"/>
        <w:ind w:left="284"/>
        <w:rPr>
          <w:rFonts w:ascii="Arial" w:hAnsi="Arial" w:cs="Arial"/>
        </w:rPr>
      </w:pPr>
      <w:r>
        <w:rPr>
          <w:rFonts w:ascii="Arial" w:hAnsi="Arial" w:cs="Arial"/>
        </w:rPr>
        <w:t xml:space="preserve">passive recreation; </w:t>
      </w:r>
    </w:p>
    <w:p w:rsidR="00752918" w:rsidRPr="00BE1B50" w:rsidRDefault="00752918" w:rsidP="003340B1">
      <w:pPr>
        <w:pStyle w:val="PlainText"/>
        <w:numPr>
          <w:ilvl w:val="0"/>
          <w:numId w:val="35"/>
        </w:numPr>
        <w:ind w:left="284" w:hanging="284"/>
        <w:rPr>
          <w:rFonts w:ascii="Arial" w:hAnsi="Arial" w:cs="Arial"/>
        </w:rPr>
      </w:pPr>
      <w:r w:rsidRPr="00BE1B50">
        <w:rPr>
          <w:rFonts w:ascii="Arial" w:hAnsi="Arial" w:cs="Arial"/>
        </w:rPr>
        <w:t xml:space="preserve">flood and/or erosion control structures; </w:t>
      </w:r>
    </w:p>
    <w:p w:rsidR="00752918" w:rsidRPr="00BE1B50" w:rsidRDefault="00752918" w:rsidP="003340B1">
      <w:pPr>
        <w:pStyle w:val="PlainText"/>
        <w:numPr>
          <w:ilvl w:val="0"/>
          <w:numId w:val="35"/>
        </w:numPr>
        <w:ind w:left="284" w:hanging="284"/>
        <w:rPr>
          <w:rFonts w:ascii="Arial" w:hAnsi="Arial" w:cs="Arial"/>
        </w:rPr>
      </w:pPr>
      <w:r w:rsidRPr="00BE1B50">
        <w:rPr>
          <w:rFonts w:ascii="Arial" w:hAnsi="Arial" w:cs="Arial"/>
        </w:rPr>
        <w:t>facilities</w:t>
      </w:r>
      <w:r w:rsidR="00906D8A">
        <w:rPr>
          <w:rFonts w:ascii="Arial" w:hAnsi="Arial" w:cs="Arial"/>
        </w:rPr>
        <w:t xml:space="preserve"> </w:t>
      </w:r>
      <w:r w:rsidRPr="00BE1B50">
        <w:rPr>
          <w:rFonts w:ascii="Arial" w:hAnsi="Arial" w:cs="Arial"/>
        </w:rPr>
        <w:t>which</w:t>
      </w:r>
      <w:r w:rsidR="00906D8A">
        <w:rPr>
          <w:rFonts w:ascii="Arial" w:hAnsi="Arial" w:cs="Arial"/>
        </w:rPr>
        <w:t xml:space="preserve"> </w:t>
      </w:r>
      <w:r w:rsidRPr="00BE1B50">
        <w:rPr>
          <w:rFonts w:ascii="Arial" w:hAnsi="Arial" w:cs="Arial"/>
        </w:rPr>
        <w:t>by their nature</w:t>
      </w:r>
      <w:r w:rsidR="00906D8A">
        <w:rPr>
          <w:rFonts w:ascii="Arial" w:hAnsi="Arial" w:cs="Arial"/>
        </w:rPr>
        <w:t xml:space="preserve"> </w:t>
      </w:r>
      <w:r w:rsidRPr="00BE1B50">
        <w:rPr>
          <w:rFonts w:ascii="Arial" w:hAnsi="Arial" w:cs="Arial"/>
        </w:rPr>
        <w:t>must loc</w:t>
      </w:r>
      <w:r w:rsidR="00906D8A">
        <w:rPr>
          <w:rFonts w:ascii="Arial" w:hAnsi="Arial" w:cs="Arial"/>
        </w:rPr>
        <w:t xml:space="preserve">ate near water or traverse water; </w:t>
      </w:r>
      <w:r w:rsidRPr="00BE1B50">
        <w:rPr>
          <w:rFonts w:ascii="Arial" w:hAnsi="Arial" w:cs="Arial"/>
        </w:rPr>
        <w:t xml:space="preserve"> </w:t>
      </w:r>
    </w:p>
    <w:p w:rsidR="00752918" w:rsidRPr="00BE1B50" w:rsidRDefault="00752918" w:rsidP="003340B1">
      <w:pPr>
        <w:pStyle w:val="PlainText"/>
        <w:numPr>
          <w:ilvl w:val="0"/>
          <w:numId w:val="35"/>
        </w:numPr>
        <w:ind w:left="284" w:hanging="284"/>
        <w:rPr>
          <w:rFonts w:ascii="Arial" w:hAnsi="Arial" w:cs="Arial"/>
        </w:rPr>
      </w:pPr>
      <w:r w:rsidRPr="00BE1B50">
        <w:rPr>
          <w:rFonts w:ascii="Arial" w:hAnsi="Arial" w:cs="Arial"/>
        </w:rPr>
        <w:t xml:space="preserve">ancillary facilities of an adjacent land use which are of a passive, non-structural </w:t>
      </w:r>
    </w:p>
    <w:p w:rsidR="00752918" w:rsidRPr="00BE1B50" w:rsidRDefault="003551D9" w:rsidP="003551D9">
      <w:pPr>
        <w:pStyle w:val="PlainText"/>
        <w:ind w:left="284" w:hanging="284"/>
        <w:rPr>
          <w:rFonts w:ascii="Arial" w:hAnsi="Arial" w:cs="Arial"/>
        </w:rPr>
      </w:pPr>
      <w:r>
        <w:rPr>
          <w:rFonts w:ascii="Arial" w:hAnsi="Arial" w:cs="Arial"/>
        </w:rPr>
        <w:t xml:space="preserve">     </w:t>
      </w:r>
      <w:r w:rsidR="00752918" w:rsidRPr="00BE1B50">
        <w:rPr>
          <w:rFonts w:ascii="Arial" w:hAnsi="Arial" w:cs="Arial"/>
        </w:rPr>
        <w:t xml:space="preserve">nature and do not adversely affect the natural hazard or natural heritage feature or </w:t>
      </w:r>
    </w:p>
    <w:p w:rsidR="00752918" w:rsidRPr="00BE1B50" w:rsidRDefault="003551D9" w:rsidP="003551D9">
      <w:pPr>
        <w:pStyle w:val="PlainText"/>
        <w:ind w:left="284" w:hanging="284"/>
        <w:rPr>
          <w:rFonts w:ascii="Arial" w:hAnsi="Arial" w:cs="Arial"/>
        </w:rPr>
      </w:pPr>
      <w:r>
        <w:rPr>
          <w:rFonts w:ascii="Arial" w:hAnsi="Arial" w:cs="Arial"/>
        </w:rPr>
        <w:t xml:space="preserve">     </w:t>
      </w:r>
      <w:r w:rsidR="00906D8A">
        <w:rPr>
          <w:rFonts w:ascii="Arial" w:hAnsi="Arial" w:cs="Arial"/>
        </w:rPr>
        <w:t xml:space="preserve">function; and </w:t>
      </w:r>
    </w:p>
    <w:p w:rsidR="00752918" w:rsidRPr="00BE1B50" w:rsidRDefault="00752918" w:rsidP="003340B1">
      <w:pPr>
        <w:pStyle w:val="PlainText"/>
        <w:numPr>
          <w:ilvl w:val="0"/>
          <w:numId w:val="36"/>
        </w:numPr>
        <w:ind w:left="284" w:hanging="284"/>
        <w:rPr>
          <w:rFonts w:ascii="Arial" w:hAnsi="Arial" w:cs="Arial"/>
        </w:rPr>
      </w:pPr>
      <w:r w:rsidRPr="00BE1B50">
        <w:rPr>
          <w:rFonts w:ascii="Arial" w:hAnsi="Arial" w:cs="Arial"/>
        </w:rPr>
        <w:t xml:space="preserve">municipal infrastructure including roads and utilities/servicing (i.e. sewer lines, gas </w:t>
      </w:r>
    </w:p>
    <w:p w:rsidR="00752918" w:rsidRDefault="003551D9" w:rsidP="00752918">
      <w:pPr>
        <w:pStyle w:val="PlainText"/>
        <w:rPr>
          <w:rFonts w:ascii="Arial" w:hAnsi="Arial" w:cs="Arial"/>
        </w:rPr>
      </w:pPr>
      <w:r>
        <w:rPr>
          <w:rFonts w:ascii="Arial" w:hAnsi="Arial" w:cs="Arial"/>
        </w:rPr>
        <w:t xml:space="preserve">     </w:t>
      </w:r>
      <w:r w:rsidR="00906D8A">
        <w:rPr>
          <w:rFonts w:ascii="Arial" w:hAnsi="Arial" w:cs="Arial"/>
        </w:rPr>
        <w:t xml:space="preserve">pipelines, hydro facilities. </w:t>
      </w:r>
    </w:p>
    <w:p w:rsidR="003551D9" w:rsidRPr="00BE1B50" w:rsidRDefault="003551D9" w:rsidP="00752918">
      <w:pPr>
        <w:pStyle w:val="PlainText"/>
        <w:rPr>
          <w:rFonts w:ascii="Arial" w:hAnsi="Arial" w:cs="Arial"/>
        </w:rPr>
      </w:pPr>
    </w:p>
    <w:p w:rsidR="00752918" w:rsidRPr="00BE1B50" w:rsidRDefault="00752918" w:rsidP="00752918">
      <w:pPr>
        <w:pStyle w:val="PlainText"/>
        <w:rPr>
          <w:rFonts w:ascii="Arial" w:hAnsi="Arial" w:cs="Arial"/>
        </w:rPr>
      </w:pPr>
      <w:r w:rsidRPr="00BE1B50">
        <w:rPr>
          <w:rFonts w:ascii="Arial" w:hAnsi="Arial" w:cs="Arial"/>
        </w:rPr>
        <w:t xml:space="preserve">The establishment of restricted uses must be supported by an EIS or an Environmental </w:t>
      </w:r>
    </w:p>
    <w:p w:rsidR="00752918" w:rsidRDefault="00752918" w:rsidP="00752918">
      <w:pPr>
        <w:pStyle w:val="PlainText"/>
        <w:rPr>
          <w:rFonts w:ascii="Arial" w:hAnsi="Arial" w:cs="Arial"/>
        </w:rPr>
      </w:pPr>
      <w:r w:rsidRPr="00BE1B50">
        <w:rPr>
          <w:rFonts w:ascii="Arial" w:hAnsi="Arial" w:cs="Arial"/>
        </w:rPr>
        <w:t xml:space="preserve">Assessment. </w:t>
      </w:r>
    </w:p>
    <w:p w:rsidR="007C5A72" w:rsidRDefault="007C5A72" w:rsidP="00752918">
      <w:pPr>
        <w:pStyle w:val="PlainText"/>
        <w:rPr>
          <w:rFonts w:ascii="Arial" w:hAnsi="Arial" w:cs="Arial"/>
        </w:rPr>
      </w:pPr>
    </w:p>
    <w:p w:rsidR="007C5A72" w:rsidRPr="00BE1B50" w:rsidRDefault="007C5A72" w:rsidP="007C5A72">
      <w:pPr>
        <w:pStyle w:val="PlainText"/>
        <w:rPr>
          <w:rFonts w:ascii="Arial" w:hAnsi="Arial" w:cs="Arial"/>
        </w:rPr>
      </w:pPr>
      <w:r w:rsidRPr="007C5A72">
        <w:rPr>
          <w:rFonts w:ascii="Arial" w:hAnsi="Arial" w:cs="Arial"/>
          <w:b/>
        </w:rPr>
        <w:t>Riparian Rights:</w:t>
      </w:r>
      <w:r w:rsidRPr="00BE1B50">
        <w:rPr>
          <w:rFonts w:ascii="Arial" w:hAnsi="Arial" w:cs="Arial"/>
        </w:rPr>
        <w:t xml:space="preserve"> means the common law rights of owners of property along a river or </w:t>
      </w:r>
    </w:p>
    <w:p w:rsidR="007C5A72" w:rsidRPr="00BE1B50" w:rsidRDefault="007C5A72" w:rsidP="007C5A72">
      <w:pPr>
        <w:pStyle w:val="PlainText"/>
        <w:rPr>
          <w:rFonts w:ascii="Arial" w:hAnsi="Arial" w:cs="Arial"/>
        </w:rPr>
      </w:pPr>
      <w:r w:rsidRPr="00BE1B50">
        <w:rPr>
          <w:rFonts w:ascii="Arial" w:hAnsi="Arial" w:cs="Arial"/>
        </w:rPr>
        <w:t xml:space="preserve">shoreline or other bodies of water. The rights include making reasonable use of the </w:t>
      </w:r>
    </w:p>
    <w:p w:rsidR="007C5A72" w:rsidRPr="00BE1B50" w:rsidRDefault="007C5A72" w:rsidP="007C5A72">
      <w:pPr>
        <w:pStyle w:val="PlainText"/>
        <w:rPr>
          <w:rFonts w:ascii="Arial" w:hAnsi="Arial" w:cs="Arial"/>
        </w:rPr>
      </w:pPr>
      <w:r w:rsidRPr="00BE1B50">
        <w:rPr>
          <w:rFonts w:ascii="Arial" w:hAnsi="Arial" w:cs="Arial"/>
        </w:rPr>
        <w:t xml:space="preserve">water flowing past their land. </w:t>
      </w:r>
    </w:p>
    <w:p w:rsidR="007C5A72" w:rsidRPr="00BE1B50" w:rsidRDefault="007C5A72" w:rsidP="007C5A72">
      <w:pPr>
        <w:pStyle w:val="PlainText"/>
        <w:rPr>
          <w:rFonts w:ascii="Arial" w:hAnsi="Arial" w:cs="Arial"/>
        </w:rPr>
      </w:pPr>
    </w:p>
    <w:p w:rsidR="007C5A72" w:rsidRPr="00BE1B50" w:rsidRDefault="007C5A72" w:rsidP="007C5A72">
      <w:pPr>
        <w:pStyle w:val="PlainText"/>
        <w:rPr>
          <w:rFonts w:ascii="Arial" w:hAnsi="Arial" w:cs="Arial"/>
        </w:rPr>
      </w:pPr>
      <w:r w:rsidRPr="007C5A72">
        <w:rPr>
          <w:rFonts w:ascii="Arial" w:hAnsi="Arial" w:cs="Arial"/>
          <w:b/>
        </w:rPr>
        <w:t>Shoreline:</w:t>
      </w:r>
      <w:r w:rsidRPr="00BE1B50">
        <w:rPr>
          <w:rFonts w:ascii="Arial" w:hAnsi="Arial" w:cs="Arial"/>
        </w:rPr>
        <w:t xml:space="preserve"> means the furthest landward limit bordering a large body of water. For the </w:t>
      </w:r>
    </w:p>
    <w:p w:rsidR="007C5A72" w:rsidRPr="00BE1B50" w:rsidRDefault="007C5A72" w:rsidP="007C5A72">
      <w:pPr>
        <w:pStyle w:val="PlainText"/>
        <w:rPr>
          <w:rFonts w:ascii="Arial" w:hAnsi="Arial" w:cs="Arial"/>
        </w:rPr>
      </w:pPr>
      <w:r>
        <w:rPr>
          <w:rFonts w:ascii="Arial" w:hAnsi="Arial" w:cs="Arial"/>
        </w:rPr>
        <w:t>Lower Thames Valley</w:t>
      </w:r>
      <w:r w:rsidRPr="00BE1B50">
        <w:rPr>
          <w:rFonts w:ascii="Arial" w:hAnsi="Arial" w:cs="Arial"/>
        </w:rPr>
        <w:t xml:space="preserve">'s area of jurisdiction, Lake St. Clair, </w:t>
      </w:r>
      <w:r w:rsidR="008B189B">
        <w:rPr>
          <w:rFonts w:ascii="Arial" w:hAnsi="Arial" w:cs="Arial"/>
        </w:rPr>
        <w:t>Lake</w:t>
      </w:r>
      <w:r w:rsidR="000A45F6">
        <w:rPr>
          <w:rFonts w:ascii="Arial" w:hAnsi="Arial" w:cs="Arial"/>
        </w:rPr>
        <w:t xml:space="preserve"> Erie</w:t>
      </w:r>
      <w:r w:rsidRPr="00BE1B50">
        <w:rPr>
          <w:rFonts w:ascii="Arial" w:hAnsi="Arial" w:cs="Arial"/>
        </w:rPr>
        <w:t xml:space="preserve"> form </w:t>
      </w:r>
    </w:p>
    <w:p w:rsidR="007C5A72" w:rsidRPr="00BE1B50" w:rsidRDefault="007C5A72" w:rsidP="007C5A72">
      <w:pPr>
        <w:pStyle w:val="PlainText"/>
        <w:rPr>
          <w:rFonts w:ascii="Arial" w:hAnsi="Arial" w:cs="Arial"/>
        </w:rPr>
      </w:pPr>
      <w:r w:rsidRPr="00BE1B50">
        <w:rPr>
          <w:rFonts w:ascii="Arial" w:hAnsi="Arial" w:cs="Arial"/>
        </w:rPr>
        <w:t>the shoreline areas along the region's north</w:t>
      </w:r>
      <w:r w:rsidR="000A45F6">
        <w:rPr>
          <w:rFonts w:ascii="Arial" w:hAnsi="Arial" w:cs="Arial"/>
        </w:rPr>
        <w:t xml:space="preserve">west, and south </w:t>
      </w:r>
      <w:r w:rsidRPr="00BE1B50">
        <w:rPr>
          <w:rFonts w:ascii="Arial" w:hAnsi="Arial" w:cs="Arial"/>
        </w:rPr>
        <w:t xml:space="preserve">boundaries respectively. </w:t>
      </w:r>
    </w:p>
    <w:p w:rsidR="007C5A72" w:rsidRPr="00BE1B50" w:rsidRDefault="007C5A72" w:rsidP="007C5A72">
      <w:pPr>
        <w:pStyle w:val="PlainText"/>
        <w:rPr>
          <w:rFonts w:ascii="Arial" w:hAnsi="Arial" w:cs="Arial"/>
        </w:rPr>
      </w:pPr>
    </w:p>
    <w:p w:rsidR="007C5A72" w:rsidRPr="00BE1B50" w:rsidRDefault="007C5A72" w:rsidP="007C5A72">
      <w:pPr>
        <w:pStyle w:val="PlainText"/>
        <w:rPr>
          <w:rFonts w:ascii="Arial" w:hAnsi="Arial" w:cs="Arial"/>
        </w:rPr>
      </w:pPr>
      <w:r w:rsidRPr="007C5A72">
        <w:rPr>
          <w:rFonts w:ascii="Arial" w:hAnsi="Arial" w:cs="Arial"/>
          <w:b/>
        </w:rPr>
        <w:t>Shoreline Hazard Limit:</w:t>
      </w:r>
      <w:r w:rsidRPr="00BE1B50">
        <w:rPr>
          <w:rFonts w:ascii="Arial" w:hAnsi="Arial" w:cs="Arial"/>
        </w:rPr>
        <w:t xml:space="preserve"> means the limit which encompasses the Flood Hazards and </w:t>
      </w:r>
    </w:p>
    <w:p w:rsidR="007C5A72" w:rsidRDefault="007C5A72" w:rsidP="007C5A72">
      <w:pPr>
        <w:pStyle w:val="PlainText"/>
        <w:rPr>
          <w:rFonts w:ascii="Arial" w:hAnsi="Arial" w:cs="Arial"/>
        </w:rPr>
      </w:pPr>
      <w:r w:rsidRPr="00BE1B50">
        <w:rPr>
          <w:rFonts w:ascii="Arial" w:hAnsi="Arial" w:cs="Arial"/>
        </w:rPr>
        <w:t xml:space="preserve">the Erosion Hazards. </w:t>
      </w:r>
    </w:p>
    <w:p w:rsidR="007C5A72" w:rsidRDefault="007C5A72" w:rsidP="007C5A72">
      <w:pPr>
        <w:pStyle w:val="PlainText"/>
        <w:rPr>
          <w:rFonts w:ascii="Arial" w:hAnsi="Arial" w:cs="Arial"/>
        </w:rPr>
      </w:pPr>
    </w:p>
    <w:p w:rsidR="007C5A72" w:rsidRPr="00BE1B50" w:rsidRDefault="007C5A72" w:rsidP="007C5A72">
      <w:pPr>
        <w:pStyle w:val="PlainText"/>
        <w:rPr>
          <w:rFonts w:ascii="Arial" w:hAnsi="Arial" w:cs="Arial"/>
        </w:rPr>
      </w:pPr>
      <w:r w:rsidRPr="007C5A72">
        <w:rPr>
          <w:rFonts w:ascii="Arial" w:hAnsi="Arial" w:cs="Arial"/>
          <w:b/>
        </w:rPr>
        <w:t>Significant:</w:t>
      </w:r>
      <w:r w:rsidRPr="00BE1B50">
        <w:rPr>
          <w:rFonts w:ascii="Arial" w:hAnsi="Arial" w:cs="Arial"/>
        </w:rPr>
        <w:t xml:space="preserve"> as defined in the PPS</w:t>
      </w:r>
      <w:r>
        <w:rPr>
          <w:rFonts w:ascii="Arial" w:hAnsi="Arial" w:cs="Arial"/>
        </w:rPr>
        <w:t>:</w:t>
      </w:r>
      <w:r w:rsidRPr="00BE1B50">
        <w:rPr>
          <w:rFonts w:ascii="Arial" w:hAnsi="Arial" w:cs="Arial"/>
        </w:rPr>
        <w:t xml:space="preserve"> </w:t>
      </w:r>
    </w:p>
    <w:p w:rsidR="007C5A72" w:rsidRDefault="007C5A72" w:rsidP="007C5A72">
      <w:pPr>
        <w:pStyle w:val="PlainText"/>
        <w:rPr>
          <w:rFonts w:ascii="Arial" w:hAnsi="Arial" w:cs="Arial"/>
        </w:rPr>
      </w:pPr>
    </w:p>
    <w:p w:rsidR="007C5A72" w:rsidRPr="00BE1B50" w:rsidRDefault="007C5A72" w:rsidP="007C5A72">
      <w:pPr>
        <w:pStyle w:val="PlainText"/>
        <w:rPr>
          <w:rFonts w:ascii="Arial" w:hAnsi="Arial" w:cs="Arial"/>
        </w:rPr>
      </w:pPr>
      <w:r>
        <w:rPr>
          <w:rFonts w:ascii="Arial" w:hAnsi="Arial" w:cs="Arial"/>
        </w:rPr>
        <w:t xml:space="preserve">a) </w:t>
      </w:r>
      <w:r w:rsidR="0047662C">
        <w:rPr>
          <w:rFonts w:ascii="Arial" w:hAnsi="Arial" w:cs="Arial"/>
        </w:rPr>
        <w:t>In the case of wetlands generally refers to</w:t>
      </w:r>
      <w:r w:rsidRPr="00BE1B50">
        <w:rPr>
          <w:rFonts w:ascii="Arial" w:hAnsi="Arial" w:cs="Arial"/>
        </w:rPr>
        <w:t xml:space="preserve"> areas identified as provincially significant by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the MNR</w:t>
      </w:r>
      <w:r w:rsidR="007F1BD0">
        <w:rPr>
          <w:rFonts w:ascii="Arial" w:hAnsi="Arial" w:cs="Arial"/>
        </w:rPr>
        <w:t>F</w:t>
      </w:r>
      <w:r w:rsidR="007C5A72" w:rsidRPr="00BE1B50">
        <w:rPr>
          <w:rFonts w:ascii="Arial" w:hAnsi="Arial" w:cs="Arial"/>
        </w:rPr>
        <w:t xml:space="preserve"> using evaluation procedures established by the Province as amended </w:t>
      </w:r>
    </w:p>
    <w:p w:rsidR="007C5A72" w:rsidRDefault="002E4B78" w:rsidP="0047662C">
      <w:pPr>
        <w:pStyle w:val="PlainText"/>
        <w:ind w:left="284" w:hanging="284"/>
        <w:rPr>
          <w:rFonts w:ascii="Arial" w:hAnsi="Arial" w:cs="Arial"/>
        </w:rPr>
      </w:pPr>
      <w:r>
        <w:rPr>
          <w:rFonts w:ascii="Arial" w:hAnsi="Arial" w:cs="Arial"/>
        </w:rPr>
        <w:t xml:space="preserve">    </w:t>
      </w:r>
      <w:r w:rsidR="007C5A72" w:rsidRPr="00BE1B50">
        <w:rPr>
          <w:rFonts w:ascii="Arial" w:hAnsi="Arial" w:cs="Arial"/>
        </w:rPr>
        <w:t xml:space="preserve">from time to time. </w:t>
      </w:r>
      <w:r w:rsidR="0047662C">
        <w:rPr>
          <w:rFonts w:ascii="Arial" w:hAnsi="Arial" w:cs="Arial"/>
        </w:rPr>
        <w:t xml:space="preserve">Wetlands not meeting the provincial significance criteria may be classified as locally significant. </w:t>
      </w:r>
    </w:p>
    <w:p w:rsidR="007C5A72" w:rsidRPr="00BE1B50" w:rsidRDefault="007C5A72" w:rsidP="007C5A72">
      <w:pPr>
        <w:pStyle w:val="PlainText"/>
        <w:rPr>
          <w:rFonts w:ascii="Arial" w:hAnsi="Arial" w:cs="Arial"/>
        </w:rPr>
      </w:pPr>
      <w:r>
        <w:rPr>
          <w:rFonts w:ascii="Arial" w:hAnsi="Arial" w:cs="Arial"/>
        </w:rPr>
        <w:t xml:space="preserve">b) </w:t>
      </w:r>
      <w:r w:rsidRPr="00BE1B50">
        <w:rPr>
          <w:rFonts w:ascii="Arial" w:hAnsi="Arial" w:cs="Arial"/>
        </w:rPr>
        <w:t xml:space="preserve">In the case of endangered species and threatened species, means the habitat as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approved by the MNR</w:t>
      </w:r>
      <w:r w:rsidR="007F1BD0">
        <w:rPr>
          <w:rFonts w:ascii="Arial" w:hAnsi="Arial" w:cs="Arial"/>
        </w:rPr>
        <w:t>F</w:t>
      </w:r>
      <w:r w:rsidR="007C5A72" w:rsidRPr="00BE1B50">
        <w:rPr>
          <w:rFonts w:ascii="Arial" w:hAnsi="Arial" w:cs="Arial"/>
        </w:rPr>
        <w:t xml:space="preserve"> that is necessary for the maintenance, survival, and/or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 xml:space="preserve">recovery of naturally occurring or reintroduced populations of endangered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 xml:space="preserve">species or threatened species, and where those areas of occurrence are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 xml:space="preserve">occupied or habitually occupied by the species during all or any part(s) of its life </w:t>
      </w:r>
    </w:p>
    <w:p w:rsidR="007C5A72" w:rsidRPr="00BE1B50" w:rsidRDefault="002E4B78" w:rsidP="007C5A72">
      <w:pPr>
        <w:pStyle w:val="PlainText"/>
        <w:rPr>
          <w:rFonts w:ascii="Arial" w:hAnsi="Arial" w:cs="Arial"/>
        </w:rPr>
      </w:pPr>
      <w:r>
        <w:rPr>
          <w:rFonts w:ascii="Arial" w:hAnsi="Arial" w:cs="Arial"/>
        </w:rPr>
        <w:t xml:space="preserve">    </w:t>
      </w:r>
      <w:r w:rsidR="007C5A72">
        <w:rPr>
          <w:rFonts w:ascii="Arial" w:hAnsi="Arial" w:cs="Arial"/>
        </w:rPr>
        <w:t xml:space="preserve">cycle. </w:t>
      </w:r>
    </w:p>
    <w:p w:rsidR="007C5A72" w:rsidRPr="00BE1B50" w:rsidRDefault="007C5A72" w:rsidP="007C5A72">
      <w:pPr>
        <w:pStyle w:val="PlainText"/>
        <w:rPr>
          <w:rFonts w:ascii="Arial" w:hAnsi="Arial" w:cs="Arial"/>
        </w:rPr>
      </w:pPr>
      <w:r>
        <w:rPr>
          <w:rFonts w:ascii="Arial" w:hAnsi="Arial" w:cs="Arial"/>
        </w:rPr>
        <w:t xml:space="preserve">c) </w:t>
      </w:r>
      <w:r w:rsidRPr="00BE1B50">
        <w:rPr>
          <w:rFonts w:ascii="Arial" w:hAnsi="Arial" w:cs="Arial"/>
        </w:rPr>
        <w:t xml:space="preserve">In the case of woodlands, means an area which is ecologically important in terms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 xml:space="preserve">of features such as species composition, age of trees and stand history;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 xml:space="preserve">functionally important due to its contribution to the broader landscape because of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 xml:space="preserve">its location, size or due to the amount of forest cover in the planning area; or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 xml:space="preserve">economically important due to site quality, species composition, or past </w:t>
      </w:r>
    </w:p>
    <w:p w:rsidR="007C5A72" w:rsidRPr="00BE1B50" w:rsidRDefault="002E4B78" w:rsidP="007C5A72">
      <w:pPr>
        <w:pStyle w:val="PlainText"/>
        <w:rPr>
          <w:rFonts w:ascii="Arial" w:hAnsi="Arial" w:cs="Arial"/>
        </w:rPr>
      </w:pPr>
      <w:r>
        <w:rPr>
          <w:rFonts w:ascii="Arial" w:hAnsi="Arial" w:cs="Arial"/>
        </w:rPr>
        <w:t xml:space="preserve">    </w:t>
      </w:r>
      <w:r w:rsidR="007C5A72">
        <w:rPr>
          <w:rFonts w:ascii="Arial" w:hAnsi="Arial" w:cs="Arial"/>
        </w:rPr>
        <w:t xml:space="preserve">management history. </w:t>
      </w:r>
    </w:p>
    <w:p w:rsidR="007C5A72" w:rsidRPr="00BE1B50" w:rsidRDefault="007C5A72" w:rsidP="007C5A72">
      <w:pPr>
        <w:pStyle w:val="PlainText"/>
        <w:rPr>
          <w:rFonts w:ascii="Arial" w:hAnsi="Arial" w:cs="Arial"/>
        </w:rPr>
      </w:pPr>
      <w:r>
        <w:rPr>
          <w:rFonts w:ascii="Arial" w:hAnsi="Arial" w:cs="Arial"/>
        </w:rPr>
        <w:t xml:space="preserve">d) </w:t>
      </w:r>
      <w:r w:rsidRPr="00BE1B50">
        <w:rPr>
          <w:rFonts w:ascii="Arial" w:hAnsi="Arial" w:cs="Arial"/>
        </w:rPr>
        <w:t xml:space="preserve">In the case of other features and areas including valleylands and wildlife habitat,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 xml:space="preserve">it means ecologically important in terms of features and linkages, function </w:t>
      </w:r>
    </w:p>
    <w:p w:rsidR="007C5A72" w:rsidRPr="00BE1B50"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 xml:space="preserve">representations or amount, and contributing to the quality and diversity of an </w:t>
      </w:r>
    </w:p>
    <w:p w:rsidR="002E4B78" w:rsidRDefault="002E4B78" w:rsidP="007C5A72">
      <w:pPr>
        <w:pStyle w:val="PlainText"/>
        <w:rPr>
          <w:rFonts w:ascii="Arial" w:hAnsi="Arial" w:cs="Arial"/>
        </w:rPr>
      </w:pPr>
      <w:r>
        <w:rPr>
          <w:rFonts w:ascii="Arial" w:hAnsi="Arial" w:cs="Arial"/>
        </w:rPr>
        <w:t xml:space="preserve">    </w:t>
      </w:r>
      <w:r w:rsidR="007C5A72" w:rsidRPr="00BE1B50">
        <w:rPr>
          <w:rFonts w:ascii="Arial" w:hAnsi="Arial" w:cs="Arial"/>
        </w:rPr>
        <w:t xml:space="preserve">identifiable geographic area or natural heritage system. </w:t>
      </w:r>
    </w:p>
    <w:p w:rsidR="002E4B78" w:rsidRDefault="002E4B78" w:rsidP="007C5A72">
      <w:pPr>
        <w:pStyle w:val="PlainText"/>
        <w:rPr>
          <w:rFonts w:ascii="Arial" w:hAnsi="Arial" w:cs="Arial"/>
        </w:rPr>
      </w:pPr>
    </w:p>
    <w:p w:rsidR="002E4B78" w:rsidRPr="00BE1B50" w:rsidRDefault="002E4B78" w:rsidP="002E4B78">
      <w:pPr>
        <w:pStyle w:val="PlainText"/>
        <w:rPr>
          <w:rFonts w:ascii="Arial" w:hAnsi="Arial" w:cs="Arial"/>
        </w:rPr>
      </w:pPr>
      <w:r w:rsidRPr="002E4B78">
        <w:rPr>
          <w:rFonts w:ascii="Arial" w:hAnsi="Arial" w:cs="Arial"/>
          <w:b/>
        </w:rPr>
        <w:t>Site Alteration:</w:t>
      </w:r>
      <w:r w:rsidRPr="00BE1B50">
        <w:rPr>
          <w:rFonts w:ascii="Arial" w:hAnsi="Arial" w:cs="Arial"/>
        </w:rPr>
        <w:t xml:space="preserve"> in the PPS means activities such as grading, excavation and the placement of fill that would change the landform and natural vegetative characteristics of </w:t>
      </w:r>
    </w:p>
    <w:p w:rsidR="002E4B78" w:rsidRPr="00BE1B50" w:rsidRDefault="002E4B78" w:rsidP="002E4B78">
      <w:pPr>
        <w:pStyle w:val="PlainText"/>
        <w:rPr>
          <w:rFonts w:ascii="Arial" w:hAnsi="Arial" w:cs="Arial"/>
        </w:rPr>
      </w:pPr>
      <w:r w:rsidRPr="00BE1B50">
        <w:rPr>
          <w:rFonts w:ascii="Arial" w:hAnsi="Arial" w:cs="Arial"/>
        </w:rPr>
        <w:t xml:space="preserve">a site. </w:t>
      </w:r>
    </w:p>
    <w:p w:rsidR="002E4B78" w:rsidRPr="00BE1B50" w:rsidRDefault="002E4B78" w:rsidP="002E4B78">
      <w:pPr>
        <w:pStyle w:val="PlainText"/>
        <w:rPr>
          <w:rFonts w:ascii="Arial" w:hAnsi="Arial" w:cs="Arial"/>
        </w:rPr>
      </w:pPr>
    </w:p>
    <w:p w:rsidR="002E4B78" w:rsidRPr="00BE1B50" w:rsidRDefault="002E4B78" w:rsidP="0047662C">
      <w:pPr>
        <w:pStyle w:val="PlainText"/>
        <w:rPr>
          <w:rFonts w:ascii="Arial" w:hAnsi="Arial" w:cs="Arial"/>
        </w:rPr>
      </w:pPr>
      <w:r w:rsidRPr="002E4B78">
        <w:rPr>
          <w:rFonts w:ascii="Arial" w:hAnsi="Arial" w:cs="Arial"/>
          <w:b/>
        </w:rPr>
        <w:t>Source Water Protection:</w:t>
      </w:r>
      <w:r w:rsidRPr="00BE1B50">
        <w:rPr>
          <w:rFonts w:ascii="Arial" w:hAnsi="Arial" w:cs="Arial"/>
        </w:rPr>
        <w:t xml:space="preserve"> means the action taken to prevent the pollution of drinking </w:t>
      </w:r>
      <w:r w:rsidR="004D2D82">
        <w:rPr>
          <w:rFonts w:ascii="Arial" w:hAnsi="Arial" w:cs="Arial"/>
        </w:rPr>
        <w:t>water</w:t>
      </w:r>
      <w:r w:rsidRPr="00BE1B50">
        <w:rPr>
          <w:rFonts w:ascii="Arial" w:hAnsi="Arial" w:cs="Arial"/>
        </w:rPr>
        <w:t xml:space="preserve"> sources, including groundwater, lakes, rivers, and streams. Source water protection includes developing and implementing a plan which may include the management of land uses and potential contaminants. </w:t>
      </w:r>
      <w:r w:rsidR="0047662C">
        <w:rPr>
          <w:rFonts w:ascii="Arial" w:hAnsi="Arial" w:cs="Arial"/>
        </w:rPr>
        <w:t>Source Water Protection Planning in enacted by the Clean Water Act and the local Source Protection Plan and implemented by the Municipalities</w:t>
      </w:r>
      <w:r w:rsidR="00FF6FB5">
        <w:rPr>
          <w:rFonts w:ascii="Arial" w:hAnsi="Arial" w:cs="Arial"/>
        </w:rPr>
        <w:t xml:space="preserve"> and/or by their acting agents</w:t>
      </w:r>
      <w:r w:rsidR="0047662C">
        <w:rPr>
          <w:rFonts w:ascii="Arial" w:hAnsi="Arial" w:cs="Arial"/>
        </w:rPr>
        <w:t>.</w:t>
      </w:r>
    </w:p>
    <w:p w:rsidR="002E4B78" w:rsidRPr="00BE1B50" w:rsidRDefault="002E4B78" w:rsidP="002E4B78">
      <w:pPr>
        <w:pStyle w:val="PlainText"/>
        <w:rPr>
          <w:rFonts w:ascii="Arial" w:hAnsi="Arial" w:cs="Arial"/>
        </w:rPr>
      </w:pPr>
    </w:p>
    <w:p w:rsidR="002E4B78" w:rsidRPr="00BE1B50" w:rsidRDefault="002E4B78" w:rsidP="002E4B78">
      <w:pPr>
        <w:pStyle w:val="PlainText"/>
        <w:rPr>
          <w:rFonts w:ascii="Arial" w:hAnsi="Arial" w:cs="Arial"/>
        </w:rPr>
      </w:pPr>
      <w:r w:rsidRPr="002E4B78">
        <w:rPr>
          <w:rFonts w:ascii="Arial" w:hAnsi="Arial" w:cs="Arial"/>
          <w:b/>
        </w:rPr>
        <w:t>Special Concern</w:t>
      </w:r>
      <w:r w:rsidRPr="00BE1B50">
        <w:rPr>
          <w:rFonts w:ascii="Arial" w:hAnsi="Arial" w:cs="Arial"/>
        </w:rPr>
        <w:t xml:space="preserve"> (formerly "vulnerable"): means those species which have </w:t>
      </w:r>
    </w:p>
    <w:p w:rsidR="002E4B78" w:rsidRPr="00BE1B50" w:rsidRDefault="002E4B78" w:rsidP="002E4B78">
      <w:pPr>
        <w:pStyle w:val="PlainText"/>
        <w:rPr>
          <w:rFonts w:ascii="Arial" w:hAnsi="Arial" w:cs="Arial"/>
        </w:rPr>
      </w:pPr>
      <w:r w:rsidRPr="00BE1B50">
        <w:rPr>
          <w:rFonts w:ascii="Arial" w:hAnsi="Arial" w:cs="Arial"/>
        </w:rPr>
        <w:t xml:space="preserve">characteristics that make them particularly sensitive to human activities or natural </w:t>
      </w:r>
    </w:p>
    <w:p w:rsidR="002E4B78" w:rsidRPr="00BE1B50" w:rsidRDefault="002E4B78" w:rsidP="002E4B78">
      <w:pPr>
        <w:pStyle w:val="PlainText"/>
        <w:rPr>
          <w:rFonts w:ascii="Arial" w:hAnsi="Arial" w:cs="Arial"/>
        </w:rPr>
      </w:pPr>
      <w:r w:rsidRPr="00BE1B50">
        <w:rPr>
          <w:rFonts w:ascii="Arial" w:hAnsi="Arial" w:cs="Arial"/>
        </w:rPr>
        <w:t xml:space="preserve">events. </w:t>
      </w:r>
    </w:p>
    <w:p w:rsidR="002E4B78" w:rsidRPr="00BE1B50" w:rsidRDefault="002E4B78" w:rsidP="002E4B78">
      <w:pPr>
        <w:pStyle w:val="PlainText"/>
        <w:rPr>
          <w:rFonts w:ascii="Arial" w:hAnsi="Arial" w:cs="Arial"/>
        </w:rPr>
      </w:pPr>
    </w:p>
    <w:p w:rsidR="002E4B78" w:rsidRPr="00BE1B50" w:rsidRDefault="002E4B78" w:rsidP="002E4B78">
      <w:pPr>
        <w:pStyle w:val="PlainText"/>
        <w:rPr>
          <w:rFonts w:ascii="Arial" w:hAnsi="Arial" w:cs="Arial"/>
        </w:rPr>
      </w:pPr>
      <w:r w:rsidRPr="002E4B78">
        <w:rPr>
          <w:rFonts w:ascii="Arial" w:hAnsi="Arial" w:cs="Arial"/>
          <w:b/>
        </w:rPr>
        <w:t>Special Policy Area (SPA):</w:t>
      </w:r>
      <w:r w:rsidRPr="00BE1B50">
        <w:rPr>
          <w:rFonts w:ascii="Arial" w:hAnsi="Arial" w:cs="Arial"/>
        </w:rPr>
        <w:t xml:space="preserve"> means an area in a community that has historically existed </w:t>
      </w:r>
    </w:p>
    <w:p w:rsidR="002E4B78" w:rsidRPr="00BE1B50" w:rsidRDefault="002E4B78" w:rsidP="002E4B78">
      <w:pPr>
        <w:pStyle w:val="PlainText"/>
        <w:rPr>
          <w:rFonts w:ascii="Arial" w:hAnsi="Arial" w:cs="Arial"/>
        </w:rPr>
      </w:pPr>
      <w:r w:rsidRPr="00BE1B50">
        <w:rPr>
          <w:rFonts w:ascii="Arial" w:hAnsi="Arial" w:cs="Arial"/>
        </w:rPr>
        <w:lastRenderedPageBreak/>
        <w:t xml:space="preserve">in the flood plain and where strict adherence to certain Province-wide policies pertaining </w:t>
      </w:r>
    </w:p>
    <w:p w:rsidR="002E4B78" w:rsidRPr="00BE1B50" w:rsidRDefault="002E4B78" w:rsidP="002E4B78">
      <w:pPr>
        <w:pStyle w:val="PlainText"/>
        <w:rPr>
          <w:rFonts w:ascii="Arial" w:hAnsi="Arial" w:cs="Arial"/>
        </w:rPr>
      </w:pPr>
      <w:r w:rsidRPr="00BE1B50">
        <w:rPr>
          <w:rFonts w:ascii="Arial" w:hAnsi="Arial" w:cs="Arial"/>
        </w:rPr>
        <w:t xml:space="preserve">to new development would result in social and economic hardship for the community. As </w:t>
      </w:r>
    </w:p>
    <w:p w:rsidR="002E4B78" w:rsidRPr="00BE1B50" w:rsidRDefault="002E4B78" w:rsidP="002E4B78">
      <w:pPr>
        <w:pStyle w:val="PlainText"/>
        <w:rPr>
          <w:rFonts w:ascii="Arial" w:hAnsi="Arial" w:cs="Arial"/>
        </w:rPr>
      </w:pPr>
      <w:r w:rsidRPr="00BE1B50">
        <w:rPr>
          <w:rFonts w:ascii="Arial" w:hAnsi="Arial" w:cs="Arial"/>
        </w:rPr>
        <w:t xml:space="preserve">a result, site specific policies are formulated and applied within the defined limits of the </w:t>
      </w:r>
    </w:p>
    <w:p w:rsidR="002E4B78" w:rsidRPr="00BE1B50" w:rsidRDefault="002E4B78" w:rsidP="002E4B78">
      <w:pPr>
        <w:pStyle w:val="PlainText"/>
        <w:rPr>
          <w:rFonts w:ascii="Arial" w:hAnsi="Arial" w:cs="Arial"/>
        </w:rPr>
      </w:pPr>
      <w:r w:rsidRPr="00BE1B50">
        <w:rPr>
          <w:rFonts w:ascii="Arial" w:hAnsi="Arial" w:cs="Arial"/>
        </w:rPr>
        <w:t xml:space="preserve">Special Policy Area. </w:t>
      </w:r>
    </w:p>
    <w:p w:rsidR="0042110B" w:rsidRPr="00BE1B50" w:rsidRDefault="0042110B" w:rsidP="0042110B">
      <w:pPr>
        <w:pStyle w:val="PlainText"/>
        <w:rPr>
          <w:rFonts w:ascii="Arial" w:hAnsi="Arial" w:cs="Arial"/>
        </w:rPr>
      </w:pPr>
    </w:p>
    <w:p w:rsidR="0042110B" w:rsidRPr="00BE1B50" w:rsidRDefault="0042110B" w:rsidP="0042110B">
      <w:pPr>
        <w:pStyle w:val="PlainText"/>
        <w:rPr>
          <w:rFonts w:ascii="Arial" w:hAnsi="Arial" w:cs="Arial"/>
        </w:rPr>
      </w:pPr>
      <w:r w:rsidRPr="0042110B">
        <w:rPr>
          <w:rFonts w:ascii="Arial" w:hAnsi="Arial" w:cs="Arial"/>
          <w:b/>
        </w:rPr>
        <w:t>Stable Slope:</w:t>
      </w:r>
      <w:r w:rsidRPr="00BE1B50">
        <w:rPr>
          <w:rFonts w:ascii="Arial" w:hAnsi="Arial" w:cs="Arial"/>
        </w:rPr>
        <w:t xml:space="preserve"> means a slope that shows no sign of stress such as tension cracks, </w:t>
      </w:r>
    </w:p>
    <w:p w:rsidR="0042110B" w:rsidRPr="00BE1B50" w:rsidRDefault="0042110B" w:rsidP="0042110B">
      <w:pPr>
        <w:pStyle w:val="PlainText"/>
        <w:rPr>
          <w:rFonts w:ascii="Arial" w:hAnsi="Arial" w:cs="Arial"/>
        </w:rPr>
      </w:pPr>
      <w:r w:rsidRPr="00BE1B50">
        <w:rPr>
          <w:rFonts w:ascii="Arial" w:hAnsi="Arial" w:cs="Arial"/>
        </w:rPr>
        <w:t xml:space="preserve">localized sloughing, seepage and or creep, or erosion. A stable slope tends to be well </w:t>
      </w:r>
    </w:p>
    <w:p w:rsidR="0042110B" w:rsidRPr="00BE1B50" w:rsidRDefault="0042110B" w:rsidP="0042110B">
      <w:pPr>
        <w:pStyle w:val="PlainText"/>
        <w:rPr>
          <w:rFonts w:ascii="Arial" w:hAnsi="Arial" w:cs="Arial"/>
        </w:rPr>
      </w:pPr>
      <w:r w:rsidRPr="00BE1B50">
        <w:rPr>
          <w:rFonts w:ascii="Arial" w:hAnsi="Arial" w:cs="Arial"/>
        </w:rPr>
        <w:t xml:space="preserve">vegetated and the ratio of the forces resisting movement over the active forces such as </w:t>
      </w:r>
    </w:p>
    <w:p w:rsidR="0042110B" w:rsidRPr="00BE1B50" w:rsidRDefault="0042110B" w:rsidP="0042110B">
      <w:pPr>
        <w:pStyle w:val="PlainText"/>
        <w:rPr>
          <w:rFonts w:ascii="Arial" w:hAnsi="Arial" w:cs="Arial"/>
        </w:rPr>
      </w:pPr>
      <w:r w:rsidRPr="00BE1B50">
        <w:rPr>
          <w:rFonts w:ascii="Arial" w:hAnsi="Arial" w:cs="Arial"/>
        </w:rPr>
        <w:t xml:space="preserve">gravity and seepage exceeds 1.5. </w:t>
      </w:r>
    </w:p>
    <w:p w:rsidR="0042110B" w:rsidRPr="00BE1B50" w:rsidRDefault="0042110B" w:rsidP="0042110B">
      <w:pPr>
        <w:pStyle w:val="PlainText"/>
        <w:rPr>
          <w:rFonts w:ascii="Arial" w:hAnsi="Arial" w:cs="Arial"/>
        </w:rPr>
      </w:pPr>
    </w:p>
    <w:p w:rsidR="0042110B" w:rsidRPr="00BE1B50" w:rsidRDefault="0042110B" w:rsidP="0042110B">
      <w:pPr>
        <w:pStyle w:val="PlainText"/>
        <w:rPr>
          <w:rFonts w:ascii="Arial" w:hAnsi="Arial" w:cs="Arial"/>
        </w:rPr>
      </w:pPr>
      <w:r w:rsidRPr="0042110B">
        <w:rPr>
          <w:rFonts w:ascii="Arial" w:hAnsi="Arial" w:cs="Arial"/>
          <w:b/>
        </w:rPr>
        <w:t>Stable Slope Allowance:</w:t>
      </w:r>
      <w:r w:rsidR="00647155">
        <w:rPr>
          <w:rFonts w:ascii="Arial" w:hAnsi="Arial" w:cs="Arial"/>
        </w:rPr>
        <w:t xml:space="preserve"> means the setback </w:t>
      </w:r>
      <w:r w:rsidRPr="00BE1B50">
        <w:rPr>
          <w:rFonts w:ascii="Arial" w:hAnsi="Arial" w:cs="Arial"/>
        </w:rPr>
        <w:t xml:space="preserve">implemented to buffer development from the </w:t>
      </w:r>
    </w:p>
    <w:p w:rsidR="0042110B" w:rsidRPr="00BE1B50" w:rsidRDefault="0042110B" w:rsidP="0042110B">
      <w:pPr>
        <w:pStyle w:val="PlainText"/>
        <w:rPr>
          <w:rFonts w:ascii="Arial" w:hAnsi="Arial" w:cs="Arial"/>
        </w:rPr>
      </w:pPr>
      <w:r w:rsidRPr="00BE1B50">
        <w:rPr>
          <w:rFonts w:ascii="Arial" w:hAnsi="Arial" w:cs="Arial"/>
        </w:rPr>
        <w:t xml:space="preserve">hazards of slope instability and to prevent the influence of development on the rate of </w:t>
      </w:r>
    </w:p>
    <w:p w:rsidR="0042110B" w:rsidRPr="00BE1B50" w:rsidRDefault="0042110B" w:rsidP="0042110B">
      <w:pPr>
        <w:pStyle w:val="PlainText"/>
        <w:rPr>
          <w:rFonts w:ascii="Arial" w:hAnsi="Arial" w:cs="Arial"/>
        </w:rPr>
      </w:pPr>
      <w:r w:rsidRPr="00BE1B50">
        <w:rPr>
          <w:rFonts w:ascii="Arial" w:hAnsi="Arial" w:cs="Arial"/>
        </w:rPr>
        <w:t>slope movement. In the absence of detailed geo</w:t>
      </w:r>
      <w:r w:rsidR="00647155">
        <w:rPr>
          <w:rFonts w:ascii="Arial" w:hAnsi="Arial" w:cs="Arial"/>
        </w:rPr>
        <w:t>technical information, this setback</w:t>
      </w:r>
      <w:r w:rsidRPr="00BE1B50">
        <w:rPr>
          <w:rFonts w:ascii="Arial" w:hAnsi="Arial" w:cs="Arial"/>
        </w:rPr>
        <w:t xml:space="preserve"> is </w:t>
      </w:r>
    </w:p>
    <w:p w:rsidR="0042110B" w:rsidRPr="00BE1B50" w:rsidRDefault="0042110B" w:rsidP="0042110B">
      <w:pPr>
        <w:pStyle w:val="PlainText"/>
        <w:rPr>
          <w:rFonts w:ascii="Arial" w:hAnsi="Arial" w:cs="Arial"/>
        </w:rPr>
      </w:pPr>
      <w:r w:rsidRPr="00BE1B50">
        <w:rPr>
          <w:rFonts w:ascii="Arial" w:hAnsi="Arial" w:cs="Arial"/>
        </w:rPr>
        <w:t xml:space="preserve">based on an assumed stable slope gradient of 3 horizontal units to 1 vertical unit (3: 1) </w:t>
      </w:r>
    </w:p>
    <w:p w:rsidR="0042110B" w:rsidRPr="00BE1B50" w:rsidRDefault="0042110B" w:rsidP="0042110B">
      <w:pPr>
        <w:pStyle w:val="PlainText"/>
        <w:rPr>
          <w:rFonts w:ascii="Arial" w:hAnsi="Arial" w:cs="Arial"/>
        </w:rPr>
      </w:pPr>
      <w:r w:rsidRPr="00BE1B50">
        <w:rPr>
          <w:rFonts w:ascii="Arial" w:hAnsi="Arial" w:cs="Arial"/>
        </w:rPr>
        <w:t xml:space="preserve">measured landward from the toe of slope. The term Stable Slope Allowance can be </w:t>
      </w:r>
    </w:p>
    <w:p w:rsidR="0042110B" w:rsidRPr="00BE1B50" w:rsidRDefault="0042110B" w:rsidP="0042110B">
      <w:pPr>
        <w:pStyle w:val="PlainText"/>
        <w:rPr>
          <w:rFonts w:ascii="Arial" w:hAnsi="Arial" w:cs="Arial"/>
        </w:rPr>
      </w:pPr>
      <w:r w:rsidRPr="00BE1B50">
        <w:rPr>
          <w:rFonts w:ascii="Arial" w:hAnsi="Arial" w:cs="Arial"/>
        </w:rPr>
        <w:t xml:space="preserve">interchanged with the terms "Long Term Angle of Stability" and "Stable Angle of </w:t>
      </w:r>
    </w:p>
    <w:p w:rsidR="0042110B" w:rsidRPr="00BE1B50" w:rsidRDefault="0042110B" w:rsidP="0042110B">
      <w:pPr>
        <w:pStyle w:val="PlainText"/>
        <w:rPr>
          <w:rFonts w:ascii="Arial" w:hAnsi="Arial" w:cs="Arial"/>
        </w:rPr>
      </w:pPr>
      <w:r w:rsidRPr="00BE1B50">
        <w:rPr>
          <w:rFonts w:ascii="Arial" w:hAnsi="Arial" w:cs="Arial"/>
        </w:rPr>
        <w:t xml:space="preserve">Repose." </w:t>
      </w:r>
    </w:p>
    <w:p w:rsidR="0042110B" w:rsidRPr="00BE1B50" w:rsidRDefault="0042110B" w:rsidP="0042110B">
      <w:pPr>
        <w:pStyle w:val="PlainText"/>
        <w:rPr>
          <w:rFonts w:ascii="Arial" w:hAnsi="Arial" w:cs="Arial"/>
        </w:rPr>
      </w:pPr>
    </w:p>
    <w:p w:rsidR="0042110B" w:rsidRPr="00BE1B50" w:rsidRDefault="0042110B" w:rsidP="0042110B">
      <w:pPr>
        <w:pStyle w:val="PlainText"/>
        <w:rPr>
          <w:rFonts w:ascii="Arial" w:hAnsi="Arial" w:cs="Arial"/>
        </w:rPr>
      </w:pPr>
      <w:r w:rsidRPr="0042110B">
        <w:rPr>
          <w:rFonts w:ascii="Arial" w:hAnsi="Arial" w:cs="Arial"/>
          <w:b/>
        </w:rPr>
        <w:t>Stewardship:</w:t>
      </w:r>
      <w:r w:rsidRPr="00BE1B50">
        <w:rPr>
          <w:rFonts w:ascii="Arial" w:hAnsi="Arial" w:cs="Arial"/>
        </w:rPr>
        <w:t xml:space="preserve"> means the responsible care of natural resources and wildlife on a </w:t>
      </w:r>
    </w:p>
    <w:p w:rsidR="0042110B" w:rsidRPr="00BE1B50" w:rsidRDefault="0042110B" w:rsidP="0042110B">
      <w:pPr>
        <w:pStyle w:val="PlainText"/>
        <w:rPr>
          <w:rFonts w:ascii="Arial" w:hAnsi="Arial" w:cs="Arial"/>
        </w:rPr>
      </w:pPr>
      <w:r w:rsidRPr="00BE1B50">
        <w:rPr>
          <w:rFonts w:ascii="Arial" w:hAnsi="Arial" w:cs="Arial"/>
        </w:rPr>
        <w:t xml:space="preserve">watershed basis so that it is preserved for future generations. </w:t>
      </w:r>
    </w:p>
    <w:p w:rsidR="0042110B" w:rsidRPr="0042110B" w:rsidRDefault="0042110B" w:rsidP="0042110B">
      <w:pPr>
        <w:pStyle w:val="PlainText"/>
        <w:rPr>
          <w:rFonts w:ascii="Arial" w:hAnsi="Arial" w:cs="Arial"/>
          <w:b/>
        </w:rPr>
      </w:pPr>
    </w:p>
    <w:p w:rsidR="0042110B" w:rsidRPr="00BE1B50" w:rsidRDefault="0042110B" w:rsidP="0042110B">
      <w:pPr>
        <w:pStyle w:val="PlainText"/>
        <w:rPr>
          <w:rFonts w:ascii="Arial" w:hAnsi="Arial" w:cs="Arial"/>
        </w:rPr>
      </w:pPr>
      <w:r w:rsidRPr="0042110B">
        <w:rPr>
          <w:rFonts w:ascii="Arial" w:hAnsi="Arial" w:cs="Arial"/>
          <w:b/>
        </w:rPr>
        <w:t>Subwatershed:</w:t>
      </w:r>
      <w:r w:rsidRPr="00BE1B50">
        <w:rPr>
          <w:rFonts w:ascii="Arial" w:hAnsi="Arial" w:cs="Arial"/>
        </w:rPr>
        <w:t xml:space="preserve"> means a small watershed or subsection of a watershed, usually a </w:t>
      </w:r>
    </w:p>
    <w:p w:rsidR="0042110B" w:rsidRPr="00BE1B50" w:rsidRDefault="0042110B" w:rsidP="0042110B">
      <w:pPr>
        <w:pStyle w:val="PlainText"/>
        <w:rPr>
          <w:rFonts w:ascii="Arial" w:hAnsi="Arial" w:cs="Arial"/>
        </w:rPr>
      </w:pPr>
      <w:r w:rsidRPr="00BE1B50">
        <w:rPr>
          <w:rFonts w:ascii="Arial" w:hAnsi="Arial" w:cs="Arial"/>
        </w:rPr>
        <w:t xml:space="preserve">tributary. </w:t>
      </w:r>
    </w:p>
    <w:p w:rsidR="0042110B" w:rsidRPr="00BE1B50" w:rsidRDefault="0042110B" w:rsidP="0042110B">
      <w:pPr>
        <w:pStyle w:val="PlainText"/>
        <w:rPr>
          <w:rFonts w:ascii="Arial" w:hAnsi="Arial" w:cs="Arial"/>
        </w:rPr>
      </w:pPr>
    </w:p>
    <w:p w:rsidR="0042110B" w:rsidRPr="00BE1B50" w:rsidRDefault="0042110B" w:rsidP="0042110B">
      <w:pPr>
        <w:pStyle w:val="PlainText"/>
        <w:rPr>
          <w:rFonts w:ascii="Arial" w:hAnsi="Arial" w:cs="Arial"/>
        </w:rPr>
      </w:pPr>
      <w:r w:rsidRPr="0042110B">
        <w:rPr>
          <w:rFonts w:ascii="Arial" w:hAnsi="Arial" w:cs="Arial"/>
          <w:b/>
        </w:rPr>
        <w:t>Threatened Species:</w:t>
      </w:r>
      <w:r w:rsidRPr="00BE1B50">
        <w:rPr>
          <w:rFonts w:ascii="Arial" w:hAnsi="Arial" w:cs="Arial"/>
        </w:rPr>
        <w:t xml:space="preserve"> means species which are likely to become endangered in Canada </w:t>
      </w:r>
    </w:p>
    <w:p w:rsidR="0042110B" w:rsidRDefault="0042110B" w:rsidP="0042110B">
      <w:pPr>
        <w:pStyle w:val="PlainText"/>
        <w:rPr>
          <w:rFonts w:ascii="Arial" w:hAnsi="Arial" w:cs="Arial"/>
        </w:rPr>
      </w:pPr>
      <w:r w:rsidRPr="00BE1B50">
        <w:rPr>
          <w:rFonts w:ascii="Arial" w:hAnsi="Arial" w:cs="Arial"/>
        </w:rPr>
        <w:t xml:space="preserve">if limiting factors are not reversed. </w:t>
      </w:r>
    </w:p>
    <w:p w:rsidR="0042110B" w:rsidRDefault="0042110B" w:rsidP="0042110B">
      <w:pPr>
        <w:pStyle w:val="PlainText"/>
        <w:rPr>
          <w:rFonts w:ascii="Arial" w:hAnsi="Arial" w:cs="Arial"/>
        </w:rPr>
      </w:pPr>
    </w:p>
    <w:p w:rsidR="0042110B" w:rsidRPr="00BE1B50" w:rsidRDefault="0042110B" w:rsidP="0042110B">
      <w:pPr>
        <w:pStyle w:val="PlainText"/>
        <w:rPr>
          <w:rFonts w:ascii="Arial" w:hAnsi="Arial" w:cs="Arial"/>
        </w:rPr>
      </w:pPr>
      <w:r w:rsidRPr="00B5368B">
        <w:rPr>
          <w:rFonts w:ascii="Arial" w:hAnsi="Arial" w:cs="Arial"/>
          <w:b/>
        </w:rPr>
        <w:t>Toe Erosion Allowance:</w:t>
      </w:r>
      <w:r w:rsidRPr="00BE1B50">
        <w:rPr>
          <w:rFonts w:ascii="Arial" w:hAnsi="Arial" w:cs="Arial"/>
        </w:rPr>
        <w:t xml:space="preserve"> means the allowance implemented to buffer development </w:t>
      </w:r>
    </w:p>
    <w:p w:rsidR="0042110B" w:rsidRPr="00BE1B50" w:rsidRDefault="0042110B" w:rsidP="0042110B">
      <w:pPr>
        <w:pStyle w:val="PlainText"/>
        <w:rPr>
          <w:rFonts w:ascii="Arial" w:hAnsi="Arial" w:cs="Arial"/>
        </w:rPr>
      </w:pPr>
      <w:r w:rsidRPr="00BE1B50">
        <w:rPr>
          <w:rFonts w:ascii="Arial" w:hAnsi="Arial" w:cs="Arial"/>
        </w:rPr>
        <w:t>from the hazardous effects of erosion at the base of a slo</w:t>
      </w:r>
      <w:r>
        <w:rPr>
          <w:rFonts w:ascii="Arial" w:hAnsi="Arial" w:cs="Arial"/>
        </w:rPr>
        <w:t xml:space="preserve">pe. The allowance also </w:t>
      </w:r>
      <w:r w:rsidR="00834CA7">
        <w:rPr>
          <w:rFonts w:ascii="Arial" w:hAnsi="Arial" w:cs="Arial"/>
        </w:rPr>
        <w:t>buffer</w:t>
      </w:r>
      <w:r w:rsidR="0047662C">
        <w:rPr>
          <w:rFonts w:ascii="Arial" w:hAnsi="Arial" w:cs="Arial"/>
        </w:rPr>
        <w:t>s</w:t>
      </w:r>
      <w:r w:rsidR="00834CA7" w:rsidRPr="00BE1B50">
        <w:rPr>
          <w:rFonts w:ascii="Arial" w:hAnsi="Arial" w:cs="Arial"/>
        </w:rPr>
        <w:t xml:space="preserve"> the</w:t>
      </w:r>
      <w:r w:rsidRPr="00BE1B50">
        <w:rPr>
          <w:rFonts w:ascii="Arial" w:hAnsi="Arial" w:cs="Arial"/>
        </w:rPr>
        <w:t xml:space="preserve"> natural river </w:t>
      </w:r>
      <w:r w:rsidR="00647155">
        <w:rPr>
          <w:rFonts w:ascii="Arial" w:hAnsi="Arial" w:cs="Arial"/>
        </w:rPr>
        <w:t xml:space="preserve">and shoreline </w:t>
      </w:r>
      <w:r w:rsidRPr="00BE1B50">
        <w:rPr>
          <w:rFonts w:ascii="Arial" w:hAnsi="Arial" w:cs="Arial"/>
        </w:rPr>
        <w:t xml:space="preserve">processes from the influences of development. This allowance is </w:t>
      </w:r>
    </w:p>
    <w:p w:rsidR="0042110B" w:rsidRPr="00BE1B50" w:rsidRDefault="0042110B" w:rsidP="0042110B">
      <w:pPr>
        <w:pStyle w:val="PlainText"/>
        <w:rPr>
          <w:rFonts w:ascii="Arial" w:hAnsi="Arial" w:cs="Arial"/>
        </w:rPr>
      </w:pPr>
      <w:r w:rsidRPr="00BE1B50">
        <w:rPr>
          <w:rFonts w:ascii="Arial" w:hAnsi="Arial" w:cs="Arial"/>
        </w:rPr>
        <w:t>determ</w:t>
      </w:r>
      <w:r w:rsidR="00647155">
        <w:rPr>
          <w:rFonts w:ascii="Arial" w:hAnsi="Arial" w:cs="Arial"/>
        </w:rPr>
        <w:t xml:space="preserve">ined based on the natural </w:t>
      </w:r>
      <w:r w:rsidRPr="00BE1B50">
        <w:rPr>
          <w:rFonts w:ascii="Arial" w:hAnsi="Arial" w:cs="Arial"/>
        </w:rPr>
        <w:t xml:space="preserve">processes. </w:t>
      </w:r>
    </w:p>
    <w:p w:rsidR="0042110B" w:rsidRPr="00BE1B50" w:rsidRDefault="0042110B" w:rsidP="0042110B">
      <w:pPr>
        <w:pStyle w:val="PlainText"/>
        <w:rPr>
          <w:rFonts w:ascii="Arial" w:hAnsi="Arial" w:cs="Arial"/>
        </w:rPr>
      </w:pPr>
    </w:p>
    <w:p w:rsidR="0042110B" w:rsidRPr="00BE1B50" w:rsidRDefault="0042110B" w:rsidP="0042110B">
      <w:pPr>
        <w:pStyle w:val="PlainText"/>
        <w:rPr>
          <w:rFonts w:ascii="Arial" w:hAnsi="Arial" w:cs="Arial"/>
        </w:rPr>
      </w:pPr>
      <w:r w:rsidRPr="00B5368B">
        <w:rPr>
          <w:rFonts w:ascii="Arial" w:hAnsi="Arial" w:cs="Arial"/>
          <w:b/>
        </w:rPr>
        <w:t>Two Zone Approach:</w:t>
      </w:r>
      <w:r w:rsidRPr="00BE1B50">
        <w:rPr>
          <w:rFonts w:ascii="Arial" w:hAnsi="Arial" w:cs="Arial"/>
        </w:rPr>
        <w:t xml:space="preserve"> means the approach where certain areas of the flood plain are </w:t>
      </w:r>
    </w:p>
    <w:p w:rsidR="0042110B" w:rsidRPr="00BE1B50" w:rsidRDefault="0042110B" w:rsidP="0042110B">
      <w:pPr>
        <w:pStyle w:val="PlainText"/>
        <w:rPr>
          <w:rFonts w:ascii="Arial" w:hAnsi="Arial" w:cs="Arial"/>
        </w:rPr>
      </w:pPr>
      <w:r w:rsidRPr="00BE1B50">
        <w:rPr>
          <w:rFonts w:ascii="Arial" w:hAnsi="Arial" w:cs="Arial"/>
        </w:rPr>
        <w:t xml:space="preserve">considered to be less hazardous than others and where development could safely occur. </w:t>
      </w:r>
    </w:p>
    <w:p w:rsidR="0042110B" w:rsidRPr="00BE1B50" w:rsidRDefault="0042110B" w:rsidP="0042110B">
      <w:pPr>
        <w:pStyle w:val="PlainText"/>
        <w:rPr>
          <w:rFonts w:ascii="Arial" w:hAnsi="Arial" w:cs="Arial"/>
        </w:rPr>
      </w:pPr>
      <w:r w:rsidRPr="00BE1B50">
        <w:rPr>
          <w:rFonts w:ascii="Arial" w:hAnsi="Arial" w:cs="Arial"/>
        </w:rPr>
        <w:t xml:space="preserve">The flood fringe defines the area where development may be permitted subject to </w:t>
      </w:r>
    </w:p>
    <w:p w:rsidR="0042110B" w:rsidRPr="00BE1B50" w:rsidRDefault="0042110B" w:rsidP="0042110B">
      <w:pPr>
        <w:pStyle w:val="PlainText"/>
        <w:rPr>
          <w:rFonts w:ascii="Arial" w:hAnsi="Arial" w:cs="Arial"/>
        </w:rPr>
      </w:pPr>
      <w:r w:rsidRPr="00BE1B50">
        <w:rPr>
          <w:rFonts w:ascii="Arial" w:hAnsi="Arial" w:cs="Arial"/>
        </w:rPr>
        <w:t xml:space="preserve">appropriate floodproofing. The floodway defines that portion of the flood plain wherein </w:t>
      </w:r>
    </w:p>
    <w:p w:rsidR="0042110B" w:rsidRPr="00BE1B50" w:rsidRDefault="0042110B" w:rsidP="0042110B">
      <w:pPr>
        <w:pStyle w:val="PlainText"/>
        <w:rPr>
          <w:rFonts w:ascii="Arial" w:hAnsi="Arial" w:cs="Arial"/>
        </w:rPr>
      </w:pPr>
      <w:r w:rsidRPr="00BE1B50">
        <w:rPr>
          <w:rFonts w:ascii="Arial" w:hAnsi="Arial" w:cs="Arial"/>
        </w:rPr>
        <w:t xml:space="preserve">development is prohibited or restricted. </w:t>
      </w:r>
    </w:p>
    <w:p w:rsidR="0042110B" w:rsidRPr="00BE1B50" w:rsidRDefault="0042110B" w:rsidP="0042110B">
      <w:pPr>
        <w:pStyle w:val="PlainText"/>
        <w:rPr>
          <w:rFonts w:ascii="Arial" w:hAnsi="Arial" w:cs="Arial"/>
        </w:rPr>
      </w:pPr>
    </w:p>
    <w:p w:rsidR="0042110B" w:rsidRPr="00BE1B50" w:rsidRDefault="0042110B" w:rsidP="0042110B">
      <w:pPr>
        <w:pStyle w:val="PlainText"/>
        <w:rPr>
          <w:rFonts w:ascii="Arial" w:hAnsi="Arial" w:cs="Arial"/>
        </w:rPr>
      </w:pPr>
      <w:r w:rsidRPr="00B5368B">
        <w:rPr>
          <w:rFonts w:ascii="Arial" w:hAnsi="Arial" w:cs="Arial"/>
          <w:b/>
        </w:rPr>
        <w:t>Unconfined System:</w:t>
      </w:r>
      <w:r w:rsidRPr="00BE1B50">
        <w:rPr>
          <w:rFonts w:ascii="Arial" w:hAnsi="Arial" w:cs="Arial"/>
        </w:rPr>
        <w:t xml:space="preserve"> means a river or stream system where there is no discernible </w:t>
      </w:r>
    </w:p>
    <w:p w:rsidR="0042110B" w:rsidRPr="00BE1B50" w:rsidRDefault="0042110B" w:rsidP="0042110B">
      <w:pPr>
        <w:pStyle w:val="PlainText"/>
        <w:rPr>
          <w:rFonts w:ascii="Arial" w:hAnsi="Arial" w:cs="Arial"/>
        </w:rPr>
      </w:pPr>
      <w:r w:rsidRPr="00BE1B50">
        <w:rPr>
          <w:rFonts w:ascii="Arial" w:hAnsi="Arial" w:cs="Arial"/>
        </w:rPr>
        <w:t xml:space="preserve">valley slope or bank that can be detected from the </w:t>
      </w:r>
      <w:r w:rsidR="00647155">
        <w:rPr>
          <w:rFonts w:ascii="Arial" w:hAnsi="Arial" w:cs="Arial"/>
        </w:rPr>
        <w:t xml:space="preserve">surrounding landscape. Also </w:t>
      </w:r>
      <w:r w:rsidRPr="00BE1B50">
        <w:rPr>
          <w:rFonts w:ascii="Arial" w:hAnsi="Arial" w:cs="Arial"/>
        </w:rPr>
        <w:t xml:space="preserve">defined </w:t>
      </w:r>
    </w:p>
    <w:p w:rsidR="00B5368B" w:rsidRDefault="00B5368B" w:rsidP="0042110B">
      <w:pPr>
        <w:pStyle w:val="PlainText"/>
        <w:rPr>
          <w:rFonts w:ascii="Arial" w:hAnsi="Arial" w:cs="Arial"/>
        </w:rPr>
      </w:pPr>
      <w:r>
        <w:rPr>
          <w:rFonts w:ascii="Arial" w:hAnsi="Arial" w:cs="Arial"/>
        </w:rPr>
        <w:t>system or not apparent system".</w:t>
      </w:r>
    </w:p>
    <w:p w:rsidR="00B5368B" w:rsidRDefault="00B5368B" w:rsidP="0042110B">
      <w:pPr>
        <w:pStyle w:val="PlainText"/>
        <w:rPr>
          <w:rFonts w:ascii="Arial" w:hAnsi="Arial" w:cs="Arial"/>
        </w:rPr>
      </w:pPr>
    </w:p>
    <w:p w:rsidR="00B5368B" w:rsidRPr="00BE1B50" w:rsidRDefault="00B5368B" w:rsidP="00B5368B">
      <w:pPr>
        <w:pStyle w:val="PlainText"/>
        <w:rPr>
          <w:rFonts w:ascii="Arial" w:hAnsi="Arial" w:cs="Arial"/>
        </w:rPr>
      </w:pPr>
      <w:r w:rsidRPr="00B5368B">
        <w:rPr>
          <w:rFonts w:ascii="Arial" w:hAnsi="Arial" w:cs="Arial"/>
          <w:b/>
        </w:rPr>
        <w:t>Valleylands:</w:t>
      </w:r>
      <w:r w:rsidRPr="00BE1B50">
        <w:rPr>
          <w:rFonts w:ascii="Arial" w:hAnsi="Arial" w:cs="Arial"/>
        </w:rPr>
        <w:t xml:space="preserve"> means a significant natural area that occurs in a valley or other landform </w:t>
      </w:r>
    </w:p>
    <w:p w:rsidR="00B5368B" w:rsidRPr="00BE1B50" w:rsidRDefault="00B5368B" w:rsidP="00B5368B">
      <w:pPr>
        <w:pStyle w:val="PlainText"/>
        <w:rPr>
          <w:rFonts w:ascii="Arial" w:hAnsi="Arial" w:cs="Arial"/>
        </w:rPr>
      </w:pPr>
      <w:r w:rsidRPr="00BE1B50">
        <w:rPr>
          <w:rFonts w:ascii="Arial" w:hAnsi="Arial" w:cs="Arial"/>
        </w:rPr>
        <w:t xml:space="preserve">depression that has water flowing through or standing for some period of the year. </w:t>
      </w:r>
    </w:p>
    <w:p w:rsidR="00B5368B" w:rsidRPr="00BE1B50" w:rsidRDefault="00B5368B" w:rsidP="00B5368B">
      <w:pPr>
        <w:pStyle w:val="PlainText"/>
        <w:rPr>
          <w:rFonts w:ascii="Arial" w:hAnsi="Arial" w:cs="Arial"/>
        </w:rPr>
      </w:pPr>
      <w:r w:rsidRPr="00BE1B50">
        <w:rPr>
          <w:rFonts w:ascii="Arial" w:hAnsi="Arial" w:cs="Arial"/>
        </w:rPr>
        <w:t xml:space="preserve">Natural valleylands refers to valleylands that are generally undisturbed and have natural </w:t>
      </w:r>
    </w:p>
    <w:p w:rsidR="00B5368B" w:rsidRPr="00BE1B50" w:rsidRDefault="00B5368B" w:rsidP="00B5368B">
      <w:pPr>
        <w:pStyle w:val="PlainText"/>
        <w:rPr>
          <w:rFonts w:ascii="Arial" w:hAnsi="Arial" w:cs="Arial"/>
        </w:rPr>
      </w:pPr>
      <w:r w:rsidRPr="00BE1B50">
        <w:rPr>
          <w:rFonts w:ascii="Arial" w:hAnsi="Arial" w:cs="Arial"/>
        </w:rPr>
        <w:t xml:space="preserve">vegetation cover. </w:t>
      </w:r>
    </w:p>
    <w:p w:rsidR="00B5368B" w:rsidRPr="00BE1B50" w:rsidRDefault="00B5368B" w:rsidP="00B5368B">
      <w:pPr>
        <w:pStyle w:val="PlainText"/>
        <w:rPr>
          <w:rFonts w:ascii="Arial" w:hAnsi="Arial" w:cs="Arial"/>
        </w:rPr>
      </w:pPr>
    </w:p>
    <w:p w:rsidR="00B5368B" w:rsidRPr="00BE1B50" w:rsidRDefault="00B5368B" w:rsidP="00B5368B">
      <w:pPr>
        <w:pStyle w:val="PlainText"/>
        <w:rPr>
          <w:rFonts w:ascii="Arial" w:hAnsi="Arial" w:cs="Arial"/>
        </w:rPr>
      </w:pPr>
      <w:r w:rsidRPr="00B5368B">
        <w:rPr>
          <w:rFonts w:ascii="Arial" w:hAnsi="Arial" w:cs="Arial"/>
          <w:b/>
        </w:rPr>
        <w:t>Valley Top of Slope:</w:t>
      </w:r>
      <w:r w:rsidRPr="00BE1B50">
        <w:rPr>
          <w:rFonts w:ascii="Arial" w:hAnsi="Arial" w:cs="Arial"/>
        </w:rPr>
        <w:t xml:space="preserve"> means the break in slope point between the valley side slope and </w:t>
      </w:r>
    </w:p>
    <w:p w:rsidR="00B5368B" w:rsidRPr="00BE1B50" w:rsidRDefault="00B5368B" w:rsidP="00B5368B">
      <w:pPr>
        <w:pStyle w:val="PlainText"/>
        <w:rPr>
          <w:rFonts w:ascii="Arial" w:hAnsi="Arial" w:cs="Arial"/>
        </w:rPr>
      </w:pPr>
      <w:r w:rsidRPr="00BE1B50">
        <w:rPr>
          <w:rFonts w:ascii="Arial" w:hAnsi="Arial" w:cs="Arial"/>
        </w:rPr>
        <w:t xml:space="preserve">the tableland. </w:t>
      </w:r>
    </w:p>
    <w:p w:rsidR="00B5368B" w:rsidRPr="00B5368B" w:rsidRDefault="00B5368B" w:rsidP="00B5368B">
      <w:pPr>
        <w:pStyle w:val="PlainText"/>
        <w:rPr>
          <w:rFonts w:ascii="Arial" w:hAnsi="Arial" w:cs="Arial"/>
          <w:b/>
        </w:rPr>
      </w:pPr>
    </w:p>
    <w:p w:rsidR="00B5368B" w:rsidRPr="00BE1B50" w:rsidRDefault="00B5368B" w:rsidP="00B5368B">
      <w:pPr>
        <w:pStyle w:val="PlainText"/>
        <w:rPr>
          <w:rFonts w:ascii="Arial" w:hAnsi="Arial" w:cs="Arial"/>
        </w:rPr>
      </w:pPr>
      <w:r w:rsidRPr="00B5368B">
        <w:rPr>
          <w:rFonts w:ascii="Arial" w:hAnsi="Arial" w:cs="Arial"/>
          <w:b/>
        </w:rPr>
        <w:t>Watercourse:</w:t>
      </w:r>
      <w:r w:rsidRPr="00BE1B50">
        <w:rPr>
          <w:rFonts w:ascii="Arial" w:hAnsi="Arial" w:cs="Arial"/>
        </w:rPr>
        <w:t xml:space="preserve"> means an identifiable depression in the ground in which a flow of water </w:t>
      </w:r>
    </w:p>
    <w:p w:rsidR="00B5368B" w:rsidRPr="00BE1B50" w:rsidRDefault="00B5368B" w:rsidP="00B5368B">
      <w:pPr>
        <w:pStyle w:val="PlainText"/>
        <w:rPr>
          <w:rFonts w:ascii="Arial" w:hAnsi="Arial" w:cs="Arial"/>
        </w:rPr>
      </w:pPr>
      <w:r w:rsidRPr="00BE1B50">
        <w:rPr>
          <w:rFonts w:ascii="Arial" w:hAnsi="Arial" w:cs="Arial"/>
        </w:rPr>
        <w:t xml:space="preserve">regularly or continuously occurs. A watercourse includes rivers, streams, creeks, </w:t>
      </w:r>
    </w:p>
    <w:p w:rsidR="00B5368B" w:rsidRPr="00BE1B50" w:rsidRDefault="00B5368B" w:rsidP="00B5368B">
      <w:pPr>
        <w:pStyle w:val="PlainText"/>
        <w:rPr>
          <w:rFonts w:ascii="Arial" w:hAnsi="Arial" w:cs="Arial"/>
        </w:rPr>
      </w:pPr>
      <w:r w:rsidRPr="00BE1B50">
        <w:rPr>
          <w:rFonts w:ascii="Arial" w:hAnsi="Arial" w:cs="Arial"/>
        </w:rPr>
        <w:t xml:space="preserve">swales, ditches and municipal drains </w:t>
      </w:r>
    </w:p>
    <w:p w:rsidR="00B5368B" w:rsidRPr="00BE1B50" w:rsidRDefault="00B5368B" w:rsidP="00B5368B">
      <w:pPr>
        <w:pStyle w:val="PlainText"/>
        <w:rPr>
          <w:rFonts w:ascii="Arial" w:hAnsi="Arial" w:cs="Arial"/>
        </w:rPr>
      </w:pPr>
      <w:r w:rsidRPr="00B5368B">
        <w:rPr>
          <w:rFonts w:ascii="Arial" w:hAnsi="Arial" w:cs="Arial"/>
          <w:b/>
        </w:rPr>
        <w:lastRenderedPageBreak/>
        <w:t>Watercourse Hazard Limit:</w:t>
      </w:r>
      <w:r w:rsidRPr="00BE1B50">
        <w:rPr>
          <w:rFonts w:ascii="Arial" w:hAnsi="Arial" w:cs="Arial"/>
        </w:rPr>
        <w:t xml:space="preserve"> means the limit which encompasses the Flood Hazards </w:t>
      </w:r>
    </w:p>
    <w:p w:rsidR="00B5368B" w:rsidRDefault="00B5368B" w:rsidP="00B5368B">
      <w:pPr>
        <w:pStyle w:val="PlainText"/>
        <w:rPr>
          <w:rFonts w:ascii="Arial" w:hAnsi="Arial" w:cs="Arial"/>
        </w:rPr>
      </w:pPr>
      <w:r w:rsidRPr="00BE1B50">
        <w:rPr>
          <w:rFonts w:ascii="Arial" w:hAnsi="Arial" w:cs="Arial"/>
        </w:rPr>
        <w:t xml:space="preserve">and the Erosion Hazards. </w:t>
      </w:r>
    </w:p>
    <w:p w:rsidR="00B5368B" w:rsidRDefault="00B5368B" w:rsidP="00B5368B">
      <w:pPr>
        <w:pStyle w:val="PlainText"/>
        <w:rPr>
          <w:rFonts w:ascii="Arial" w:hAnsi="Arial" w:cs="Arial"/>
        </w:rPr>
      </w:pPr>
    </w:p>
    <w:p w:rsidR="00B5368B" w:rsidRPr="00BE1B50" w:rsidRDefault="00B5368B" w:rsidP="00B5368B">
      <w:pPr>
        <w:pStyle w:val="PlainText"/>
        <w:rPr>
          <w:rFonts w:ascii="Arial" w:hAnsi="Arial" w:cs="Arial"/>
        </w:rPr>
      </w:pPr>
      <w:r w:rsidRPr="00B5368B">
        <w:rPr>
          <w:rFonts w:ascii="Arial" w:hAnsi="Arial" w:cs="Arial"/>
          <w:b/>
        </w:rPr>
        <w:t>Watershed:</w:t>
      </w:r>
      <w:r w:rsidRPr="00BE1B50">
        <w:rPr>
          <w:rFonts w:ascii="Arial" w:hAnsi="Arial" w:cs="Arial"/>
        </w:rPr>
        <w:t xml:space="preserve"> means all the lands drained by a river or stream and its tributaries. </w:t>
      </w:r>
    </w:p>
    <w:p w:rsidR="00B5368B" w:rsidRPr="00BE1B50" w:rsidRDefault="00B5368B" w:rsidP="00B5368B">
      <w:pPr>
        <w:pStyle w:val="PlainText"/>
        <w:rPr>
          <w:rFonts w:ascii="Arial" w:hAnsi="Arial" w:cs="Arial"/>
        </w:rPr>
      </w:pPr>
    </w:p>
    <w:p w:rsidR="007B0974" w:rsidRDefault="00B5368B" w:rsidP="00B5368B">
      <w:pPr>
        <w:pStyle w:val="PlainText"/>
        <w:rPr>
          <w:rFonts w:ascii="Arial" w:hAnsi="Arial" w:cs="Arial"/>
        </w:rPr>
      </w:pPr>
      <w:r w:rsidRPr="00B5368B">
        <w:rPr>
          <w:rFonts w:ascii="Arial" w:hAnsi="Arial" w:cs="Arial"/>
          <w:b/>
        </w:rPr>
        <w:t>Wetland:</w:t>
      </w:r>
      <w:r w:rsidRPr="00BE1B50">
        <w:rPr>
          <w:rFonts w:ascii="Arial" w:hAnsi="Arial" w:cs="Arial"/>
        </w:rPr>
        <w:t xml:space="preserve"> </w:t>
      </w:r>
      <w:r w:rsidR="001335DA">
        <w:rPr>
          <w:rFonts w:ascii="Arial" w:hAnsi="Arial" w:cs="Arial"/>
        </w:rPr>
        <w:t>Under the CA</w:t>
      </w:r>
      <w:r w:rsidR="000A45F6">
        <w:rPr>
          <w:rFonts w:ascii="Arial" w:hAnsi="Arial" w:cs="Arial"/>
        </w:rPr>
        <w:t xml:space="preserve"> Act </w:t>
      </w:r>
      <w:r w:rsidRPr="00BE1B50">
        <w:rPr>
          <w:rFonts w:ascii="Arial" w:hAnsi="Arial" w:cs="Arial"/>
        </w:rPr>
        <w:t>means</w:t>
      </w:r>
      <w:r w:rsidR="007B0974">
        <w:rPr>
          <w:rFonts w:ascii="Arial" w:hAnsi="Arial" w:cs="Arial"/>
        </w:rPr>
        <w:t>:</w:t>
      </w:r>
      <w:r w:rsidRPr="00BE1B50">
        <w:rPr>
          <w:rFonts w:ascii="Arial" w:hAnsi="Arial" w:cs="Arial"/>
        </w:rPr>
        <w:t xml:space="preserve"> </w:t>
      </w:r>
    </w:p>
    <w:p w:rsidR="007B0974" w:rsidRDefault="007B0974" w:rsidP="00B5368B">
      <w:pPr>
        <w:pStyle w:val="PlainText"/>
        <w:rPr>
          <w:rFonts w:ascii="Arial" w:hAnsi="Arial" w:cs="Arial"/>
        </w:rPr>
      </w:pPr>
    </w:p>
    <w:p w:rsidR="007B0974" w:rsidRDefault="007B0974" w:rsidP="00B5368B">
      <w:pPr>
        <w:pStyle w:val="PlainText"/>
        <w:rPr>
          <w:rFonts w:ascii="Arial" w:hAnsi="Arial" w:cs="Arial"/>
        </w:rPr>
      </w:pPr>
      <w:r>
        <w:rPr>
          <w:rFonts w:ascii="Arial" w:hAnsi="Arial" w:cs="Arial"/>
        </w:rPr>
        <w:t>L</w:t>
      </w:r>
      <w:r w:rsidR="00B5368B" w:rsidRPr="00BE1B50">
        <w:rPr>
          <w:rFonts w:ascii="Arial" w:hAnsi="Arial" w:cs="Arial"/>
        </w:rPr>
        <w:t xml:space="preserve">and that </w:t>
      </w:r>
    </w:p>
    <w:p w:rsidR="007B0974" w:rsidRDefault="007B0974" w:rsidP="00B5368B">
      <w:pPr>
        <w:pStyle w:val="PlainText"/>
        <w:rPr>
          <w:rFonts w:ascii="Arial" w:hAnsi="Arial" w:cs="Arial"/>
        </w:rPr>
      </w:pPr>
    </w:p>
    <w:p w:rsidR="00B5368B" w:rsidRPr="00BE1B50" w:rsidRDefault="00B5368B" w:rsidP="00B5368B">
      <w:pPr>
        <w:pStyle w:val="PlainText"/>
        <w:rPr>
          <w:rFonts w:ascii="Arial" w:hAnsi="Arial" w:cs="Arial"/>
        </w:rPr>
      </w:pPr>
      <w:r w:rsidRPr="00BE1B50">
        <w:rPr>
          <w:rFonts w:ascii="Arial" w:hAnsi="Arial" w:cs="Arial"/>
        </w:rPr>
        <w:t xml:space="preserve">a) Is seasonally or permanently covered by shallow water, or has a water table close to </w:t>
      </w:r>
    </w:p>
    <w:p w:rsidR="00B5368B" w:rsidRPr="00BE1B50" w:rsidRDefault="00B5368B" w:rsidP="00B5368B">
      <w:pPr>
        <w:pStyle w:val="PlainText"/>
        <w:rPr>
          <w:rFonts w:ascii="Arial" w:hAnsi="Arial" w:cs="Arial"/>
        </w:rPr>
      </w:pPr>
      <w:r w:rsidRPr="00BE1B50">
        <w:rPr>
          <w:rFonts w:ascii="Arial" w:hAnsi="Arial" w:cs="Arial"/>
        </w:rPr>
        <w:t xml:space="preserve">or at its surface; </w:t>
      </w:r>
    </w:p>
    <w:p w:rsidR="00B5368B" w:rsidRPr="00BE1B50" w:rsidRDefault="00B5368B" w:rsidP="00B5368B">
      <w:pPr>
        <w:pStyle w:val="PlainText"/>
        <w:rPr>
          <w:rFonts w:ascii="Arial" w:hAnsi="Arial" w:cs="Arial"/>
        </w:rPr>
      </w:pPr>
      <w:r w:rsidRPr="00BE1B50">
        <w:rPr>
          <w:rFonts w:ascii="Arial" w:hAnsi="Arial" w:cs="Arial"/>
        </w:rPr>
        <w:t xml:space="preserve">b) Directly contributes to the hydrological function of a watershed through connection </w:t>
      </w:r>
    </w:p>
    <w:p w:rsidR="00B5368B" w:rsidRPr="00BE1B50" w:rsidRDefault="00B5368B" w:rsidP="00B5368B">
      <w:pPr>
        <w:pStyle w:val="PlainText"/>
        <w:rPr>
          <w:rFonts w:ascii="Arial" w:hAnsi="Arial" w:cs="Arial"/>
        </w:rPr>
      </w:pPr>
      <w:r w:rsidRPr="00BE1B50">
        <w:rPr>
          <w:rFonts w:ascii="Arial" w:hAnsi="Arial" w:cs="Arial"/>
        </w:rPr>
        <w:t xml:space="preserve">with a surface watercourse; </w:t>
      </w:r>
    </w:p>
    <w:p w:rsidR="00B5368B" w:rsidRPr="00BE1B50" w:rsidRDefault="00B5368B" w:rsidP="00B5368B">
      <w:pPr>
        <w:pStyle w:val="PlainText"/>
        <w:rPr>
          <w:rFonts w:ascii="Arial" w:hAnsi="Arial" w:cs="Arial"/>
        </w:rPr>
      </w:pPr>
      <w:r w:rsidRPr="00BE1B50">
        <w:rPr>
          <w:rFonts w:ascii="Arial" w:hAnsi="Arial" w:cs="Arial"/>
        </w:rPr>
        <w:t xml:space="preserve">c) Has hydric soil, the formation of which has been caused by the presence of </w:t>
      </w:r>
    </w:p>
    <w:p w:rsidR="00B5368B" w:rsidRPr="00BE1B50" w:rsidRDefault="00B5368B" w:rsidP="00B5368B">
      <w:pPr>
        <w:pStyle w:val="PlainText"/>
        <w:rPr>
          <w:rFonts w:ascii="Arial" w:hAnsi="Arial" w:cs="Arial"/>
        </w:rPr>
      </w:pPr>
      <w:r w:rsidRPr="00BE1B50">
        <w:rPr>
          <w:rFonts w:ascii="Arial" w:hAnsi="Arial" w:cs="Arial"/>
        </w:rPr>
        <w:t xml:space="preserve">abundant water; </w:t>
      </w:r>
      <w:r w:rsidR="00825B2A">
        <w:rPr>
          <w:rFonts w:ascii="Arial" w:hAnsi="Arial" w:cs="Arial"/>
        </w:rPr>
        <w:t xml:space="preserve">and </w:t>
      </w:r>
    </w:p>
    <w:p w:rsidR="00B5368B" w:rsidRPr="00BE1B50" w:rsidRDefault="00B5368B" w:rsidP="00B5368B">
      <w:pPr>
        <w:pStyle w:val="PlainText"/>
        <w:rPr>
          <w:rFonts w:ascii="Arial" w:hAnsi="Arial" w:cs="Arial"/>
        </w:rPr>
      </w:pPr>
      <w:r>
        <w:rPr>
          <w:rFonts w:ascii="Arial" w:hAnsi="Arial" w:cs="Arial"/>
        </w:rPr>
        <w:t xml:space="preserve">d) </w:t>
      </w:r>
      <w:r w:rsidRPr="00BE1B50">
        <w:rPr>
          <w:rFonts w:ascii="Arial" w:hAnsi="Arial" w:cs="Arial"/>
        </w:rPr>
        <w:t xml:space="preserve">Has vegetation dominated by hydrophytic plants or water tolerant plants, the </w:t>
      </w:r>
    </w:p>
    <w:p w:rsidR="00B5368B" w:rsidRPr="00BE1B50" w:rsidRDefault="00B5368B" w:rsidP="00B5368B">
      <w:pPr>
        <w:pStyle w:val="PlainText"/>
        <w:rPr>
          <w:rFonts w:ascii="Arial" w:hAnsi="Arial" w:cs="Arial"/>
        </w:rPr>
      </w:pPr>
      <w:r w:rsidRPr="00BE1B50">
        <w:rPr>
          <w:rFonts w:ascii="Arial" w:hAnsi="Arial" w:cs="Arial"/>
        </w:rPr>
        <w:t xml:space="preserve">dominance of which has been favoured by the presence of abundant water. </w:t>
      </w:r>
    </w:p>
    <w:p w:rsidR="00B5368B" w:rsidRPr="00BE1B50" w:rsidRDefault="00B5368B" w:rsidP="00B5368B">
      <w:pPr>
        <w:pStyle w:val="PlainText"/>
        <w:rPr>
          <w:rFonts w:ascii="Arial" w:hAnsi="Arial" w:cs="Arial"/>
        </w:rPr>
      </w:pPr>
    </w:p>
    <w:p w:rsidR="00B5368B" w:rsidRPr="00BE1B50" w:rsidRDefault="00B5368B" w:rsidP="00B5368B">
      <w:pPr>
        <w:pStyle w:val="PlainText"/>
        <w:rPr>
          <w:rFonts w:ascii="Arial" w:hAnsi="Arial" w:cs="Arial"/>
        </w:rPr>
      </w:pPr>
      <w:r w:rsidRPr="00BE1B50">
        <w:rPr>
          <w:rFonts w:ascii="Arial" w:hAnsi="Arial" w:cs="Arial"/>
        </w:rPr>
        <w:t xml:space="preserve">But does not include periodically soaked or wet land that is used for agricultural </w:t>
      </w:r>
    </w:p>
    <w:p w:rsidR="00B5368B" w:rsidRDefault="00B5368B" w:rsidP="00B5368B">
      <w:pPr>
        <w:pStyle w:val="PlainText"/>
        <w:rPr>
          <w:rFonts w:ascii="Arial" w:hAnsi="Arial" w:cs="Arial"/>
        </w:rPr>
      </w:pPr>
      <w:r w:rsidRPr="00BE1B50">
        <w:rPr>
          <w:rFonts w:ascii="Arial" w:hAnsi="Arial" w:cs="Arial"/>
        </w:rPr>
        <w:t xml:space="preserve">purposes and no longer exhibits a wetland characteristic referred to in clause c) or d). </w:t>
      </w:r>
    </w:p>
    <w:p w:rsidR="00825B2A" w:rsidRDefault="00825B2A" w:rsidP="00B5368B">
      <w:pPr>
        <w:pStyle w:val="PlainText"/>
        <w:rPr>
          <w:rFonts w:ascii="Arial" w:hAnsi="Arial" w:cs="Arial"/>
        </w:rPr>
      </w:pPr>
    </w:p>
    <w:p w:rsidR="00825B2A" w:rsidRDefault="00763115" w:rsidP="00B5368B">
      <w:pPr>
        <w:pStyle w:val="PlainText"/>
        <w:rPr>
          <w:rFonts w:ascii="Arial" w:hAnsi="Arial" w:cs="Arial"/>
        </w:rPr>
      </w:pPr>
      <w:r w:rsidRPr="007B0974">
        <w:rPr>
          <w:rFonts w:ascii="Arial" w:hAnsi="Arial" w:cs="Arial"/>
          <w:b/>
        </w:rPr>
        <w:t>Wetland</w:t>
      </w:r>
      <w:r>
        <w:rPr>
          <w:rFonts w:ascii="Arial" w:hAnsi="Arial" w:cs="Arial"/>
        </w:rPr>
        <w:t xml:space="preserve">: </w:t>
      </w:r>
      <w:r w:rsidR="00825B2A">
        <w:rPr>
          <w:rFonts w:ascii="Arial" w:hAnsi="Arial" w:cs="Arial"/>
        </w:rPr>
        <w:t>Under the Provincial Policy Statement means</w:t>
      </w:r>
      <w:r w:rsidR="007B0974">
        <w:rPr>
          <w:rFonts w:ascii="Arial" w:hAnsi="Arial" w:cs="Arial"/>
        </w:rPr>
        <w:t>:</w:t>
      </w:r>
    </w:p>
    <w:p w:rsidR="007B0974" w:rsidRDefault="007B0974" w:rsidP="00B5368B">
      <w:pPr>
        <w:pStyle w:val="PlainText"/>
        <w:rPr>
          <w:rFonts w:ascii="Arial" w:hAnsi="Arial" w:cs="Arial"/>
        </w:rPr>
      </w:pPr>
    </w:p>
    <w:p w:rsidR="007B0974" w:rsidRDefault="003A3834" w:rsidP="00B5368B">
      <w:pPr>
        <w:pStyle w:val="PlainText"/>
        <w:rPr>
          <w:rFonts w:ascii="Arial" w:hAnsi="Arial" w:cs="Arial"/>
        </w:rPr>
      </w:pPr>
      <w:r>
        <w:rPr>
          <w:rFonts w:ascii="Arial" w:hAnsi="Arial" w:cs="Arial"/>
        </w:rPr>
        <w:t>l</w:t>
      </w:r>
      <w:r w:rsidR="007B0974">
        <w:rPr>
          <w:rFonts w:ascii="Arial" w:hAnsi="Arial" w:cs="Arial"/>
        </w:rPr>
        <w:t xml:space="preserve">ands that are seasonally or permanently covered by shallow water, as well as lands where the water table is close to or at that surface. In either case the presence of abundant water has caused the formation of hydric soils and has favoured the dominance of either hydrophytic plants or water tolerant plants. The four major types of wetlands are swamps, marshes, bogs and fens. </w:t>
      </w:r>
    </w:p>
    <w:p w:rsidR="007B0974" w:rsidRDefault="007B0974" w:rsidP="00B5368B">
      <w:pPr>
        <w:pStyle w:val="PlainText"/>
        <w:rPr>
          <w:rFonts w:ascii="Arial" w:hAnsi="Arial" w:cs="Arial"/>
        </w:rPr>
      </w:pPr>
      <w:r>
        <w:rPr>
          <w:rFonts w:ascii="Arial" w:hAnsi="Arial" w:cs="Arial"/>
        </w:rPr>
        <w:t xml:space="preserve">Periodically soaked or wet lands being use for agricultural purposes which no longer exhibit wetland characteristics are not considered to be wetlands for the purposes of this definition. </w:t>
      </w:r>
    </w:p>
    <w:p w:rsidR="00B5368B" w:rsidRDefault="00B5368B" w:rsidP="00B5368B">
      <w:pPr>
        <w:pStyle w:val="PlainText"/>
        <w:rPr>
          <w:rFonts w:ascii="Arial" w:hAnsi="Arial" w:cs="Arial"/>
        </w:rPr>
      </w:pPr>
    </w:p>
    <w:p w:rsidR="00F90EE8" w:rsidRPr="00BE1B50" w:rsidRDefault="00F90EE8" w:rsidP="00F90EE8">
      <w:pPr>
        <w:pStyle w:val="PlainText"/>
        <w:rPr>
          <w:rFonts w:ascii="Arial" w:hAnsi="Arial" w:cs="Arial"/>
        </w:rPr>
      </w:pPr>
      <w:r w:rsidRPr="00F90EE8">
        <w:rPr>
          <w:rFonts w:ascii="Arial" w:hAnsi="Arial" w:cs="Arial"/>
          <w:b/>
        </w:rPr>
        <w:t>Wildlife Habitat:</w:t>
      </w:r>
      <w:r w:rsidRPr="00BE1B50">
        <w:rPr>
          <w:rFonts w:ascii="Arial" w:hAnsi="Arial" w:cs="Arial"/>
        </w:rPr>
        <w:t xml:space="preserve"> means areas in the natural environment which wildlife depend upon for </w:t>
      </w:r>
    </w:p>
    <w:p w:rsidR="00F90EE8" w:rsidRPr="00BE1B50" w:rsidRDefault="00F90EE8" w:rsidP="00F90EE8">
      <w:pPr>
        <w:pStyle w:val="PlainText"/>
        <w:rPr>
          <w:rFonts w:ascii="Arial" w:hAnsi="Arial" w:cs="Arial"/>
        </w:rPr>
      </w:pPr>
      <w:r w:rsidRPr="00BE1B50">
        <w:rPr>
          <w:rFonts w:ascii="Arial" w:hAnsi="Arial" w:cs="Arial"/>
        </w:rPr>
        <w:t xml:space="preserve">their survival as self-sustaining populations including land, and water needed for shelter, </w:t>
      </w:r>
    </w:p>
    <w:p w:rsidR="00F90EE8" w:rsidRPr="00BE1B50" w:rsidRDefault="00F90EE8" w:rsidP="00F90EE8">
      <w:pPr>
        <w:pStyle w:val="PlainText"/>
        <w:rPr>
          <w:rFonts w:ascii="Arial" w:hAnsi="Arial" w:cs="Arial"/>
        </w:rPr>
      </w:pPr>
      <w:r w:rsidRPr="00BE1B50">
        <w:rPr>
          <w:rFonts w:ascii="Arial" w:hAnsi="Arial" w:cs="Arial"/>
        </w:rPr>
        <w:t xml:space="preserve">protection and food supply. Wildlife includes all wild mammals, birds, reptiles, </w:t>
      </w:r>
    </w:p>
    <w:p w:rsidR="00F90EE8" w:rsidRPr="00BE1B50" w:rsidRDefault="00F90EE8" w:rsidP="00F90EE8">
      <w:pPr>
        <w:pStyle w:val="PlainText"/>
        <w:rPr>
          <w:rFonts w:ascii="Arial" w:hAnsi="Arial" w:cs="Arial"/>
        </w:rPr>
      </w:pPr>
      <w:r w:rsidRPr="00BE1B50">
        <w:rPr>
          <w:rFonts w:ascii="Arial" w:hAnsi="Arial" w:cs="Arial"/>
        </w:rPr>
        <w:t xml:space="preserve">amphibians, fishes and invertebrates. Areas may include deer yards, nesting areas, </w:t>
      </w:r>
    </w:p>
    <w:p w:rsidR="00F90EE8" w:rsidRPr="00BE1B50" w:rsidRDefault="00F90EE8" w:rsidP="00F90EE8">
      <w:pPr>
        <w:pStyle w:val="PlainText"/>
        <w:rPr>
          <w:rFonts w:ascii="Arial" w:hAnsi="Arial" w:cs="Arial"/>
        </w:rPr>
      </w:pPr>
      <w:r w:rsidRPr="00BE1B50">
        <w:rPr>
          <w:rFonts w:ascii="Arial" w:hAnsi="Arial" w:cs="Arial"/>
        </w:rPr>
        <w:t xml:space="preserve">aquatic habitat, waterfowl staging areas and habitat of endangered, threatened and </w:t>
      </w:r>
    </w:p>
    <w:p w:rsidR="00F90EE8" w:rsidRPr="00BE1B50" w:rsidRDefault="00F90EE8" w:rsidP="00F90EE8">
      <w:pPr>
        <w:pStyle w:val="PlainText"/>
        <w:rPr>
          <w:rFonts w:ascii="Arial" w:hAnsi="Arial" w:cs="Arial"/>
        </w:rPr>
      </w:pPr>
      <w:r w:rsidRPr="00BE1B50">
        <w:rPr>
          <w:rFonts w:ascii="Arial" w:hAnsi="Arial" w:cs="Arial"/>
        </w:rPr>
        <w:t xml:space="preserve">vulnerable species. </w:t>
      </w:r>
    </w:p>
    <w:p w:rsidR="00F90EE8" w:rsidRPr="00BE1B50" w:rsidRDefault="00F90EE8" w:rsidP="00F90EE8">
      <w:pPr>
        <w:pStyle w:val="PlainText"/>
        <w:rPr>
          <w:rFonts w:ascii="Arial" w:hAnsi="Arial" w:cs="Arial"/>
        </w:rPr>
      </w:pPr>
    </w:p>
    <w:p w:rsidR="00F90EE8" w:rsidRPr="00BE1B50" w:rsidRDefault="00F90EE8" w:rsidP="00F90EE8">
      <w:pPr>
        <w:pStyle w:val="PlainText"/>
        <w:rPr>
          <w:rFonts w:ascii="Arial" w:hAnsi="Arial" w:cs="Arial"/>
        </w:rPr>
      </w:pPr>
      <w:r w:rsidRPr="00F90EE8">
        <w:rPr>
          <w:rFonts w:ascii="Arial" w:hAnsi="Arial" w:cs="Arial"/>
          <w:b/>
        </w:rPr>
        <w:t>Woodlands:</w:t>
      </w:r>
      <w:r w:rsidRPr="00BE1B50">
        <w:rPr>
          <w:rFonts w:ascii="Arial" w:hAnsi="Arial" w:cs="Arial"/>
        </w:rPr>
        <w:t xml:space="preserve"> means treed areas that provide environmental and economic benefits such </w:t>
      </w:r>
    </w:p>
    <w:p w:rsidR="00F90EE8" w:rsidRPr="00BE1B50" w:rsidRDefault="00F90EE8" w:rsidP="00F90EE8">
      <w:pPr>
        <w:pStyle w:val="PlainText"/>
        <w:rPr>
          <w:rFonts w:ascii="Arial" w:hAnsi="Arial" w:cs="Arial"/>
        </w:rPr>
      </w:pPr>
      <w:r w:rsidRPr="00BE1B50">
        <w:rPr>
          <w:rFonts w:ascii="Arial" w:hAnsi="Arial" w:cs="Arial"/>
        </w:rPr>
        <w:t xml:space="preserve">as erosion prevention, water retention, provision of habitat, recreation and the </w:t>
      </w:r>
    </w:p>
    <w:p w:rsidR="00F90EE8" w:rsidRPr="00BE1B50" w:rsidRDefault="00F90EE8" w:rsidP="00F90EE8">
      <w:pPr>
        <w:pStyle w:val="PlainText"/>
        <w:rPr>
          <w:rFonts w:ascii="Arial" w:hAnsi="Arial" w:cs="Arial"/>
        </w:rPr>
      </w:pPr>
      <w:r w:rsidRPr="00BE1B50">
        <w:rPr>
          <w:rFonts w:ascii="Arial" w:hAnsi="Arial" w:cs="Arial"/>
        </w:rPr>
        <w:t xml:space="preserve">sustainable harvest of woodland products. </w:t>
      </w:r>
    </w:p>
    <w:p w:rsidR="00F90EE8" w:rsidRDefault="00F90EE8" w:rsidP="00B5368B">
      <w:pPr>
        <w:pStyle w:val="PlainText"/>
        <w:rPr>
          <w:rFonts w:ascii="Arial" w:hAnsi="Arial" w:cs="Arial"/>
        </w:rPr>
      </w:pPr>
    </w:p>
    <w:p w:rsidR="00111BA6" w:rsidRPr="008C7AC7" w:rsidRDefault="00111BA6" w:rsidP="00111BA6">
      <w:pPr>
        <w:pStyle w:val="PlainText"/>
        <w:rPr>
          <w:rFonts w:ascii="Arial" w:hAnsi="Arial" w:cs="Arial"/>
          <w:b/>
        </w:rPr>
      </w:pPr>
      <w:r w:rsidRPr="008C7AC7">
        <w:rPr>
          <w:rFonts w:ascii="Arial" w:hAnsi="Arial" w:cs="Arial"/>
          <w:b/>
        </w:rPr>
        <w:t xml:space="preserve">7.2 COMMON ABBREVIATIONS </w:t>
      </w:r>
    </w:p>
    <w:p w:rsidR="00111BA6" w:rsidRDefault="00111BA6" w:rsidP="00111BA6">
      <w:pPr>
        <w:pStyle w:val="PlainText"/>
        <w:rPr>
          <w:rFonts w:ascii="Arial" w:hAnsi="Arial" w:cs="Arial"/>
        </w:rPr>
      </w:pPr>
    </w:p>
    <w:p w:rsidR="008D7462" w:rsidRDefault="008D7462" w:rsidP="00111BA6">
      <w:pPr>
        <w:pStyle w:val="PlainText"/>
        <w:rPr>
          <w:rFonts w:ascii="Arial" w:hAnsi="Arial" w:cs="Arial"/>
        </w:rPr>
      </w:pPr>
      <w:r>
        <w:rPr>
          <w:rFonts w:ascii="Arial" w:hAnsi="Arial" w:cs="Arial"/>
        </w:rPr>
        <w:t xml:space="preserve">ANSI- Areas of Natural and Scientific Interests </w:t>
      </w:r>
    </w:p>
    <w:p w:rsidR="00111BA6" w:rsidRPr="00BE1B50" w:rsidRDefault="00111BA6" w:rsidP="00111BA6">
      <w:pPr>
        <w:pStyle w:val="PlainText"/>
        <w:rPr>
          <w:rFonts w:ascii="Arial" w:hAnsi="Arial" w:cs="Arial"/>
        </w:rPr>
      </w:pPr>
      <w:r w:rsidRPr="00BE1B50">
        <w:rPr>
          <w:rFonts w:ascii="Arial" w:hAnsi="Arial" w:cs="Arial"/>
        </w:rPr>
        <w:t xml:space="preserve">BMPs -Best Management Practices </w:t>
      </w:r>
    </w:p>
    <w:p w:rsidR="008D7462" w:rsidRDefault="00111BA6" w:rsidP="00111BA6">
      <w:pPr>
        <w:pStyle w:val="PlainText"/>
        <w:rPr>
          <w:rFonts w:ascii="Arial" w:hAnsi="Arial" w:cs="Arial"/>
        </w:rPr>
      </w:pPr>
      <w:r w:rsidRPr="00BE1B50">
        <w:rPr>
          <w:rFonts w:ascii="Arial" w:hAnsi="Arial" w:cs="Arial"/>
        </w:rPr>
        <w:t>CA -Conservation Authority</w:t>
      </w:r>
    </w:p>
    <w:p w:rsidR="00111BA6" w:rsidRPr="00BE1B50" w:rsidRDefault="008D7462" w:rsidP="00111BA6">
      <w:pPr>
        <w:pStyle w:val="PlainText"/>
        <w:rPr>
          <w:rFonts w:ascii="Arial" w:hAnsi="Arial" w:cs="Arial"/>
        </w:rPr>
      </w:pPr>
      <w:r>
        <w:rPr>
          <w:rFonts w:ascii="Arial" w:hAnsi="Arial" w:cs="Arial"/>
        </w:rPr>
        <w:t>CO-</w:t>
      </w:r>
      <w:r w:rsidR="00111BA6" w:rsidRPr="00BE1B50">
        <w:rPr>
          <w:rFonts w:ascii="Arial" w:hAnsi="Arial" w:cs="Arial"/>
        </w:rPr>
        <w:t xml:space="preserve"> </w:t>
      </w:r>
      <w:r w:rsidR="00323FAD">
        <w:rPr>
          <w:rFonts w:ascii="Arial" w:hAnsi="Arial" w:cs="Arial"/>
        </w:rPr>
        <w:t xml:space="preserve">Conservation Ontario </w:t>
      </w:r>
    </w:p>
    <w:p w:rsidR="00111BA6" w:rsidRDefault="00111BA6" w:rsidP="00111BA6">
      <w:pPr>
        <w:pStyle w:val="PlainText"/>
        <w:rPr>
          <w:rFonts w:ascii="Arial" w:hAnsi="Arial" w:cs="Arial"/>
        </w:rPr>
      </w:pPr>
      <w:r w:rsidRPr="00BE1B50">
        <w:rPr>
          <w:rFonts w:ascii="Arial" w:hAnsi="Arial" w:cs="Arial"/>
        </w:rPr>
        <w:t xml:space="preserve">DFO -Fisheries and Oceans Canada </w:t>
      </w:r>
    </w:p>
    <w:p w:rsidR="00707C78" w:rsidRPr="00BE1B50" w:rsidRDefault="00707C78" w:rsidP="00111BA6">
      <w:pPr>
        <w:pStyle w:val="PlainText"/>
        <w:rPr>
          <w:rFonts w:ascii="Arial" w:hAnsi="Arial" w:cs="Arial"/>
        </w:rPr>
      </w:pPr>
      <w:r>
        <w:rPr>
          <w:rFonts w:ascii="Arial" w:hAnsi="Arial" w:cs="Arial"/>
        </w:rPr>
        <w:t xml:space="preserve">DAR- Development Assessment Report </w:t>
      </w:r>
    </w:p>
    <w:p w:rsidR="008D7462" w:rsidRDefault="00111BA6" w:rsidP="00111BA6">
      <w:pPr>
        <w:pStyle w:val="PlainText"/>
        <w:rPr>
          <w:rFonts w:ascii="Arial" w:hAnsi="Arial" w:cs="Arial"/>
        </w:rPr>
      </w:pPr>
      <w:r w:rsidRPr="00BE1B50">
        <w:rPr>
          <w:rFonts w:ascii="Arial" w:hAnsi="Arial" w:cs="Arial"/>
        </w:rPr>
        <w:t>EA -Environmental Assessment</w:t>
      </w:r>
    </w:p>
    <w:p w:rsidR="00111BA6" w:rsidRPr="00BE1B50" w:rsidRDefault="008D7462" w:rsidP="00111BA6">
      <w:pPr>
        <w:pStyle w:val="PlainText"/>
        <w:rPr>
          <w:rFonts w:ascii="Arial" w:hAnsi="Arial" w:cs="Arial"/>
        </w:rPr>
      </w:pPr>
      <w:r>
        <w:rPr>
          <w:rFonts w:ascii="Arial" w:hAnsi="Arial" w:cs="Arial"/>
        </w:rPr>
        <w:t>ECCC-</w:t>
      </w:r>
      <w:r w:rsidR="00D514CE">
        <w:rPr>
          <w:rFonts w:ascii="Arial" w:hAnsi="Arial" w:cs="Arial"/>
        </w:rPr>
        <w:t xml:space="preserve"> Environment Canada and Climate Change </w:t>
      </w:r>
    </w:p>
    <w:p w:rsidR="00111BA6" w:rsidRDefault="00111BA6" w:rsidP="00111BA6">
      <w:pPr>
        <w:pStyle w:val="PlainText"/>
        <w:rPr>
          <w:rFonts w:ascii="Arial" w:hAnsi="Arial" w:cs="Arial"/>
        </w:rPr>
      </w:pPr>
      <w:r w:rsidRPr="00BE1B50">
        <w:rPr>
          <w:rFonts w:ascii="Arial" w:hAnsi="Arial" w:cs="Arial"/>
        </w:rPr>
        <w:t>E</w:t>
      </w:r>
      <w:r>
        <w:rPr>
          <w:rFonts w:ascii="Arial" w:hAnsi="Arial" w:cs="Arial"/>
        </w:rPr>
        <w:t xml:space="preserve">IS -Environmental Impact Study </w:t>
      </w:r>
    </w:p>
    <w:p w:rsidR="008D7462" w:rsidRPr="00BE1B50" w:rsidRDefault="008D7462" w:rsidP="00111BA6">
      <w:pPr>
        <w:pStyle w:val="PlainText"/>
        <w:rPr>
          <w:rFonts w:ascii="Arial" w:hAnsi="Arial" w:cs="Arial"/>
        </w:rPr>
      </w:pPr>
      <w:r>
        <w:rPr>
          <w:rFonts w:ascii="Arial" w:hAnsi="Arial" w:cs="Arial"/>
        </w:rPr>
        <w:t>ESA-</w:t>
      </w:r>
      <w:r w:rsidR="00323FAD">
        <w:rPr>
          <w:rFonts w:ascii="Arial" w:hAnsi="Arial" w:cs="Arial"/>
        </w:rPr>
        <w:t xml:space="preserve"> Environmentally Significant Area</w:t>
      </w:r>
    </w:p>
    <w:p w:rsidR="00111BA6" w:rsidRPr="00BE1B50" w:rsidRDefault="00111BA6" w:rsidP="00111BA6">
      <w:pPr>
        <w:pStyle w:val="PlainText"/>
        <w:rPr>
          <w:rFonts w:ascii="Arial" w:hAnsi="Arial" w:cs="Arial"/>
        </w:rPr>
      </w:pPr>
      <w:r>
        <w:rPr>
          <w:rFonts w:ascii="Arial" w:hAnsi="Arial" w:cs="Arial"/>
        </w:rPr>
        <w:lastRenderedPageBreak/>
        <w:t>LTVCA</w:t>
      </w:r>
      <w:r w:rsidRPr="00BE1B50">
        <w:rPr>
          <w:rFonts w:ascii="Arial" w:hAnsi="Arial" w:cs="Arial"/>
        </w:rPr>
        <w:t xml:space="preserve"> -</w:t>
      </w:r>
      <w:r>
        <w:rPr>
          <w:rFonts w:ascii="Arial" w:hAnsi="Arial" w:cs="Arial"/>
        </w:rPr>
        <w:t>Lower Thames Valley</w:t>
      </w:r>
      <w:r w:rsidRPr="00BE1B50">
        <w:rPr>
          <w:rFonts w:ascii="Arial" w:hAnsi="Arial" w:cs="Arial"/>
        </w:rPr>
        <w:t xml:space="preserve"> Conservation Authority' </w:t>
      </w:r>
    </w:p>
    <w:p w:rsidR="00111BA6" w:rsidRPr="00BE1B50" w:rsidRDefault="00111BA6" w:rsidP="00111BA6">
      <w:pPr>
        <w:pStyle w:val="PlainText"/>
        <w:rPr>
          <w:rFonts w:ascii="Arial" w:hAnsi="Arial" w:cs="Arial"/>
        </w:rPr>
      </w:pPr>
      <w:r w:rsidRPr="00BE1B50">
        <w:rPr>
          <w:rFonts w:ascii="Arial" w:hAnsi="Arial" w:cs="Arial"/>
        </w:rPr>
        <w:t>MMAH-Ministry</w:t>
      </w:r>
      <w:r>
        <w:rPr>
          <w:rFonts w:ascii="Arial" w:hAnsi="Arial" w:cs="Arial"/>
        </w:rPr>
        <w:t xml:space="preserve"> </w:t>
      </w:r>
      <w:r w:rsidRPr="00BE1B50">
        <w:rPr>
          <w:rFonts w:ascii="Arial" w:hAnsi="Arial" w:cs="Arial"/>
        </w:rPr>
        <w:t>of</w:t>
      </w:r>
      <w:r>
        <w:rPr>
          <w:rFonts w:ascii="Arial" w:hAnsi="Arial" w:cs="Arial"/>
        </w:rPr>
        <w:t xml:space="preserve"> </w:t>
      </w:r>
      <w:r w:rsidRPr="00BE1B50">
        <w:rPr>
          <w:rFonts w:ascii="Arial" w:hAnsi="Arial" w:cs="Arial"/>
        </w:rPr>
        <w:t>Municipal</w:t>
      </w:r>
      <w:r>
        <w:rPr>
          <w:rFonts w:ascii="Arial" w:hAnsi="Arial" w:cs="Arial"/>
        </w:rPr>
        <w:t xml:space="preserve"> </w:t>
      </w:r>
      <w:r w:rsidRPr="00BE1B50">
        <w:rPr>
          <w:rFonts w:ascii="Arial" w:hAnsi="Arial" w:cs="Arial"/>
        </w:rPr>
        <w:t>Affairs</w:t>
      </w:r>
      <w:r>
        <w:rPr>
          <w:rFonts w:ascii="Arial" w:hAnsi="Arial" w:cs="Arial"/>
        </w:rPr>
        <w:t xml:space="preserve"> </w:t>
      </w:r>
      <w:r w:rsidRPr="00BE1B50">
        <w:rPr>
          <w:rFonts w:ascii="Arial" w:hAnsi="Arial" w:cs="Arial"/>
        </w:rPr>
        <w:t xml:space="preserve">and Housing </w:t>
      </w:r>
    </w:p>
    <w:p w:rsidR="00111BA6" w:rsidRPr="00BE1B50" w:rsidRDefault="00111BA6" w:rsidP="00111BA6">
      <w:pPr>
        <w:pStyle w:val="PlainText"/>
        <w:rPr>
          <w:rFonts w:ascii="Arial" w:hAnsi="Arial" w:cs="Arial"/>
        </w:rPr>
      </w:pPr>
      <w:r w:rsidRPr="00BE1B50">
        <w:rPr>
          <w:rFonts w:ascii="Arial" w:hAnsi="Arial" w:cs="Arial"/>
        </w:rPr>
        <w:t>MNR</w:t>
      </w:r>
      <w:r w:rsidR="00D70109">
        <w:rPr>
          <w:rFonts w:ascii="Arial" w:hAnsi="Arial" w:cs="Arial"/>
        </w:rPr>
        <w:t>F</w:t>
      </w:r>
      <w:r w:rsidRPr="00BE1B50">
        <w:rPr>
          <w:rFonts w:ascii="Arial" w:hAnsi="Arial" w:cs="Arial"/>
        </w:rPr>
        <w:t>-Ministry</w:t>
      </w:r>
      <w:r>
        <w:rPr>
          <w:rFonts w:ascii="Arial" w:hAnsi="Arial" w:cs="Arial"/>
        </w:rPr>
        <w:t xml:space="preserve"> </w:t>
      </w:r>
      <w:r w:rsidR="00D70109">
        <w:rPr>
          <w:rFonts w:ascii="Arial" w:hAnsi="Arial" w:cs="Arial"/>
        </w:rPr>
        <w:t xml:space="preserve">of Natural Resources and Forestry </w:t>
      </w:r>
    </w:p>
    <w:p w:rsidR="00111BA6" w:rsidRPr="00BE1B50" w:rsidRDefault="00111BA6" w:rsidP="00111BA6">
      <w:pPr>
        <w:pStyle w:val="PlainText"/>
        <w:rPr>
          <w:rFonts w:ascii="Arial" w:hAnsi="Arial" w:cs="Arial"/>
        </w:rPr>
      </w:pPr>
      <w:r w:rsidRPr="00BE1B50">
        <w:rPr>
          <w:rFonts w:ascii="Arial" w:hAnsi="Arial" w:cs="Arial"/>
        </w:rPr>
        <w:t>MOE</w:t>
      </w:r>
      <w:r w:rsidR="00D70109">
        <w:rPr>
          <w:rFonts w:ascii="Arial" w:hAnsi="Arial" w:cs="Arial"/>
        </w:rPr>
        <w:t>CC</w:t>
      </w:r>
      <w:r w:rsidRPr="00BE1B50">
        <w:rPr>
          <w:rFonts w:ascii="Arial" w:hAnsi="Arial" w:cs="Arial"/>
        </w:rPr>
        <w:t>-Ministry</w:t>
      </w:r>
      <w:r>
        <w:rPr>
          <w:rFonts w:ascii="Arial" w:hAnsi="Arial" w:cs="Arial"/>
        </w:rPr>
        <w:t xml:space="preserve"> </w:t>
      </w:r>
      <w:r w:rsidRPr="00BE1B50">
        <w:rPr>
          <w:rFonts w:ascii="Arial" w:hAnsi="Arial" w:cs="Arial"/>
        </w:rPr>
        <w:t>of</w:t>
      </w:r>
      <w:r>
        <w:rPr>
          <w:rFonts w:ascii="Arial" w:hAnsi="Arial" w:cs="Arial"/>
        </w:rPr>
        <w:t xml:space="preserve"> </w:t>
      </w:r>
      <w:r w:rsidRPr="00BE1B50">
        <w:rPr>
          <w:rFonts w:ascii="Arial" w:hAnsi="Arial" w:cs="Arial"/>
        </w:rPr>
        <w:t xml:space="preserve">the Environment </w:t>
      </w:r>
      <w:r w:rsidR="00D70109">
        <w:rPr>
          <w:rFonts w:ascii="Arial" w:hAnsi="Arial" w:cs="Arial"/>
        </w:rPr>
        <w:t>and Climate Change</w:t>
      </w:r>
    </w:p>
    <w:p w:rsidR="00111BA6" w:rsidRPr="00BE1B50" w:rsidRDefault="00111BA6" w:rsidP="00111BA6">
      <w:pPr>
        <w:pStyle w:val="PlainText"/>
        <w:rPr>
          <w:rFonts w:ascii="Arial" w:hAnsi="Arial" w:cs="Arial"/>
        </w:rPr>
      </w:pPr>
      <w:r w:rsidRPr="00BE1B50">
        <w:rPr>
          <w:rFonts w:ascii="Arial" w:hAnsi="Arial" w:cs="Arial"/>
        </w:rPr>
        <w:t>OMAFRA-Ontario Ministry</w:t>
      </w:r>
      <w:r>
        <w:rPr>
          <w:rFonts w:ascii="Arial" w:hAnsi="Arial" w:cs="Arial"/>
        </w:rPr>
        <w:t xml:space="preserve"> </w:t>
      </w:r>
      <w:r w:rsidRPr="00BE1B50">
        <w:rPr>
          <w:rFonts w:ascii="Arial" w:hAnsi="Arial" w:cs="Arial"/>
        </w:rPr>
        <w:t xml:space="preserve">of Agriculture and Rural Affairs </w:t>
      </w:r>
    </w:p>
    <w:p w:rsidR="008D7462" w:rsidRDefault="00111BA6" w:rsidP="00111BA6">
      <w:pPr>
        <w:pStyle w:val="PlainText"/>
        <w:rPr>
          <w:rFonts w:ascii="Arial" w:hAnsi="Arial" w:cs="Arial"/>
        </w:rPr>
      </w:pPr>
      <w:r w:rsidRPr="00BE1B50">
        <w:rPr>
          <w:rFonts w:ascii="Arial" w:hAnsi="Arial" w:cs="Arial"/>
        </w:rPr>
        <w:t>PPS -Provincial Policy Statement</w:t>
      </w:r>
    </w:p>
    <w:p w:rsidR="00111BA6" w:rsidRDefault="008D7462" w:rsidP="00111BA6">
      <w:pPr>
        <w:pStyle w:val="PlainText"/>
        <w:rPr>
          <w:rFonts w:ascii="Arial" w:hAnsi="Arial" w:cs="Arial"/>
        </w:rPr>
      </w:pPr>
      <w:r>
        <w:rPr>
          <w:rFonts w:ascii="Arial" w:hAnsi="Arial" w:cs="Arial"/>
        </w:rPr>
        <w:t>PSW-</w:t>
      </w:r>
      <w:r w:rsidR="00111BA6" w:rsidRPr="00BE1B50">
        <w:rPr>
          <w:rFonts w:ascii="Arial" w:hAnsi="Arial" w:cs="Arial"/>
        </w:rPr>
        <w:t xml:space="preserve"> </w:t>
      </w:r>
      <w:r w:rsidR="00323FAD">
        <w:rPr>
          <w:rFonts w:ascii="Arial" w:hAnsi="Arial" w:cs="Arial"/>
        </w:rPr>
        <w:t xml:space="preserve">Provincially Significant Wetland </w:t>
      </w:r>
    </w:p>
    <w:p w:rsidR="00DB7B3F" w:rsidRDefault="00DB7B3F" w:rsidP="00111BA6">
      <w:pPr>
        <w:pStyle w:val="PlainText"/>
        <w:rPr>
          <w:rFonts w:ascii="Arial" w:hAnsi="Arial" w:cs="Arial"/>
        </w:rPr>
      </w:pPr>
      <w:r>
        <w:rPr>
          <w:rFonts w:ascii="Arial" w:hAnsi="Arial" w:cs="Arial"/>
        </w:rPr>
        <w:t>RFD- Regulatory Flood Datum</w:t>
      </w:r>
    </w:p>
    <w:p w:rsidR="00DB7B3F" w:rsidRDefault="00DB7B3F" w:rsidP="00111BA6">
      <w:pPr>
        <w:pStyle w:val="PlainText"/>
        <w:rPr>
          <w:rFonts w:ascii="Arial" w:hAnsi="Arial" w:cs="Arial"/>
        </w:rPr>
      </w:pPr>
      <w:r>
        <w:rPr>
          <w:rFonts w:ascii="Arial" w:hAnsi="Arial" w:cs="Arial"/>
        </w:rPr>
        <w:t>RFL- Regulatory Flood Level</w:t>
      </w:r>
    </w:p>
    <w:p w:rsidR="008D7462" w:rsidRPr="00BE1B50" w:rsidRDefault="008D7462" w:rsidP="00111BA6">
      <w:pPr>
        <w:pStyle w:val="PlainText"/>
        <w:rPr>
          <w:rFonts w:ascii="Arial" w:hAnsi="Arial" w:cs="Arial"/>
        </w:rPr>
      </w:pPr>
      <w:r>
        <w:rPr>
          <w:rFonts w:ascii="Arial" w:hAnsi="Arial" w:cs="Arial"/>
        </w:rPr>
        <w:t>SPP-</w:t>
      </w:r>
      <w:r w:rsidR="00D514CE">
        <w:rPr>
          <w:rFonts w:ascii="Arial" w:hAnsi="Arial" w:cs="Arial"/>
        </w:rPr>
        <w:t xml:space="preserve">Source Protection Plan </w:t>
      </w:r>
    </w:p>
    <w:p w:rsidR="008D7462" w:rsidRDefault="00111BA6" w:rsidP="00111BA6">
      <w:pPr>
        <w:pStyle w:val="PlainText"/>
        <w:rPr>
          <w:rFonts w:ascii="Arial" w:hAnsi="Arial" w:cs="Arial"/>
        </w:rPr>
      </w:pPr>
      <w:r w:rsidRPr="00BE1B50">
        <w:rPr>
          <w:rFonts w:ascii="Arial" w:hAnsi="Arial" w:cs="Arial"/>
        </w:rPr>
        <w:t>SWM -Stormwater Management</w:t>
      </w:r>
    </w:p>
    <w:p w:rsidR="008D7462" w:rsidRDefault="008D7462" w:rsidP="00111BA6">
      <w:pPr>
        <w:pStyle w:val="PlainText"/>
        <w:rPr>
          <w:rFonts w:ascii="Arial" w:hAnsi="Arial" w:cs="Arial"/>
        </w:rPr>
      </w:pPr>
      <w:r>
        <w:rPr>
          <w:rFonts w:ascii="Arial" w:hAnsi="Arial" w:cs="Arial"/>
        </w:rPr>
        <w:t>SWP</w:t>
      </w:r>
      <w:r w:rsidR="00F04B1C">
        <w:rPr>
          <w:rFonts w:ascii="Arial" w:hAnsi="Arial" w:cs="Arial"/>
        </w:rPr>
        <w:t>-</w:t>
      </w:r>
      <w:r w:rsidR="00D514CE">
        <w:rPr>
          <w:rFonts w:ascii="Arial" w:hAnsi="Arial" w:cs="Arial"/>
        </w:rPr>
        <w:t xml:space="preserve"> Source Water Protection </w:t>
      </w:r>
    </w:p>
    <w:p w:rsidR="00111BA6" w:rsidRDefault="008D7462" w:rsidP="00111BA6">
      <w:pPr>
        <w:pStyle w:val="PlainText"/>
        <w:rPr>
          <w:rFonts w:ascii="Arial" w:hAnsi="Arial" w:cs="Arial"/>
        </w:rPr>
      </w:pPr>
      <w:r>
        <w:rPr>
          <w:rFonts w:ascii="Arial" w:hAnsi="Arial" w:cs="Arial"/>
        </w:rPr>
        <w:t>TSR SPR</w:t>
      </w:r>
      <w:r w:rsidR="00F04B1C">
        <w:rPr>
          <w:rFonts w:ascii="Arial" w:hAnsi="Arial" w:cs="Arial"/>
        </w:rPr>
        <w:t>-</w:t>
      </w:r>
      <w:r w:rsidR="00111BA6" w:rsidRPr="00BE1B50">
        <w:rPr>
          <w:rFonts w:ascii="Arial" w:hAnsi="Arial" w:cs="Arial"/>
        </w:rPr>
        <w:t xml:space="preserve"> </w:t>
      </w:r>
      <w:r w:rsidR="00D514CE">
        <w:rPr>
          <w:rFonts w:ascii="Arial" w:hAnsi="Arial" w:cs="Arial"/>
        </w:rPr>
        <w:t xml:space="preserve">Thames- Sydenham Region Source Protection Report </w:t>
      </w:r>
    </w:p>
    <w:p w:rsidR="00FF066C" w:rsidRDefault="00FF066C" w:rsidP="00111BA6">
      <w:pPr>
        <w:pStyle w:val="PlainText"/>
        <w:rPr>
          <w:rFonts w:ascii="Arial" w:hAnsi="Arial" w:cs="Arial"/>
        </w:rPr>
      </w:pPr>
    </w:p>
    <w:p w:rsidR="004D2D82" w:rsidRDefault="004D2D82">
      <w:pPr>
        <w:rPr>
          <w:rFonts w:ascii="Arial" w:hAnsi="Arial" w:cs="Arial"/>
          <w:b/>
          <w:sz w:val="21"/>
          <w:szCs w:val="21"/>
          <w:lang w:val="en-CA"/>
        </w:rPr>
      </w:pPr>
      <w:r>
        <w:rPr>
          <w:rFonts w:ascii="Arial" w:hAnsi="Arial" w:cs="Arial"/>
          <w:b/>
        </w:rPr>
        <w:br w:type="page"/>
      </w:r>
    </w:p>
    <w:p w:rsidR="00FE64F8" w:rsidRPr="00FE64F8" w:rsidRDefault="00FE64F8" w:rsidP="00FE64F8">
      <w:pPr>
        <w:pStyle w:val="PlainText"/>
        <w:rPr>
          <w:rFonts w:ascii="Arial" w:hAnsi="Arial" w:cs="Arial"/>
          <w:b/>
        </w:rPr>
      </w:pPr>
      <w:r w:rsidRPr="00FE64F8">
        <w:rPr>
          <w:rFonts w:ascii="Arial" w:hAnsi="Arial" w:cs="Arial"/>
          <w:b/>
        </w:rPr>
        <w:lastRenderedPageBreak/>
        <w:t xml:space="preserve">8 REFERENCES </w:t>
      </w:r>
    </w:p>
    <w:p w:rsidR="00FE64F8" w:rsidRPr="00BE1B50" w:rsidRDefault="00FE64F8" w:rsidP="00FE64F8">
      <w:pPr>
        <w:pStyle w:val="PlainText"/>
        <w:rPr>
          <w:rFonts w:ascii="Arial" w:hAnsi="Arial" w:cs="Arial"/>
        </w:rPr>
      </w:pPr>
    </w:p>
    <w:p w:rsidR="0024759F" w:rsidRDefault="0024759F" w:rsidP="00FE64F8">
      <w:pPr>
        <w:pStyle w:val="PlainText"/>
        <w:rPr>
          <w:rFonts w:ascii="Arial" w:hAnsi="Arial" w:cs="Arial"/>
        </w:rPr>
      </w:pPr>
      <w:r>
        <w:rPr>
          <w:rFonts w:ascii="Arial" w:hAnsi="Arial" w:cs="Arial"/>
        </w:rPr>
        <w:t xml:space="preserve">Chatham-Kent, May 2016. Consolidated Official Plan. </w:t>
      </w:r>
    </w:p>
    <w:p w:rsidR="004F6950" w:rsidRDefault="004F6950" w:rsidP="00FE64F8">
      <w:pPr>
        <w:pStyle w:val="PlainText"/>
        <w:rPr>
          <w:rFonts w:ascii="Arial" w:hAnsi="Arial" w:cs="Arial"/>
        </w:rPr>
      </w:pPr>
    </w:p>
    <w:p w:rsidR="004F6950" w:rsidRPr="00BE1B50" w:rsidRDefault="004F6950" w:rsidP="004F6950">
      <w:pPr>
        <w:pStyle w:val="PlainText"/>
        <w:rPr>
          <w:rFonts w:ascii="Arial" w:hAnsi="Arial" w:cs="Arial"/>
        </w:rPr>
      </w:pPr>
      <w:r>
        <w:rPr>
          <w:rFonts w:ascii="Arial" w:hAnsi="Arial" w:cs="Arial"/>
        </w:rPr>
        <w:t>City of London, January 2005.</w:t>
      </w:r>
      <w:r w:rsidRPr="00BE1B50">
        <w:rPr>
          <w:rFonts w:ascii="Arial" w:hAnsi="Arial" w:cs="Arial"/>
        </w:rPr>
        <w:t xml:space="preserve"> Co</w:t>
      </w:r>
      <w:r>
        <w:rPr>
          <w:rFonts w:ascii="Arial" w:hAnsi="Arial" w:cs="Arial"/>
        </w:rPr>
        <w:t>nsolidated Official Plan.</w:t>
      </w:r>
      <w:r w:rsidRPr="00BE1B50">
        <w:rPr>
          <w:rFonts w:ascii="Arial" w:hAnsi="Arial" w:cs="Arial"/>
        </w:rPr>
        <w:t xml:space="preserve"> </w:t>
      </w:r>
    </w:p>
    <w:p w:rsidR="004F6950" w:rsidRDefault="004F6950"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Commission on Planning and Development Reform in Ontario. 1993. New Planning for </w:t>
      </w:r>
    </w:p>
    <w:p w:rsidR="00FE64F8" w:rsidRPr="00BE1B50" w:rsidRDefault="00FE64F8" w:rsidP="00FE64F8">
      <w:pPr>
        <w:pStyle w:val="PlainText"/>
        <w:rPr>
          <w:rFonts w:ascii="Arial" w:hAnsi="Arial" w:cs="Arial"/>
        </w:rPr>
      </w:pPr>
      <w:r w:rsidRPr="00BE1B50">
        <w:rPr>
          <w:rFonts w:ascii="Arial" w:hAnsi="Arial" w:cs="Arial"/>
        </w:rPr>
        <w:t xml:space="preserve">Ontario -Final Report Summary and Recommendations. Queen's Printer for Ontario. </w:t>
      </w:r>
    </w:p>
    <w:p w:rsidR="008F2DE6" w:rsidRDefault="008F2DE6"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Conservation Ontario website -http://conservation-ontario.on.ca </w:t>
      </w:r>
    </w:p>
    <w:p w:rsidR="008F2DE6" w:rsidRDefault="008F2DE6" w:rsidP="00FE64F8">
      <w:pPr>
        <w:pStyle w:val="PlainText"/>
        <w:rPr>
          <w:rFonts w:ascii="Arial" w:hAnsi="Arial" w:cs="Arial"/>
        </w:rPr>
      </w:pPr>
    </w:p>
    <w:p w:rsidR="00FE64F8" w:rsidRPr="00BE1B50" w:rsidRDefault="0097484A" w:rsidP="00FE64F8">
      <w:pPr>
        <w:pStyle w:val="PlainText"/>
        <w:rPr>
          <w:rFonts w:ascii="Arial" w:hAnsi="Arial" w:cs="Arial"/>
        </w:rPr>
      </w:pPr>
      <w:r>
        <w:rPr>
          <w:rFonts w:ascii="Arial" w:hAnsi="Arial" w:cs="Arial"/>
        </w:rPr>
        <w:t>County of Middlesex. 2006</w:t>
      </w:r>
      <w:r w:rsidR="00FE64F8" w:rsidRPr="00BE1B50">
        <w:rPr>
          <w:rFonts w:ascii="Arial" w:hAnsi="Arial" w:cs="Arial"/>
        </w:rPr>
        <w:t xml:space="preserve">. County of Middlesex Official Plan.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Dillon Consulting in association with Golder Associates. 2004. Middlesex Elgin </w:t>
      </w:r>
    </w:p>
    <w:p w:rsidR="00FE64F8" w:rsidRPr="00BE1B50" w:rsidRDefault="00FE64F8" w:rsidP="00FE64F8">
      <w:pPr>
        <w:pStyle w:val="PlainText"/>
        <w:rPr>
          <w:rFonts w:ascii="Arial" w:hAnsi="Arial" w:cs="Arial"/>
        </w:rPr>
      </w:pPr>
      <w:r w:rsidRPr="00BE1B50">
        <w:rPr>
          <w:rFonts w:ascii="Arial" w:hAnsi="Arial" w:cs="Arial"/>
        </w:rPr>
        <w:t xml:space="preserve">Groundwater Study Final Report (Draft). DillonConsulting in association with Golder </w:t>
      </w:r>
    </w:p>
    <w:p w:rsidR="00FE64F8" w:rsidRDefault="00FE64F8" w:rsidP="00FE64F8">
      <w:pPr>
        <w:pStyle w:val="PlainText"/>
        <w:rPr>
          <w:rFonts w:ascii="Arial" w:hAnsi="Arial" w:cs="Arial"/>
        </w:rPr>
      </w:pPr>
      <w:r w:rsidRPr="00BE1B50">
        <w:rPr>
          <w:rFonts w:ascii="Arial" w:hAnsi="Arial" w:cs="Arial"/>
        </w:rPr>
        <w:t xml:space="preserve">Associates. </w:t>
      </w:r>
    </w:p>
    <w:p w:rsidR="00793FFA" w:rsidRDefault="00793FFA" w:rsidP="00FE64F8">
      <w:pPr>
        <w:pStyle w:val="PlainText"/>
        <w:rPr>
          <w:rFonts w:ascii="Arial" w:hAnsi="Arial" w:cs="Arial"/>
        </w:rPr>
      </w:pPr>
    </w:p>
    <w:p w:rsidR="0024759F" w:rsidRDefault="0024759F" w:rsidP="00FE64F8">
      <w:pPr>
        <w:pStyle w:val="PlainText"/>
        <w:rPr>
          <w:rFonts w:ascii="Arial" w:hAnsi="Arial" w:cs="Arial"/>
        </w:rPr>
      </w:pPr>
      <w:r>
        <w:rPr>
          <w:rFonts w:ascii="Arial" w:hAnsi="Arial" w:cs="Arial"/>
        </w:rPr>
        <w:t xml:space="preserve">Dutton-Dunwich, May 2013. Consolidated Official Plan. </w:t>
      </w:r>
    </w:p>
    <w:p w:rsidR="0024759F" w:rsidRPr="00BE1B50" w:rsidRDefault="0024759F" w:rsidP="00FE64F8">
      <w:pPr>
        <w:pStyle w:val="PlainText"/>
        <w:rPr>
          <w:rFonts w:ascii="Arial" w:hAnsi="Arial" w:cs="Arial"/>
        </w:rPr>
      </w:pPr>
    </w:p>
    <w:p w:rsidR="00FE64F8" w:rsidRDefault="009106DE" w:rsidP="00FE64F8">
      <w:pPr>
        <w:pStyle w:val="PlainText"/>
        <w:rPr>
          <w:rFonts w:ascii="Arial" w:hAnsi="Arial" w:cs="Arial"/>
        </w:rPr>
      </w:pPr>
      <w:r>
        <w:rPr>
          <w:rFonts w:ascii="Arial" w:hAnsi="Arial" w:cs="Arial"/>
        </w:rPr>
        <w:t xml:space="preserve">Elgin County Shoreline Management Plan. 2015. </w:t>
      </w:r>
      <w:r w:rsidRPr="009106DE">
        <w:rPr>
          <w:rFonts w:ascii="Arial" w:hAnsi="Arial" w:cs="Arial"/>
        </w:rPr>
        <w:t>http://www.kettlecreekconservation.on.ca/wp-content/uploads/2015/10/ElginCoSMP-2015.10.13.pdf</w:t>
      </w:r>
    </w:p>
    <w:p w:rsidR="009106DE" w:rsidRDefault="009106DE"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Environmental Commissioner of Ontario. 2005. 2004-2005 Annual Report -Planning </w:t>
      </w:r>
    </w:p>
    <w:p w:rsidR="00FE64F8" w:rsidRPr="00BE1B50" w:rsidRDefault="00FE64F8" w:rsidP="00FE64F8">
      <w:pPr>
        <w:pStyle w:val="PlainText"/>
        <w:rPr>
          <w:rFonts w:ascii="Arial" w:hAnsi="Arial" w:cs="Arial"/>
        </w:rPr>
      </w:pPr>
      <w:r w:rsidRPr="00BE1B50">
        <w:rPr>
          <w:rFonts w:ascii="Arial" w:hAnsi="Arial" w:cs="Arial"/>
        </w:rPr>
        <w:t xml:space="preserve">Our Landscape. Environmental Commissioner of Ontario. </w:t>
      </w:r>
    </w:p>
    <w:p w:rsidR="00FE64F8" w:rsidRDefault="00FE64F8" w:rsidP="00FE64F8">
      <w:pPr>
        <w:pStyle w:val="PlainText"/>
        <w:rPr>
          <w:rFonts w:ascii="Arial" w:hAnsi="Arial" w:cs="Arial"/>
        </w:rPr>
      </w:pPr>
    </w:p>
    <w:p w:rsidR="0024759F" w:rsidRDefault="0024759F" w:rsidP="00FE64F8">
      <w:pPr>
        <w:pStyle w:val="PlainText"/>
        <w:rPr>
          <w:rFonts w:ascii="Arial" w:hAnsi="Arial" w:cs="Arial"/>
        </w:rPr>
      </w:pPr>
      <w:r>
        <w:rPr>
          <w:rFonts w:ascii="Arial" w:hAnsi="Arial" w:cs="Arial"/>
        </w:rPr>
        <w:t xml:space="preserve">Lakeshore, November, 2010. Official Plan. </w:t>
      </w:r>
    </w:p>
    <w:p w:rsidR="004F6950" w:rsidRDefault="004F6950" w:rsidP="00FE64F8">
      <w:pPr>
        <w:pStyle w:val="PlainText"/>
        <w:rPr>
          <w:rFonts w:ascii="Arial" w:hAnsi="Arial" w:cs="Arial"/>
        </w:rPr>
      </w:pPr>
    </w:p>
    <w:p w:rsidR="004F6950" w:rsidRPr="00BE1B50" w:rsidRDefault="004F6950" w:rsidP="004F6950">
      <w:pPr>
        <w:pStyle w:val="PlainText"/>
        <w:rPr>
          <w:rFonts w:ascii="Arial" w:hAnsi="Arial" w:cs="Arial"/>
        </w:rPr>
      </w:pPr>
      <w:r w:rsidRPr="00BE1B50">
        <w:rPr>
          <w:rFonts w:ascii="Arial" w:hAnsi="Arial" w:cs="Arial"/>
        </w:rPr>
        <w:t>Lake Simcoe Reg</w:t>
      </w:r>
      <w:r>
        <w:rPr>
          <w:rFonts w:ascii="Arial" w:hAnsi="Arial" w:cs="Arial"/>
        </w:rPr>
        <w:t>ion Conservation Authority. 2015</w:t>
      </w:r>
      <w:r w:rsidRPr="00BE1B50">
        <w:rPr>
          <w:rFonts w:ascii="Arial" w:hAnsi="Arial" w:cs="Arial"/>
        </w:rPr>
        <w:t xml:space="preserve">. Lake Simcoe Region Conservation </w:t>
      </w:r>
    </w:p>
    <w:p w:rsidR="004F6950" w:rsidRPr="00BE1B50" w:rsidRDefault="004F6950" w:rsidP="004F6950">
      <w:pPr>
        <w:pStyle w:val="PlainText"/>
        <w:rPr>
          <w:rFonts w:ascii="Arial" w:hAnsi="Arial" w:cs="Arial"/>
        </w:rPr>
      </w:pPr>
      <w:r w:rsidRPr="00BE1B50">
        <w:rPr>
          <w:rFonts w:ascii="Arial" w:hAnsi="Arial" w:cs="Arial"/>
        </w:rPr>
        <w:t xml:space="preserve">Authority Watershed Development Policies. LSRCA. </w:t>
      </w:r>
    </w:p>
    <w:p w:rsidR="0024759F" w:rsidRDefault="0024759F" w:rsidP="00FE64F8">
      <w:pPr>
        <w:pStyle w:val="PlainText"/>
        <w:rPr>
          <w:rFonts w:ascii="Arial" w:hAnsi="Arial" w:cs="Arial"/>
        </w:rPr>
      </w:pPr>
    </w:p>
    <w:p w:rsidR="0024759F" w:rsidRDefault="0024759F" w:rsidP="00FE64F8">
      <w:pPr>
        <w:pStyle w:val="PlainText"/>
        <w:rPr>
          <w:rFonts w:ascii="Arial" w:hAnsi="Arial" w:cs="Arial"/>
        </w:rPr>
      </w:pPr>
      <w:r>
        <w:rPr>
          <w:rFonts w:ascii="Arial" w:hAnsi="Arial" w:cs="Arial"/>
        </w:rPr>
        <w:t xml:space="preserve">Leamington, February 2008. Official Plan.  </w:t>
      </w:r>
    </w:p>
    <w:p w:rsidR="004F6950" w:rsidRDefault="004F6950" w:rsidP="00FE64F8">
      <w:pPr>
        <w:pStyle w:val="PlainText"/>
        <w:rPr>
          <w:rFonts w:ascii="Arial" w:hAnsi="Arial" w:cs="Arial"/>
        </w:rPr>
      </w:pPr>
    </w:p>
    <w:p w:rsidR="004F6950" w:rsidRPr="00BE1B50" w:rsidRDefault="004F6950" w:rsidP="004F6950">
      <w:pPr>
        <w:pStyle w:val="PlainText"/>
        <w:rPr>
          <w:rFonts w:ascii="Arial" w:hAnsi="Arial" w:cs="Arial"/>
        </w:rPr>
      </w:pPr>
      <w:r>
        <w:rPr>
          <w:rFonts w:ascii="Arial" w:hAnsi="Arial" w:cs="Arial"/>
        </w:rPr>
        <w:t>Lower Thames Valley</w:t>
      </w:r>
      <w:r w:rsidRPr="00BE1B50">
        <w:rPr>
          <w:rFonts w:ascii="Arial" w:hAnsi="Arial" w:cs="Arial"/>
        </w:rPr>
        <w:t xml:space="preserve"> Conservation Authority. 1987. Policies, Guidelines and Procedures for </w:t>
      </w:r>
    </w:p>
    <w:p w:rsidR="004F6950" w:rsidRPr="00BE1B50" w:rsidRDefault="004F6950" w:rsidP="004F6950">
      <w:pPr>
        <w:pStyle w:val="PlainText"/>
        <w:rPr>
          <w:rFonts w:ascii="Arial" w:hAnsi="Arial" w:cs="Arial"/>
        </w:rPr>
      </w:pPr>
      <w:r w:rsidRPr="00BE1B50">
        <w:rPr>
          <w:rFonts w:ascii="Arial" w:hAnsi="Arial" w:cs="Arial"/>
        </w:rPr>
        <w:t xml:space="preserve">Fill, Construction and Alterations to Waterways Regulations. </w:t>
      </w:r>
      <w:r>
        <w:rPr>
          <w:rFonts w:ascii="Arial" w:hAnsi="Arial" w:cs="Arial"/>
        </w:rPr>
        <w:t>LTVCA</w:t>
      </w:r>
      <w:r w:rsidRPr="00BE1B50">
        <w:rPr>
          <w:rFonts w:ascii="Arial" w:hAnsi="Arial" w:cs="Arial"/>
        </w:rPr>
        <w:t xml:space="preserve">. </w:t>
      </w:r>
    </w:p>
    <w:p w:rsidR="004F6950" w:rsidRDefault="004F6950" w:rsidP="00FE64F8">
      <w:pPr>
        <w:pStyle w:val="PlainText"/>
        <w:rPr>
          <w:rFonts w:ascii="Arial" w:hAnsi="Arial" w:cs="Arial"/>
        </w:rPr>
      </w:pPr>
    </w:p>
    <w:p w:rsidR="00B72420" w:rsidRDefault="00B72420" w:rsidP="00FE64F8">
      <w:pPr>
        <w:pStyle w:val="PlainText"/>
        <w:rPr>
          <w:rFonts w:ascii="Arial" w:hAnsi="Arial" w:cs="Arial"/>
        </w:rPr>
      </w:pPr>
      <w:r>
        <w:rPr>
          <w:rFonts w:ascii="Arial" w:hAnsi="Arial" w:cs="Arial"/>
        </w:rPr>
        <w:t>Lower Thames Valley Conservation Authority. 2006. Determination of Regulation Limits.</w:t>
      </w:r>
    </w:p>
    <w:p w:rsidR="00B72420" w:rsidRPr="00BE1B50" w:rsidRDefault="00B72420" w:rsidP="00FE64F8">
      <w:pPr>
        <w:pStyle w:val="PlainText"/>
        <w:rPr>
          <w:rFonts w:ascii="Arial" w:hAnsi="Arial" w:cs="Arial"/>
        </w:rPr>
      </w:pPr>
    </w:p>
    <w:p w:rsidR="00FE64F8" w:rsidRPr="00BE1B50" w:rsidRDefault="00FE64F8" w:rsidP="00FE64F8">
      <w:pPr>
        <w:pStyle w:val="PlainText"/>
        <w:rPr>
          <w:rFonts w:ascii="Arial" w:hAnsi="Arial" w:cs="Arial"/>
        </w:rPr>
      </w:pPr>
      <w:r>
        <w:rPr>
          <w:rFonts w:ascii="Arial" w:hAnsi="Arial" w:cs="Arial"/>
        </w:rPr>
        <w:t>Lower Thames Valley</w:t>
      </w:r>
      <w:r w:rsidR="006A772B">
        <w:rPr>
          <w:rFonts w:ascii="Arial" w:hAnsi="Arial" w:cs="Arial"/>
        </w:rPr>
        <w:t xml:space="preserve"> Conservation Authority. 2010</w:t>
      </w:r>
      <w:r w:rsidRPr="00BE1B50">
        <w:rPr>
          <w:rFonts w:ascii="Arial" w:hAnsi="Arial" w:cs="Arial"/>
        </w:rPr>
        <w:t xml:space="preserve">. Policies, Guidelines and Procedures for </w:t>
      </w:r>
    </w:p>
    <w:p w:rsidR="00FE64F8" w:rsidRDefault="00FE64F8" w:rsidP="00FE64F8">
      <w:pPr>
        <w:pStyle w:val="PlainText"/>
        <w:rPr>
          <w:rFonts w:ascii="Arial" w:hAnsi="Arial" w:cs="Arial"/>
        </w:rPr>
      </w:pPr>
      <w:r w:rsidRPr="00BE1B50">
        <w:rPr>
          <w:rFonts w:ascii="Arial" w:hAnsi="Arial" w:cs="Arial"/>
        </w:rPr>
        <w:t xml:space="preserve">Review of Planning Documents and Development Proposals. </w:t>
      </w:r>
      <w:r>
        <w:rPr>
          <w:rFonts w:ascii="Arial" w:hAnsi="Arial" w:cs="Arial"/>
        </w:rPr>
        <w:t>LTVCA</w:t>
      </w:r>
      <w:r w:rsidRPr="00BE1B50">
        <w:rPr>
          <w:rFonts w:ascii="Arial" w:hAnsi="Arial" w:cs="Arial"/>
        </w:rPr>
        <w:t xml:space="preserve">. </w:t>
      </w:r>
    </w:p>
    <w:p w:rsidR="00EA63AB" w:rsidRDefault="00EA63AB" w:rsidP="00FE64F8">
      <w:pPr>
        <w:pStyle w:val="PlainText"/>
        <w:rPr>
          <w:rFonts w:ascii="Arial" w:hAnsi="Arial" w:cs="Arial"/>
        </w:rPr>
      </w:pPr>
    </w:p>
    <w:p w:rsidR="00EA63AB" w:rsidRDefault="00EA63AB" w:rsidP="00EA63AB">
      <w:pPr>
        <w:pStyle w:val="PlainText"/>
        <w:rPr>
          <w:rFonts w:ascii="Arial" w:hAnsi="Arial" w:cs="Arial"/>
        </w:rPr>
      </w:pPr>
      <w:r>
        <w:rPr>
          <w:rFonts w:ascii="Arial" w:hAnsi="Arial" w:cs="Arial"/>
        </w:rPr>
        <w:t>Lower Thames Valley Conservation Authority, March 2012. Operational Guidelines.</w:t>
      </w:r>
    </w:p>
    <w:p w:rsidR="00EA63AB" w:rsidRDefault="00EA63AB" w:rsidP="00FE64F8">
      <w:pPr>
        <w:pStyle w:val="PlainText"/>
        <w:rPr>
          <w:rFonts w:ascii="Arial" w:hAnsi="Arial" w:cs="Arial"/>
        </w:rPr>
      </w:pPr>
    </w:p>
    <w:p w:rsidR="00EA63AB" w:rsidRDefault="00EA63AB" w:rsidP="00FE64F8">
      <w:pPr>
        <w:pStyle w:val="PlainText"/>
        <w:rPr>
          <w:rFonts w:ascii="Arial" w:hAnsi="Arial" w:cs="Arial"/>
        </w:rPr>
      </w:pPr>
      <w:r>
        <w:rPr>
          <w:rFonts w:ascii="Arial" w:hAnsi="Arial" w:cs="Arial"/>
        </w:rPr>
        <w:t xml:space="preserve">Lower Thames Valley Conservation Authority, September 2015. Strategic Plan Summary 2016-2021. </w:t>
      </w:r>
    </w:p>
    <w:p w:rsidR="008F2DE6" w:rsidRDefault="008F2DE6"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Fisheries &amp; Oceans Canada Parks Canada, Conservation Ontario and MNR. 2000. A </w:t>
      </w:r>
    </w:p>
    <w:p w:rsidR="00FE64F8" w:rsidRPr="00BE1B50" w:rsidRDefault="00FE64F8" w:rsidP="006A772B">
      <w:pPr>
        <w:pStyle w:val="PlainText"/>
        <w:tabs>
          <w:tab w:val="left" w:pos="7839"/>
        </w:tabs>
        <w:rPr>
          <w:rFonts w:ascii="Arial" w:hAnsi="Arial" w:cs="Arial"/>
        </w:rPr>
      </w:pPr>
      <w:r w:rsidRPr="00BE1B50">
        <w:rPr>
          <w:rFonts w:ascii="Arial" w:hAnsi="Arial" w:cs="Arial"/>
        </w:rPr>
        <w:t xml:space="preserve">Protocol Detailing the Fish Habitat Referral Process in Ontario. </w:t>
      </w:r>
      <w:r w:rsidR="006A772B">
        <w:rPr>
          <w:rFonts w:ascii="Arial" w:hAnsi="Arial" w:cs="Arial"/>
        </w:rPr>
        <w:tab/>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Fisheries &amp; Oceans Canada Parks Canada, Conservation Ontario and MNR. (not </w:t>
      </w:r>
    </w:p>
    <w:p w:rsidR="00FE64F8" w:rsidRPr="00BE1B50" w:rsidRDefault="00FE64F8" w:rsidP="00FE64F8">
      <w:pPr>
        <w:pStyle w:val="PlainText"/>
        <w:rPr>
          <w:rFonts w:ascii="Arial" w:hAnsi="Arial" w:cs="Arial"/>
        </w:rPr>
      </w:pPr>
      <w:r w:rsidRPr="00BE1B50">
        <w:rPr>
          <w:rFonts w:ascii="Arial" w:hAnsi="Arial" w:cs="Arial"/>
        </w:rPr>
        <w:t xml:space="preserve">dated). Fact Sheet T-1 -Fish Habitat and </w:t>
      </w:r>
      <w:r w:rsidR="0058030B" w:rsidRPr="00BE1B50">
        <w:rPr>
          <w:rFonts w:ascii="Arial" w:hAnsi="Arial" w:cs="Arial"/>
        </w:rPr>
        <w:t>the</w:t>
      </w:r>
      <w:r w:rsidRPr="00BE1B50">
        <w:rPr>
          <w:rFonts w:ascii="Arial" w:hAnsi="Arial" w:cs="Arial"/>
        </w:rPr>
        <w:t xml:space="preserve"> Effects of Silt and Sedimentation</w:t>
      </w:r>
      <w:r w:rsidR="0058030B" w:rsidRPr="00BE1B50">
        <w:rPr>
          <w:rFonts w:ascii="Arial" w:hAnsi="Arial" w:cs="Arial"/>
        </w:rPr>
        <w:t>.</w:t>
      </w:r>
      <w:r w:rsidRPr="00BE1B50">
        <w:rPr>
          <w:rFonts w:ascii="Arial" w:hAnsi="Arial" w:cs="Arial"/>
        </w:rPr>
        <w:t xml:space="preserve"> </w:t>
      </w:r>
    </w:p>
    <w:p w:rsidR="004F6950" w:rsidRDefault="004F6950" w:rsidP="00FE64F8">
      <w:pPr>
        <w:pStyle w:val="PlainText"/>
        <w:rPr>
          <w:rFonts w:ascii="Arial" w:hAnsi="Arial" w:cs="Arial"/>
        </w:rPr>
      </w:pPr>
    </w:p>
    <w:p w:rsidR="004F6950" w:rsidRPr="00BE1B50" w:rsidRDefault="004F6950" w:rsidP="004F6950">
      <w:pPr>
        <w:pStyle w:val="PlainText"/>
        <w:rPr>
          <w:rFonts w:ascii="Arial" w:hAnsi="Arial" w:cs="Arial"/>
        </w:rPr>
      </w:pPr>
      <w:r w:rsidRPr="00BE1B50">
        <w:rPr>
          <w:rFonts w:ascii="Arial" w:hAnsi="Arial" w:cs="Arial"/>
        </w:rPr>
        <w:t xml:space="preserve">F.J. Galloway Associates </w:t>
      </w:r>
      <w:r w:rsidR="0058030B" w:rsidRPr="00BE1B50">
        <w:rPr>
          <w:rFonts w:ascii="Arial" w:hAnsi="Arial" w:cs="Arial"/>
        </w:rPr>
        <w:t xml:space="preserve">Inc. </w:t>
      </w:r>
      <w:r w:rsidRPr="00BE1B50">
        <w:rPr>
          <w:rFonts w:ascii="Arial" w:hAnsi="Arial" w:cs="Arial"/>
        </w:rPr>
        <w:t xml:space="preserve">2004. Upper Thames River Conservation Authority </w:t>
      </w:r>
    </w:p>
    <w:p w:rsidR="004F6950" w:rsidRPr="00BE1B50" w:rsidRDefault="004F6950" w:rsidP="004F6950">
      <w:pPr>
        <w:pStyle w:val="PlainText"/>
        <w:rPr>
          <w:rFonts w:ascii="Arial" w:hAnsi="Arial" w:cs="Arial"/>
        </w:rPr>
      </w:pPr>
      <w:r w:rsidRPr="00BE1B50">
        <w:rPr>
          <w:rFonts w:ascii="Arial" w:hAnsi="Arial" w:cs="Arial"/>
        </w:rPr>
        <w:t xml:space="preserve">Strategic Plan. </w:t>
      </w:r>
    </w:p>
    <w:p w:rsidR="004F6950" w:rsidRPr="00BE1B50" w:rsidRDefault="004F6950"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Grand River Conservation Authority. 2003. Grand River Conservation Authority </w:t>
      </w:r>
    </w:p>
    <w:p w:rsidR="00FE64F8" w:rsidRPr="00BE1B50" w:rsidRDefault="00FE64F8" w:rsidP="00FE64F8">
      <w:pPr>
        <w:pStyle w:val="PlainText"/>
        <w:rPr>
          <w:rFonts w:ascii="Arial" w:hAnsi="Arial" w:cs="Arial"/>
        </w:rPr>
      </w:pPr>
      <w:r w:rsidRPr="00BE1B50">
        <w:rPr>
          <w:rFonts w:ascii="Arial" w:hAnsi="Arial" w:cs="Arial"/>
        </w:rPr>
        <w:t xml:space="preserve">Wetlands Policy.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Hamil</w:t>
      </w:r>
      <w:r w:rsidR="003A25B3">
        <w:rPr>
          <w:rFonts w:ascii="Arial" w:hAnsi="Arial" w:cs="Arial"/>
        </w:rPr>
        <w:t>ton Conservation Authority. 2011</w:t>
      </w:r>
      <w:r w:rsidRPr="00BE1B50">
        <w:rPr>
          <w:rFonts w:ascii="Arial" w:hAnsi="Arial" w:cs="Arial"/>
        </w:rPr>
        <w:t xml:space="preserve">. Hamilton Conservation Authority Planning &amp; </w:t>
      </w:r>
    </w:p>
    <w:p w:rsidR="00FE64F8" w:rsidRPr="00BE1B50" w:rsidRDefault="00FE64F8" w:rsidP="00FE64F8">
      <w:pPr>
        <w:pStyle w:val="PlainText"/>
        <w:rPr>
          <w:rFonts w:ascii="Arial" w:hAnsi="Arial" w:cs="Arial"/>
        </w:rPr>
      </w:pPr>
      <w:r w:rsidRPr="00BE1B50">
        <w:rPr>
          <w:rFonts w:ascii="Arial" w:hAnsi="Arial" w:cs="Arial"/>
        </w:rPr>
        <w:t xml:space="preserve">Regulations, Policies &amp; Guidelines. HCA </w:t>
      </w:r>
    </w:p>
    <w:p w:rsidR="00FE64F8" w:rsidRDefault="00FE64F8" w:rsidP="00FE64F8">
      <w:pPr>
        <w:pStyle w:val="PlainText"/>
        <w:rPr>
          <w:rFonts w:ascii="Arial" w:hAnsi="Arial" w:cs="Arial"/>
        </w:rPr>
      </w:pPr>
    </w:p>
    <w:p w:rsidR="004F6950" w:rsidRPr="00BE1B50" w:rsidRDefault="004F6950" w:rsidP="004F6950">
      <w:pPr>
        <w:pStyle w:val="PlainText"/>
        <w:rPr>
          <w:rFonts w:ascii="Arial" w:hAnsi="Arial" w:cs="Arial"/>
        </w:rPr>
      </w:pPr>
      <w:r w:rsidRPr="00BE1B50">
        <w:rPr>
          <w:rFonts w:ascii="Arial" w:hAnsi="Arial" w:cs="Arial"/>
        </w:rPr>
        <w:t xml:space="preserve">Macklin Monaghan Limited, Paragon Engineering Limited, Aquafor Beech Limited. </w:t>
      </w:r>
    </w:p>
    <w:p w:rsidR="004F6950" w:rsidRPr="00BE1B50" w:rsidRDefault="004F6950"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Maitland Valley Conservation Authority. 2004. Draft Policy and Procedure Manual </w:t>
      </w:r>
    </w:p>
    <w:p w:rsidR="00FE64F8" w:rsidRPr="00BE1B50" w:rsidRDefault="00FE64F8" w:rsidP="00FE64F8">
      <w:pPr>
        <w:pStyle w:val="PlainText"/>
        <w:rPr>
          <w:rFonts w:ascii="Arial" w:hAnsi="Arial" w:cs="Arial"/>
        </w:rPr>
      </w:pPr>
      <w:r w:rsidRPr="00BE1B50">
        <w:rPr>
          <w:rFonts w:ascii="Arial" w:hAnsi="Arial" w:cs="Arial"/>
        </w:rPr>
        <w:t xml:space="preserve">Land Use and Development Programs. MVCA. </w:t>
      </w:r>
    </w:p>
    <w:p w:rsidR="00FE64F8" w:rsidRPr="00BE1B50" w:rsidRDefault="00FE64F8" w:rsidP="00FE64F8">
      <w:pPr>
        <w:pStyle w:val="PlainText"/>
        <w:rPr>
          <w:rFonts w:ascii="Arial" w:hAnsi="Arial" w:cs="Arial"/>
        </w:rPr>
      </w:pPr>
    </w:p>
    <w:p w:rsidR="00674A33" w:rsidRDefault="00674A33" w:rsidP="00FE64F8">
      <w:pPr>
        <w:pStyle w:val="PlainText"/>
        <w:rPr>
          <w:rFonts w:ascii="Arial" w:hAnsi="Arial" w:cs="Arial"/>
        </w:rPr>
      </w:pPr>
      <w:r>
        <w:rPr>
          <w:rFonts w:ascii="Arial" w:hAnsi="Arial" w:cs="Arial"/>
        </w:rPr>
        <w:t xml:space="preserve">Middlesex County, August 2006. Consolidate Official Plan. </w:t>
      </w:r>
    </w:p>
    <w:p w:rsidR="00674A33" w:rsidRDefault="00674A33"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Ministry of Environment and Energy. 1993. Water Management on a Watershed Basis: </w:t>
      </w:r>
    </w:p>
    <w:p w:rsidR="00FE64F8" w:rsidRPr="00BE1B50" w:rsidRDefault="00FE64F8" w:rsidP="00FE64F8">
      <w:pPr>
        <w:pStyle w:val="PlainText"/>
        <w:rPr>
          <w:rFonts w:ascii="Arial" w:hAnsi="Arial" w:cs="Arial"/>
        </w:rPr>
      </w:pPr>
      <w:r w:rsidRPr="00BE1B50">
        <w:rPr>
          <w:rFonts w:ascii="Arial" w:hAnsi="Arial" w:cs="Arial"/>
        </w:rPr>
        <w:t xml:space="preserve">Implementing an Ecosystem Approach. Queens Printer for Ontario.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Ministry of Municipal Affairs. 1994. Comprehensive Set of Policy Statements. Queen's </w:t>
      </w:r>
    </w:p>
    <w:p w:rsidR="00FE64F8" w:rsidRPr="00BE1B50" w:rsidRDefault="00FE64F8" w:rsidP="00FE64F8">
      <w:pPr>
        <w:pStyle w:val="PlainText"/>
        <w:rPr>
          <w:rFonts w:ascii="Arial" w:hAnsi="Arial" w:cs="Arial"/>
        </w:rPr>
      </w:pPr>
      <w:r w:rsidRPr="00BE1B50">
        <w:rPr>
          <w:rFonts w:ascii="Arial" w:hAnsi="Arial" w:cs="Arial"/>
        </w:rPr>
        <w:t xml:space="preserve">Printer for Ontario.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Ministry of Mun</w:t>
      </w:r>
      <w:r w:rsidR="003A25B3">
        <w:rPr>
          <w:rFonts w:ascii="Arial" w:hAnsi="Arial" w:cs="Arial"/>
        </w:rPr>
        <w:t>icipal Affairs and Housing. 2014</w:t>
      </w:r>
      <w:r w:rsidRPr="00BE1B50">
        <w:rPr>
          <w:rFonts w:ascii="Arial" w:hAnsi="Arial" w:cs="Arial"/>
        </w:rPr>
        <w:t xml:space="preserve">. Provincial Policy Statement. Queen's </w:t>
      </w:r>
    </w:p>
    <w:p w:rsidR="00FE64F8" w:rsidRPr="00BE1B50" w:rsidRDefault="00FE64F8" w:rsidP="00FE64F8">
      <w:pPr>
        <w:pStyle w:val="PlainText"/>
        <w:rPr>
          <w:rFonts w:ascii="Arial" w:hAnsi="Arial" w:cs="Arial"/>
        </w:rPr>
      </w:pPr>
      <w:r w:rsidRPr="00BE1B50">
        <w:rPr>
          <w:rFonts w:ascii="Arial" w:hAnsi="Arial" w:cs="Arial"/>
        </w:rPr>
        <w:t xml:space="preserve">Printer for Ontario.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Ministry of Natural Resources. 1988. Flood Plain Planning Policy Statement: A </w:t>
      </w:r>
    </w:p>
    <w:p w:rsidR="00FE64F8" w:rsidRPr="00BE1B50" w:rsidRDefault="00FE64F8" w:rsidP="00FE64F8">
      <w:pPr>
        <w:pStyle w:val="PlainText"/>
        <w:rPr>
          <w:rFonts w:ascii="Arial" w:hAnsi="Arial" w:cs="Arial"/>
        </w:rPr>
      </w:pPr>
      <w:r w:rsidRPr="00BE1B50">
        <w:rPr>
          <w:rFonts w:ascii="Arial" w:hAnsi="Arial" w:cs="Arial"/>
        </w:rPr>
        <w:t xml:space="preserve">Statement of Ontario Government Policy issued under the authority of Section 3 of the </w:t>
      </w:r>
    </w:p>
    <w:p w:rsidR="00FE64F8" w:rsidRPr="00BE1B50" w:rsidRDefault="00FE64F8" w:rsidP="00FE64F8">
      <w:pPr>
        <w:pStyle w:val="PlainText"/>
        <w:rPr>
          <w:rFonts w:ascii="Arial" w:hAnsi="Arial" w:cs="Arial"/>
        </w:rPr>
      </w:pPr>
      <w:r w:rsidRPr="00BE1B50">
        <w:rPr>
          <w:rFonts w:ascii="Arial" w:hAnsi="Arial" w:cs="Arial"/>
        </w:rPr>
        <w:t xml:space="preserve">PlanningAct 1983. Ministry of Natural Resources.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Ministry of Natural Resources. 1996. Bill 52 -An Act to Promote Resources </w:t>
      </w:r>
    </w:p>
    <w:p w:rsidR="00FE64F8" w:rsidRPr="00BE1B50" w:rsidRDefault="00FE64F8" w:rsidP="00FE64F8">
      <w:pPr>
        <w:pStyle w:val="PlainText"/>
        <w:rPr>
          <w:rFonts w:ascii="Arial" w:hAnsi="Arial" w:cs="Arial"/>
        </w:rPr>
      </w:pPr>
      <w:r w:rsidRPr="00BE1B50">
        <w:rPr>
          <w:rFonts w:ascii="Arial" w:hAnsi="Arial" w:cs="Arial"/>
        </w:rPr>
        <w:t xml:space="preserve">Development, Conservation And Environmental Protection through the Streamlining of </w:t>
      </w:r>
    </w:p>
    <w:p w:rsidR="00FE64F8" w:rsidRPr="00BE1B50" w:rsidRDefault="00FE64F8" w:rsidP="00FE64F8">
      <w:pPr>
        <w:pStyle w:val="PlainText"/>
        <w:rPr>
          <w:rFonts w:ascii="Arial" w:hAnsi="Arial" w:cs="Arial"/>
        </w:rPr>
      </w:pPr>
      <w:r w:rsidRPr="00BE1B50">
        <w:rPr>
          <w:rFonts w:ascii="Arial" w:hAnsi="Arial" w:cs="Arial"/>
        </w:rPr>
        <w:t xml:space="preserve">Regulatory Processes and The Enhancement of Compliance Measures in the Aggregate </w:t>
      </w:r>
    </w:p>
    <w:p w:rsidR="00FE64F8" w:rsidRPr="00BE1B50" w:rsidRDefault="00FE64F8" w:rsidP="00FE64F8">
      <w:pPr>
        <w:pStyle w:val="PlainText"/>
        <w:rPr>
          <w:rFonts w:ascii="Arial" w:hAnsi="Arial" w:cs="Arial"/>
        </w:rPr>
      </w:pPr>
      <w:r w:rsidRPr="00BE1B50">
        <w:rPr>
          <w:rFonts w:ascii="Arial" w:hAnsi="Arial" w:cs="Arial"/>
        </w:rPr>
        <w:t xml:space="preserve">and Petroleum Industries. Legislative Assembly of Ontario.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Ministry of Natural Resources.1997. Natural Hazards Training Manual. Ministry of </w:t>
      </w:r>
    </w:p>
    <w:p w:rsidR="00FE64F8" w:rsidRPr="00BE1B50" w:rsidRDefault="00FE64F8" w:rsidP="00FE64F8">
      <w:pPr>
        <w:pStyle w:val="PlainText"/>
        <w:rPr>
          <w:rFonts w:ascii="Arial" w:hAnsi="Arial" w:cs="Arial"/>
        </w:rPr>
      </w:pPr>
      <w:r w:rsidRPr="00BE1B50">
        <w:rPr>
          <w:rFonts w:ascii="Arial" w:hAnsi="Arial" w:cs="Arial"/>
        </w:rPr>
        <w:t xml:space="preserve">Natural Resources.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Ministry of Natural Resources.1999. Natural Heritage Training Manual. Ministry of </w:t>
      </w:r>
    </w:p>
    <w:p w:rsidR="00FE64F8" w:rsidRPr="00BE1B50" w:rsidRDefault="00FE64F8" w:rsidP="00FE64F8">
      <w:pPr>
        <w:pStyle w:val="PlainText"/>
        <w:rPr>
          <w:rFonts w:ascii="Arial" w:hAnsi="Arial" w:cs="Arial"/>
        </w:rPr>
      </w:pPr>
      <w:r w:rsidRPr="00BE1B50">
        <w:rPr>
          <w:rFonts w:ascii="Arial" w:hAnsi="Arial" w:cs="Arial"/>
        </w:rPr>
        <w:t xml:space="preserve">Natural Resources.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Ministry of Natural Resources. 2001. Understanding Natural Hazards -An Introductory </w:t>
      </w:r>
    </w:p>
    <w:p w:rsidR="00FE64F8" w:rsidRPr="00BE1B50" w:rsidRDefault="00FE64F8" w:rsidP="00FE64F8">
      <w:pPr>
        <w:pStyle w:val="PlainText"/>
        <w:rPr>
          <w:rFonts w:ascii="Arial" w:hAnsi="Arial" w:cs="Arial"/>
        </w:rPr>
      </w:pPr>
      <w:r w:rsidRPr="00BE1B50">
        <w:rPr>
          <w:rFonts w:ascii="Arial" w:hAnsi="Arial" w:cs="Arial"/>
        </w:rPr>
        <w:t xml:space="preserve">Guide for Public Health and Safety Policies 3. 1 Provincial Policy Statement. Queen's </w:t>
      </w:r>
    </w:p>
    <w:p w:rsidR="00FE64F8" w:rsidRPr="00BE1B50" w:rsidRDefault="00FE64F8" w:rsidP="00FE64F8">
      <w:pPr>
        <w:pStyle w:val="PlainText"/>
        <w:rPr>
          <w:rFonts w:ascii="Arial" w:hAnsi="Arial" w:cs="Arial"/>
        </w:rPr>
      </w:pPr>
      <w:r w:rsidRPr="00BE1B50">
        <w:rPr>
          <w:rFonts w:ascii="Arial" w:hAnsi="Arial" w:cs="Arial"/>
        </w:rPr>
        <w:t xml:space="preserve">Printer for Ontario.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Ministry of Natural Resources. 2004. Conservation Authorities Act O. Reg 97/04 </w:t>
      </w:r>
    </w:p>
    <w:p w:rsidR="00FE64F8" w:rsidRPr="00BE1B50" w:rsidRDefault="00FE64F8" w:rsidP="00FE64F8">
      <w:pPr>
        <w:pStyle w:val="PlainText"/>
        <w:rPr>
          <w:rFonts w:ascii="Arial" w:hAnsi="Arial" w:cs="Arial"/>
        </w:rPr>
      </w:pPr>
      <w:r w:rsidRPr="00BE1B50">
        <w:rPr>
          <w:rFonts w:ascii="Arial" w:hAnsi="Arial" w:cs="Arial"/>
        </w:rPr>
        <w:t xml:space="preserve">Development, Interference with Wetlands and Alterations to Shorelines and </w:t>
      </w:r>
    </w:p>
    <w:p w:rsidR="00FE64F8" w:rsidRPr="00BE1B50" w:rsidRDefault="00FE64F8" w:rsidP="00FE64F8">
      <w:pPr>
        <w:pStyle w:val="PlainText"/>
        <w:rPr>
          <w:rFonts w:ascii="Arial" w:hAnsi="Arial" w:cs="Arial"/>
        </w:rPr>
      </w:pPr>
      <w:r w:rsidRPr="00BE1B50">
        <w:rPr>
          <w:rFonts w:ascii="Arial" w:hAnsi="Arial" w:cs="Arial"/>
        </w:rPr>
        <w:t xml:space="preserve">Watercourses Ontario Regulation. </w:t>
      </w:r>
    </w:p>
    <w:p w:rsidR="00FE64F8" w:rsidRDefault="00FE64F8" w:rsidP="00FE64F8">
      <w:pPr>
        <w:pStyle w:val="PlainText"/>
        <w:rPr>
          <w:rFonts w:ascii="Arial" w:hAnsi="Arial" w:cs="Arial"/>
        </w:rPr>
      </w:pPr>
      <w:r w:rsidRPr="00BE1B50">
        <w:rPr>
          <w:rFonts w:ascii="Arial" w:hAnsi="Arial" w:cs="Arial"/>
        </w:rPr>
        <w:t xml:space="preserve">(Generic Regulation). </w:t>
      </w:r>
    </w:p>
    <w:p w:rsidR="004F6950" w:rsidRDefault="004F6950" w:rsidP="00FE64F8">
      <w:pPr>
        <w:pStyle w:val="PlainText"/>
        <w:rPr>
          <w:rFonts w:ascii="Arial" w:hAnsi="Arial" w:cs="Arial"/>
        </w:rPr>
      </w:pPr>
    </w:p>
    <w:p w:rsidR="004F6950" w:rsidRPr="00BE1B50" w:rsidRDefault="004F6950" w:rsidP="004F6950">
      <w:pPr>
        <w:pStyle w:val="PlainText"/>
        <w:rPr>
          <w:rFonts w:ascii="Arial" w:hAnsi="Arial" w:cs="Arial"/>
        </w:rPr>
      </w:pPr>
      <w:r w:rsidRPr="00BE1B50">
        <w:rPr>
          <w:rFonts w:ascii="Arial" w:hAnsi="Arial" w:cs="Arial"/>
        </w:rPr>
        <w:t>Mi</w:t>
      </w:r>
      <w:r>
        <w:rPr>
          <w:rFonts w:ascii="Arial" w:hAnsi="Arial" w:cs="Arial"/>
        </w:rPr>
        <w:t>nistry of Natural Resources. 2005</w:t>
      </w:r>
      <w:r w:rsidRPr="00BE1B50">
        <w:rPr>
          <w:rFonts w:ascii="Arial" w:hAnsi="Arial" w:cs="Arial"/>
        </w:rPr>
        <w:t xml:space="preserve">. Natural Heritage Reference Manual. Ministry of </w:t>
      </w:r>
    </w:p>
    <w:p w:rsidR="004F6950" w:rsidRPr="00BE1B50" w:rsidRDefault="004F6950" w:rsidP="004F6950">
      <w:pPr>
        <w:pStyle w:val="PlainText"/>
        <w:rPr>
          <w:rFonts w:ascii="Arial" w:hAnsi="Arial" w:cs="Arial"/>
        </w:rPr>
      </w:pPr>
      <w:r w:rsidRPr="00BE1B50">
        <w:rPr>
          <w:rFonts w:ascii="Arial" w:hAnsi="Arial" w:cs="Arial"/>
        </w:rPr>
        <w:t xml:space="preserve">Natural Resources. </w:t>
      </w:r>
    </w:p>
    <w:p w:rsidR="004F6950" w:rsidRDefault="004F6950" w:rsidP="00FE64F8">
      <w:pPr>
        <w:pStyle w:val="PlainText"/>
        <w:rPr>
          <w:rFonts w:ascii="Arial" w:hAnsi="Arial" w:cs="Arial"/>
        </w:rPr>
      </w:pPr>
    </w:p>
    <w:p w:rsidR="004F6950" w:rsidRPr="00BE1B50" w:rsidRDefault="004F6950" w:rsidP="004F6950">
      <w:pPr>
        <w:pStyle w:val="PlainText"/>
        <w:rPr>
          <w:rFonts w:ascii="Arial" w:hAnsi="Arial" w:cs="Arial"/>
        </w:rPr>
      </w:pPr>
      <w:r w:rsidRPr="00BE1B50">
        <w:rPr>
          <w:rFonts w:ascii="Arial" w:hAnsi="Arial" w:cs="Arial"/>
        </w:rPr>
        <w:t>Min</w:t>
      </w:r>
      <w:r>
        <w:rPr>
          <w:rFonts w:ascii="Arial" w:hAnsi="Arial" w:cs="Arial"/>
        </w:rPr>
        <w:t>istry of Natural Resources. 2011</w:t>
      </w:r>
      <w:r w:rsidRPr="00BE1B50">
        <w:rPr>
          <w:rFonts w:ascii="Arial" w:hAnsi="Arial" w:cs="Arial"/>
        </w:rPr>
        <w:t>. Conserv</w:t>
      </w:r>
      <w:r>
        <w:rPr>
          <w:rFonts w:ascii="Arial" w:hAnsi="Arial" w:cs="Arial"/>
        </w:rPr>
        <w:t>ation Authorities Act R.S.O. 199</w:t>
      </w:r>
      <w:r w:rsidRPr="00BE1B50">
        <w:rPr>
          <w:rFonts w:ascii="Arial" w:hAnsi="Arial" w:cs="Arial"/>
        </w:rPr>
        <w:t xml:space="preserve">0.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Monteith </w:t>
      </w:r>
      <w:r w:rsidR="00AA2BAE">
        <w:rPr>
          <w:rFonts w:ascii="Arial" w:hAnsi="Arial" w:cs="Arial"/>
        </w:rPr>
        <w:t>Brown Planning Consultants. 2004</w:t>
      </w:r>
      <w:r w:rsidRPr="00BE1B50">
        <w:rPr>
          <w:rFonts w:ascii="Arial" w:hAnsi="Arial" w:cs="Arial"/>
        </w:rPr>
        <w:t xml:space="preserve">. Municipality of Thames Centre Official </w:t>
      </w:r>
    </w:p>
    <w:p w:rsidR="00FE64F8" w:rsidRPr="00BE1B50" w:rsidRDefault="00FE64F8" w:rsidP="00FE64F8">
      <w:pPr>
        <w:pStyle w:val="PlainText"/>
        <w:rPr>
          <w:rFonts w:ascii="Arial" w:hAnsi="Arial" w:cs="Arial"/>
        </w:rPr>
      </w:pPr>
      <w:r w:rsidRPr="00BE1B50">
        <w:rPr>
          <w:rFonts w:ascii="Arial" w:hAnsi="Arial" w:cs="Arial"/>
        </w:rPr>
        <w:lastRenderedPageBreak/>
        <w:t xml:space="preserve">Plan. Monteith Brown Planning Consultants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Niagara Peninsula Conservation Authority. 2003. Niagara Peninsula Conservation </w:t>
      </w:r>
    </w:p>
    <w:p w:rsidR="00FE64F8" w:rsidRPr="00BE1B50" w:rsidRDefault="00FE64F8" w:rsidP="00FE64F8">
      <w:pPr>
        <w:pStyle w:val="PlainText"/>
        <w:rPr>
          <w:rFonts w:ascii="Arial" w:hAnsi="Arial" w:cs="Arial"/>
        </w:rPr>
      </w:pPr>
      <w:r w:rsidRPr="00BE1B50">
        <w:rPr>
          <w:rFonts w:ascii="Arial" w:hAnsi="Arial" w:cs="Arial"/>
        </w:rPr>
        <w:t xml:space="preserve">Authority Resources Planning Program Plan Input and Review Policies/Guidelines.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Ontario Ministry of Natural Resources (OMNR). 1975. </w:t>
      </w:r>
      <w:r>
        <w:rPr>
          <w:rFonts w:ascii="Arial" w:hAnsi="Arial" w:cs="Arial"/>
        </w:rPr>
        <w:t>Lower Thames Valley</w:t>
      </w:r>
      <w:r w:rsidRPr="00BE1B50">
        <w:rPr>
          <w:rFonts w:ascii="Arial" w:hAnsi="Arial" w:cs="Arial"/>
        </w:rPr>
        <w:t xml:space="preserve"> Conservation </w:t>
      </w:r>
    </w:p>
    <w:p w:rsidR="00FE64F8" w:rsidRPr="00BE1B50" w:rsidRDefault="00FE64F8" w:rsidP="00FE64F8">
      <w:pPr>
        <w:pStyle w:val="PlainText"/>
        <w:rPr>
          <w:rFonts w:ascii="Arial" w:hAnsi="Arial" w:cs="Arial"/>
        </w:rPr>
      </w:pPr>
      <w:r w:rsidRPr="00BE1B50">
        <w:rPr>
          <w:rFonts w:ascii="Arial" w:hAnsi="Arial" w:cs="Arial"/>
        </w:rPr>
        <w:t xml:space="preserve">Report. Queen's Printer for Ontario.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Ontario Ministry of Natural Resources (OMNR). 2000. Significant Wildlife Habitat </w:t>
      </w:r>
    </w:p>
    <w:p w:rsidR="00FE64F8" w:rsidRPr="00BE1B50" w:rsidRDefault="00FE64F8" w:rsidP="00FE64F8">
      <w:pPr>
        <w:pStyle w:val="PlainText"/>
        <w:rPr>
          <w:rFonts w:ascii="Arial" w:hAnsi="Arial" w:cs="Arial"/>
        </w:rPr>
      </w:pPr>
      <w:r w:rsidRPr="00BE1B50">
        <w:rPr>
          <w:rFonts w:ascii="Arial" w:hAnsi="Arial" w:cs="Arial"/>
        </w:rPr>
        <w:t>Technical Guide. 151 pp. (</w:t>
      </w:r>
      <w:r w:rsidR="00220A61" w:rsidRPr="00220A61">
        <w:rPr>
          <w:rFonts w:ascii="Arial" w:hAnsi="Arial" w:cs="Arial"/>
        </w:rPr>
        <w:t>https://www.ontario.ca/document/guide-significant-wildlife-habitat</w:t>
      </w:r>
      <w:r w:rsidRPr="00BE1B50">
        <w:rPr>
          <w:rFonts w:ascii="Arial" w:hAnsi="Arial" w:cs="Arial"/>
        </w:rPr>
        <w:t xml:space="preserve">)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Ontario Ministry of Natural Resources (OMNR). 2002. Significant Wildlife Habitat </w:t>
      </w:r>
    </w:p>
    <w:p w:rsidR="00FE64F8" w:rsidRPr="00BE1B50" w:rsidRDefault="00FE64F8" w:rsidP="00FE64F8">
      <w:pPr>
        <w:pStyle w:val="PlainText"/>
        <w:rPr>
          <w:rFonts w:ascii="Arial" w:hAnsi="Arial" w:cs="Arial"/>
        </w:rPr>
      </w:pPr>
      <w:r w:rsidRPr="00BE1B50">
        <w:rPr>
          <w:rFonts w:ascii="Arial" w:hAnsi="Arial" w:cs="Arial"/>
        </w:rPr>
        <w:t xml:space="preserve">Decision Support System. Science and Information Section. Kemptville, ON.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Ontario Ministry of Natural Resources and Watershed Science Centre. 2002. Technical </w:t>
      </w:r>
    </w:p>
    <w:p w:rsidR="00FE64F8" w:rsidRPr="00BE1B50" w:rsidRDefault="00FE64F8" w:rsidP="00FE64F8">
      <w:pPr>
        <w:pStyle w:val="PlainText"/>
        <w:rPr>
          <w:rFonts w:ascii="Arial" w:hAnsi="Arial" w:cs="Arial"/>
        </w:rPr>
      </w:pPr>
      <w:r w:rsidRPr="00BE1B50">
        <w:rPr>
          <w:rFonts w:ascii="Arial" w:hAnsi="Arial" w:cs="Arial"/>
        </w:rPr>
        <w:t xml:space="preserve">Guide -River &amp; Stream Systems: Erosion Hazard Limit. Queen's Printer for Ontario.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Ontario Ministry of Natural Resources and Watershed Science Centre. 2002. Technical </w:t>
      </w:r>
    </w:p>
    <w:p w:rsidR="00FE64F8" w:rsidRPr="00BE1B50" w:rsidRDefault="00FE64F8" w:rsidP="00FE64F8">
      <w:pPr>
        <w:pStyle w:val="PlainText"/>
        <w:rPr>
          <w:rFonts w:ascii="Arial" w:hAnsi="Arial" w:cs="Arial"/>
        </w:rPr>
      </w:pPr>
      <w:r w:rsidRPr="00BE1B50">
        <w:rPr>
          <w:rFonts w:ascii="Arial" w:hAnsi="Arial" w:cs="Arial"/>
        </w:rPr>
        <w:t xml:space="preserve">Guide -River &amp; Stream Systems: Flooding Hazard Limit. Queen's Printer for Ontario. </w:t>
      </w:r>
    </w:p>
    <w:p w:rsidR="004F6950" w:rsidRDefault="004F6950" w:rsidP="00FE64F8">
      <w:pPr>
        <w:pStyle w:val="PlainText"/>
        <w:rPr>
          <w:rFonts w:ascii="Arial" w:hAnsi="Arial" w:cs="Arial"/>
        </w:rPr>
      </w:pPr>
    </w:p>
    <w:p w:rsidR="004F6950" w:rsidRPr="00BE1B50" w:rsidRDefault="004F6950" w:rsidP="004F6950">
      <w:pPr>
        <w:pStyle w:val="PlainText"/>
        <w:rPr>
          <w:rFonts w:ascii="Arial" w:hAnsi="Arial" w:cs="Arial"/>
        </w:rPr>
      </w:pPr>
      <w:r w:rsidRPr="00BE1B50">
        <w:rPr>
          <w:rFonts w:ascii="Arial" w:hAnsi="Arial" w:cs="Arial"/>
        </w:rPr>
        <w:t>Ontario Ministry o</w:t>
      </w:r>
      <w:r>
        <w:rPr>
          <w:rFonts w:ascii="Arial" w:hAnsi="Arial" w:cs="Arial"/>
        </w:rPr>
        <w:t>f Natural Resources (OMNR). 2005</w:t>
      </w:r>
      <w:r w:rsidRPr="00BE1B50">
        <w:rPr>
          <w:rFonts w:ascii="Arial" w:hAnsi="Arial" w:cs="Arial"/>
        </w:rPr>
        <w:t xml:space="preserve">. Natural Heritage Reference </w:t>
      </w:r>
    </w:p>
    <w:p w:rsidR="004F6950" w:rsidRPr="00BE1B50" w:rsidRDefault="004F6950" w:rsidP="004F6950">
      <w:pPr>
        <w:pStyle w:val="PlainText"/>
        <w:rPr>
          <w:rFonts w:ascii="Arial" w:hAnsi="Arial" w:cs="Arial"/>
        </w:rPr>
      </w:pPr>
      <w:r w:rsidRPr="00BE1B50">
        <w:rPr>
          <w:rFonts w:ascii="Arial" w:hAnsi="Arial" w:cs="Arial"/>
        </w:rPr>
        <w:t xml:space="preserve">Manual for Policy 2.3 of the Provincial Policy Statement. </w:t>
      </w:r>
    </w:p>
    <w:p w:rsidR="004F6950" w:rsidRPr="00BE1B50" w:rsidRDefault="004F6950" w:rsidP="004F6950">
      <w:pPr>
        <w:pStyle w:val="PlainText"/>
        <w:rPr>
          <w:rFonts w:ascii="Arial" w:hAnsi="Arial" w:cs="Arial"/>
        </w:rPr>
      </w:pPr>
      <w:r w:rsidRPr="00BE1B50">
        <w:rPr>
          <w:rFonts w:ascii="Arial" w:hAnsi="Arial" w:cs="Arial"/>
        </w:rPr>
        <w:t>(</w:t>
      </w:r>
      <w:r w:rsidRPr="000B0F94">
        <w:rPr>
          <w:rFonts w:ascii="Arial" w:hAnsi="Arial" w:cs="Arial"/>
        </w:rPr>
        <w:t>http://cloca.ca/resources/Outside%20documents/Natural%20Heritage%20Policies%20of%20the%20Provincial%20Policy%20Statement%20MNR%202010.pdf</w:t>
      </w:r>
      <w:r>
        <w:rPr>
          <w:rFonts w:ascii="Arial" w:hAnsi="Arial" w:cs="Arial"/>
        </w:rPr>
        <w:t>)</w:t>
      </w:r>
      <w:r w:rsidRPr="00BE1B50">
        <w:rPr>
          <w:rFonts w:ascii="Arial" w:hAnsi="Arial" w:cs="Arial"/>
        </w:rPr>
        <w:t xml:space="preserve"> </w:t>
      </w:r>
    </w:p>
    <w:p w:rsidR="004F6950" w:rsidRPr="00BE1B50" w:rsidRDefault="004F6950"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Ontario Nature -Federation of Ontario Naturalists (FON). 2004. Suggested Conservation </w:t>
      </w:r>
    </w:p>
    <w:p w:rsidR="00FE64F8" w:rsidRPr="00BE1B50" w:rsidRDefault="00FE64F8" w:rsidP="00FE64F8">
      <w:pPr>
        <w:pStyle w:val="PlainText"/>
        <w:rPr>
          <w:rFonts w:ascii="Arial" w:hAnsi="Arial" w:cs="Arial"/>
        </w:rPr>
      </w:pPr>
      <w:r w:rsidRPr="00BE1B50">
        <w:rPr>
          <w:rFonts w:ascii="Arial" w:hAnsi="Arial" w:cs="Arial"/>
        </w:rPr>
        <w:t xml:space="preserve">Guidelines for the Identification of Significant Woodlands in Southern Ontario. 195 pp. </w:t>
      </w:r>
    </w:p>
    <w:p w:rsidR="00FE64F8" w:rsidRPr="00BE1B50" w:rsidRDefault="00834CA7" w:rsidP="00FE64F8">
      <w:pPr>
        <w:pStyle w:val="PlainText"/>
        <w:rPr>
          <w:rFonts w:ascii="Arial" w:hAnsi="Arial" w:cs="Arial"/>
        </w:rPr>
      </w:pPr>
      <w:r>
        <w:rPr>
          <w:rFonts w:ascii="Arial" w:hAnsi="Arial" w:cs="Arial"/>
        </w:rPr>
        <w:t>(http://www .ontarionature.org/pdf/Sig</w:t>
      </w:r>
      <w:r w:rsidR="00FE64F8" w:rsidRPr="00BE1B50">
        <w:rPr>
          <w:rFonts w:ascii="Arial" w:hAnsi="Arial" w:cs="Arial"/>
        </w:rPr>
        <w:t xml:space="preserve">nificant_Woodlands_ Guidelines( Draft%20Aug%202 </w:t>
      </w:r>
    </w:p>
    <w:p w:rsidR="00FE64F8" w:rsidRPr="00BE1B50" w:rsidRDefault="00FE64F8" w:rsidP="00FE64F8">
      <w:pPr>
        <w:pStyle w:val="PlainText"/>
        <w:rPr>
          <w:rFonts w:ascii="Arial" w:hAnsi="Arial" w:cs="Arial"/>
        </w:rPr>
      </w:pPr>
      <w:r w:rsidRPr="00BE1B50">
        <w:rPr>
          <w:rFonts w:ascii="Arial" w:hAnsi="Arial" w:cs="Arial"/>
        </w:rPr>
        <w:t xml:space="preserve">004).pdf) </w:t>
      </w:r>
    </w:p>
    <w:p w:rsidR="00FE64F8" w:rsidRDefault="00FE64F8" w:rsidP="00FE64F8">
      <w:pPr>
        <w:pStyle w:val="PlainText"/>
        <w:rPr>
          <w:rFonts w:ascii="Arial" w:hAnsi="Arial" w:cs="Arial"/>
        </w:rPr>
      </w:pPr>
    </w:p>
    <w:p w:rsidR="00EA63AB" w:rsidRDefault="00EA63AB" w:rsidP="00FE64F8">
      <w:pPr>
        <w:pStyle w:val="PlainText"/>
        <w:rPr>
          <w:rFonts w:ascii="Arial" w:hAnsi="Arial" w:cs="Arial"/>
        </w:rPr>
      </w:pPr>
      <w:r>
        <w:rPr>
          <w:rFonts w:ascii="Arial" w:hAnsi="Arial" w:cs="Arial"/>
        </w:rPr>
        <w:t xml:space="preserve">O.Reg. 152/06: Lower Thames Valley Conservation Authority: Regulation of Development, Interference with Wetlands and Alterations to Shoreline and Watercourses. February 2013. </w:t>
      </w:r>
    </w:p>
    <w:p w:rsidR="00EA63AB" w:rsidRDefault="00EA63AB" w:rsidP="00FE64F8">
      <w:pPr>
        <w:pStyle w:val="PlainText"/>
        <w:rPr>
          <w:rFonts w:ascii="Arial" w:hAnsi="Arial" w:cs="Arial"/>
        </w:rPr>
      </w:pPr>
    </w:p>
    <w:p w:rsidR="00CC2C6B" w:rsidRDefault="00CC2C6B" w:rsidP="00FE64F8">
      <w:pPr>
        <w:pStyle w:val="PlainText"/>
        <w:rPr>
          <w:rFonts w:ascii="Arial" w:hAnsi="Arial" w:cs="Arial"/>
        </w:rPr>
      </w:pPr>
      <w:r>
        <w:rPr>
          <w:rFonts w:ascii="Arial" w:hAnsi="Arial" w:cs="Arial"/>
        </w:rPr>
        <w:t xml:space="preserve">Source Protection Plan. 2015. Drinking Water Source Protection Thames- Sydenham and Region. </w:t>
      </w:r>
    </w:p>
    <w:p w:rsidR="00CC2C6B" w:rsidRDefault="00CC2C6B" w:rsidP="00FE64F8">
      <w:pPr>
        <w:pStyle w:val="PlainText"/>
        <w:rPr>
          <w:rFonts w:ascii="Arial" w:hAnsi="Arial" w:cs="Arial"/>
        </w:rPr>
      </w:pPr>
      <w:r w:rsidRPr="00CC2C6B">
        <w:rPr>
          <w:rFonts w:ascii="Arial" w:hAnsi="Arial" w:cs="Arial"/>
        </w:rPr>
        <w:t>http://www.sourcewaterprotection.on.ca/wp-content/uploads/sp_plan3/Vol%201/SPPvI.pdf</w:t>
      </w:r>
    </w:p>
    <w:p w:rsidR="00CC2C6B" w:rsidRDefault="00CC2C6B" w:rsidP="00FE64F8">
      <w:pPr>
        <w:pStyle w:val="PlainText"/>
        <w:rPr>
          <w:rFonts w:ascii="Arial" w:hAnsi="Arial" w:cs="Arial"/>
        </w:rPr>
      </w:pPr>
    </w:p>
    <w:p w:rsidR="00674A33" w:rsidRDefault="00674A33" w:rsidP="00FE64F8">
      <w:pPr>
        <w:pStyle w:val="PlainText"/>
        <w:rPr>
          <w:rFonts w:ascii="Arial" w:hAnsi="Arial" w:cs="Arial"/>
        </w:rPr>
      </w:pPr>
      <w:r>
        <w:rPr>
          <w:rFonts w:ascii="Arial" w:hAnsi="Arial" w:cs="Arial"/>
        </w:rPr>
        <w:t xml:space="preserve">Southwest Middlesex, March 2011. Consolidated Official Plan. </w:t>
      </w:r>
    </w:p>
    <w:p w:rsidR="00674A33" w:rsidRDefault="00674A33" w:rsidP="00FE64F8">
      <w:pPr>
        <w:pStyle w:val="PlainText"/>
        <w:rPr>
          <w:rFonts w:ascii="Arial" w:hAnsi="Arial" w:cs="Arial"/>
        </w:rPr>
      </w:pPr>
    </w:p>
    <w:p w:rsidR="00674A33" w:rsidRDefault="00674A33" w:rsidP="00FE64F8">
      <w:pPr>
        <w:pStyle w:val="PlainText"/>
        <w:rPr>
          <w:rFonts w:ascii="Arial" w:hAnsi="Arial" w:cs="Arial"/>
        </w:rPr>
      </w:pPr>
      <w:r>
        <w:rPr>
          <w:rFonts w:ascii="Arial" w:hAnsi="Arial" w:cs="Arial"/>
        </w:rPr>
        <w:t xml:space="preserve">Southwold, February, 2011. Official Plan. </w:t>
      </w:r>
    </w:p>
    <w:p w:rsidR="00674A33" w:rsidRDefault="00674A33" w:rsidP="00FE64F8">
      <w:pPr>
        <w:pStyle w:val="PlainText"/>
        <w:rPr>
          <w:rFonts w:ascii="Arial" w:hAnsi="Arial" w:cs="Arial"/>
        </w:rPr>
      </w:pPr>
    </w:p>
    <w:p w:rsidR="00674A33" w:rsidRDefault="00674A33" w:rsidP="00FE64F8">
      <w:pPr>
        <w:pStyle w:val="PlainText"/>
        <w:rPr>
          <w:rFonts w:ascii="Arial" w:hAnsi="Arial" w:cs="Arial"/>
        </w:rPr>
      </w:pPr>
      <w:r>
        <w:rPr>
          <w:rFonts w:ascii="Arial" w:hAnsi="Arial" w:cs="Arial"/>
        </w:rPr>
        <w:t xml:space="preserve">Strathroy- Caradoc, April 2008. Consolidated Official Plan. </w:t>
      </w:r>
    </w:p>
    <w:p w:rsidR="00674A33" w:rsidRDefault="00674A33"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Stream Corridors Project Management Team. 2001. Adaptive Management of Stream </w:t>
      </w:r>
    </w:p>
    <w:p w:rsidR="00FE64F8" w:rsidRPr="00BE1B50" w:rsidRDefault="00FE64F8" w:rsidP="00FE64F8">
      <w:pPr>
        <w:pStyle w:val="PlainText"/>
        <w:rPr>
          <w:rFonts w:ascii="Arial" w:hAnsi="Arial" w:cs="Arial"/>
        </w:rPr>
      </w:pPr>
      <w:r w:rsidRPr="00BE1B50">
        <w:rPr>
          <w:rFonts w:ascii="Arial" w:hAnsi="Arial" w:cs="Arial"/>
        </w:rPr>
        <w:t xml:space="preserve">Corridors in Ontario. The Queen's Printer for Ontario.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The Community Development Group Limited for WWF. 1999. Natural Heritage </w:t>
      </w:r>
    </w:p>
    <w:p w:rsidR="00FE64F8" w:rsidRPr="00BE1B50" w:rsidRDefault="00FE64F8" w:rsidP="00FE64F8">
      <w:pPr>
        <w:pStyle w:val="PlainText"/>
        <w:rPr>
          <w:rFonts w:ascii="Arial" w:hAnsi="Arial" w:cs="Arial"/>
        </w:rPr>
      </w:pPr>
      <w:r w:rsidRPr="00BE1B50">
        <w:rPr>
          <w:rFonts w:ascii="Arial" w:hAnsi="Arial" w:cs="Arial"/>
        </w:rPr>
        <w:t xml:space="preserve">Planning Policy in Ontario. The Community Development Group Ltd.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Toronto and Region Conservation for the Living City. 1994. MTRCA Valley and Stream </w:t>
      </w:r>
    </w:p>
    <w:p w:rsidR="00FE64F8" w:rsidRPr="00BE1B50" w:rsidRDefault="00FE64F8" w:rsidP="00FE64F8">
      <w:pPr>
        <w:pStyle w:val="PlainText"/>
        <w:rPr>
          <w:rFonts w:ascii="Arial" w:hAnsi="Arial" w:cs="Arial"/>
        </w:rPr>
      </w:pPr>
      <w:r w:rsidRPr="00BE1B50">
        <w:rPr>
          <w:rFonts w:ascii="Arial" w:hAnsi="Arial" w:cs="Arial"/>
        </w:rPr>
        <w:t xml:space="preserve">Corridor Management Program.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To</w:t>
      </w:r>
      <w:r w:rsidR="00451D24">
        <w:rPr>
          <w:rFonts w:ascii="Arial" w:hAnsi="Arial" w:cs="Arial"/>
        </w:rPr>
        <w:t>wnship of Middlesex Centre. 2006</w:t>
      </w:r>
      <w:r w:rsidRPr="00BE1B50">
        <w:rPr>
          <w:rFonts w:ascii="Arial" w:hAnsi="Arial" w:cs="Arial"/>
        </w:rPr>
        <w:t xml:space="preserve">. Official Plan of the Township of Middlesex Centre. </w:t>
      </w:r>
    </w:p>
    <w:p w:rsidR="004F6950" w:rsidRDefault="004F6950" w:rsidP="00FE64F8">
      <w:pPr>
        <w:pStyle w:val="PlainText"/>
        <w:rPr>
          <w:rFonts w:ascii="Arial" w:hAnsi="Arial" w:cs="Arial"/>
        </w:rPr>
      </w:pPr>
    </w:p>
    <w:p w:rsidR="004F6950" w:rsidRPr="00BE1B50" w:rsidRDefault="004F6950" w:rsidP="004F6950">
      <w:pPr>
        <w:pStyle w:val="PlainText"/>
        <w:rPr>
          <w:rFonts w:ascii="Arial" w:hAnsi="Arial" w:cs="Arial"/>
        </w:rPr>
      </w:pPr>
      <w:r w:rsidRPr="00BE1B50">
        <w:rPr>
          <w:rFonts w:ascii="Arial" w:hAnsi="Arial" w:cs="Arial"/>
        </w:rPr>
        <w:lastRenderedPageBreak/>
        <w:t xml:space="preserve">Upper Thames River Conservation Authority. 1983. Upper Thames River Conservation </w:t>
      </w:r>
    </w:p>
    <w:p w:rsidR="004F6950" w:rsidRPr="00BE1B50" w:rsidRDefault="004F6950" w:rsidP="004F6950">
      <w:pPr>
        <w:pStyle w:val="PlainText"/>
        <w:rPr>
          <w:rFonts w:ascii="Arial" w:hAnsi="Arial" w:cs="Arial"/>
        </w:rPr>
      </w:pPr>
      <w:r w:rsidRPr="00BE1B50">
        <w:rPr>
          <w:rFonts w:ascii="Arial" w:hAnsi="Arial" w:cs="Arial"/>
        </w:rPr>
        <w:t xml:space="preserve">Authority Interim Watershed Plan. UTRCA. </w:t>
      </w:r>
    </w:p>
    <w:p w:rsidR="004F6950" w:rsidRPr="00BE1B50" w:rsidRDefault="004F6950"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Upper Thames River Conservation Authority. 1993. Fill, Construction and Alteration to </w:t>
      </w:r>
    </w:p>
    <w:p w:rsidR="00FE64F8" w:rsidRPr="00BE1B50" w:rsidRDefault="00FE64F8" w:rsidP="00FE64F8">
      <w:pPr>
        <w:pStyle w:val="PlainText"/>
        <w:rPr>
          <w:rFonts w:ascii="Arial" w:hAnsi="Arial" w:cs="Arial"/>
        </w:rPr>
      </w:pPr>
      <w:r w:rsidRPr="00BE1B50">
        <w:rPr>
          <w:rFonts w:ascii="Arial" w:hAnsi="Arial" w:cs="Arial"/>
        </w:rPr>
        <w:t xml:space="preserve">Waterways Regulation 170/90. UTRCA.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Upper Thames River Conservation Authority. </w:t>
      </w:r>
      <w:r w:rsidRPr="003501CC">
        <w:rPr>
          <w:rFonts w:ascii="Arial" w:hAnsi="Arial" w:cs="Arial"/>
        </w:rPr>
        <w:t>1993</w:t>
      </w:r>
      <w:r w:rsidRPr="00BE1B50">
        <w:rPr>
          <w:rFonts w:ascii="Arial" w:hAnsi="Arial" w:cs="Arial"/>
        </w:rPr>
        <w:t xml:space="preserve">. Municipal Plan Review Guidelines of </w:t>
      </w:r>
    </w:p>
    <w:p w:rsidR="00FE64F8" w:rsidRPr="00BE1B50" w:rsidRDefault="00FE64F8" w:rsidP="00FE64F8">
      <w:pPr>
        <w:pStyle w:val="PlainText"/>
        <w:rPr>
          <w:rFonts w:ascii="Arial" w:hAnsi="Arial" w:cs="Arial"/>
        </w:rPr>
      </w:pPr>
      <w:r w:rsidRPr="00BE1B50">
        <w:rPr>
          <w:rFonts w:ascii="Arial" w:hAnsi="Arial" w:cs="Arial"/>
        </w:rPr>
        <w:t xml:space="preserve">the Upper Thames River Conservation Authority, UTRCA.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Upper Thames River Conservation Authority. 1997. The Oxford County Terrestrial </w:t>
      </w:r>
    </w:p>
    <w:p w:rsidR="00FE64F8" w:rsidRPr="00BE1B50" w:rsidRDefault="00FE64F8" w:rsidP="00FE64F8">
      <w:pPr>
        <w:pStyle w:val="PlainText"/>
        <w:rPr>
          <w:rFonts w:ascii="Arial" w:hAnsi="Arial" w:cs="Arial"/>
        </w:rPr>
      </w:pPr>
      <w:r w:rsidRPr="00BE1B50">
        <w:rPr>
          <w:rFonts w:ascii="Arial" w:hAnsi="Arial" w:cs="Arial"/>
        </w:rPr>
        <w:t xml:space="preserve">Ecosystems Study (OCTES) -A Natural Heritage Study for Oxford County. UTRCA. </w:t>
      </w:r>
    </w:p>
    <w:p w:rsidR="00FE64F8" w:rsidRPr="00BE1B50" w:rsidRDefault="00FE64F8" w:rsidP="00FE64F8">
      <w:pPr>
        <w:pStyle w:val="PlainText"/>
        <w:rPr>
          <w:rFonts w:ascii="Arial" w:hAnsi="Arial" w:cs="Arial"/>
        </w:rPr>
      </w:pPr>
    </w:p>
    <w:p w:rsidR="00FE64F8" w:rsidRPr="00BE1B50" w:rsidRDefault="00FE64F8" w:rsidP="00FE64F8">
      <w:pPr>
        <w:pStyle w:val="PlainText"/>
        <w:rPr>
          <w:rFonts w:ascii="Arial" w:hAnsi="Arial" w:cs="Arial"/>
        </w:rPr>
      </w:pPr>
      <w:r w:rsidRPr="00BE1B50">
        <w:rPr>
          <w:rFonts w:ascii="Arial" w:hAnsi="Arial" w:cs="Arial"/>
        </w:rPr>
        <w:t xml:space="preserve">Upper Thames River Conservation Authority. 2006. Environmental Planning Policy </w:t>
      </w:r>
    </w:p>
    <w:p w:rsidR="00FE64F8" w:rsidRDefault="00FE64F8" w:rsidP="00FE64F8">
      <w:pPr>
        <w:pStyle w:val="PlainText"/>
        <w:rPr>
          <w:rFonts w:ascii="Arial" w:hAnsi="Arial" w:cs="Arial"/>
        </w:rPr>
      </w:pPr>
      <w:r w:rsidRPr="00BE1B50">
        <w:rPr>
          <w:rFonts w:ascii="Arial" w:hAnsi="Arial" w:cs="Arial"/>
        </w:rPr>
        <w:t xml:space="preserve">Manual, UTRCA. </w:t>
      </w:r>
    </w:p>
    <w:p w:rsidR="004F6950" w:rsidRDefault="004F6950" w:rsidP="00FE64F8">
      <w:pPr>
        <w:pStyle w:val="PlainText"/>
        <w:rPr>
          <w:rFonts w:ascii="Arial" w:hAnsi="Arial" w:cs="Arial"/>
        </w:rPr>
      </w:pPr>
    </w:p>
    <w:p w:rsidR="004F6950" w:rsidRPr="00BE1B50" w:rsidRDefault="004F6950" w:rsidP="004F6950">
      <w:pPr>
        <w:pStyle w:val="PlainText"/>
        <w:rPr>
          <w:rFonts w:ascii="Arial" w:hAnsi="Arial" w:cs="Arial"/>
        </w:rPr>
      </w:pPr>
      <w:r w:rsidRPr="00BE1B50">
        <w:rPr>
          <w:rFonts w:ascii="Arial" w:hAnsi="Arial" w:cs="Arial"/>
        </w:rPr>
        <w:t>Upper Thames Ri</w:t>
      </w:r>
      <w:r>
        <w:rPr>
          <w:rFonts w:ascii="Arial" w:hAnsi="Arial" w:cs="Arial"/>
        </w:rPr>
        <w:t>ver Conservation Authority. 2006</w:t>
      </w:r>
      <w:r w:rsidRPr="00BE1B50">
        <w:rPr>
          <w:rFonts w:ascii="Arial" w:hAnsi="Arial" w:cs="Arial"/>
        </w:rPr>
        <w:t xml:space="preserve">. Policy and Procedure Manual for the </w:t>
      </w:r>
    </w:p>
    <w:p w:rsidR="004F6950" w:rsidRPr="00BE1B50" w:rsidRDefault="004F6950" w:rsidP="004F6950">
      <w:pPr>
        <w:pStyle w:val="PlainText"/>
        <w:rPr>
          <w:rFonts w:ascii="Arial" w:hAnsi="Arial" w:cs="Arial"/>
        </w:rPr>
      </w:pPr>
      <w:r w:rsidRPr="00BE1B50">
        <w:rPr>
          <w:rFonts w:ascii="Arial" w:hAnsi="Arial" w:cs="Arial"/>
        </w:rPr>
        <w:t xml:space="preserve">Administration of the Upper Thames River Conservation Authority Fill, Construction and </w:t>
      </w:r>
    </w:p>
    <w:p w:rsidR="004F6950" w:rsidRDefault="004F6950" w:rsidP="004F6950">
      <w:pPr>
        <w:pStyle w:val="PlainText"/>
        <w:rPr>
          <w:rFonts w:ascii="Arial" w:hAnsi="Arial" w:cs="Arial"/>
        </w:rPr>
      </w:pPr>
      <w:r w:rsidRPr="00BE1B50">
        <w:rPr>
          <w:rFonts w:ascii="Arial" w:hAnsi="Arial" w:cs="Arial"/>
        </w:rPr>
        <w:t xml:space="preserve">Alteration to Waterways Regulation. UTRCA. </w:t>
      </w:r>
    </w:p>
    <w:p w:rsidR="004F6950" w:rsidRDefault="004F6950" w:rsidP="004F6950">
      <w:pPr>
        <w:pStyle w:val="PlainText"/>
        <w:rPr>
          <w:rFonts w:ascii="Arial" w:hAnsi="Arial" w:cs="Arial"/>
        </w:rPr>
      </w:pPr>
    </w:p>
    <w:p w:rsidR="004F6950" w:rsidRPr="00BE1B50" w:rsidRDefault="004F6950" w:rsidP="004F6950">
      <w:pPr>
        <w:pStyle w:val="PlainText"/>
        <w:rPr>
          <w:rFonts w:ascii="Arial" w:hAnsi="Arial" w:cs="Arial"/>
        </w:rPr>
      </w:pPr>
      <w:r w:rsidRPr="00BE1B50">
        <w:rPr>
          <w:rFonts w:ascii="Arial" w:hAnsi="Arial" w:cs="Arial"/>
        </w:rPr>
        <w:t>Upper Thames Ri</w:t>
      </w:r>
      <w:r>
        <w:rPr>
          <w:rFonts w:ascii="Arial" w:hAnsi="Arial" w:cs="Arial"/>
        </w:rPr>
        <w:t>ver Conservation Authority. 2012</w:t>
      </w:r>
      <w:r w:rsidRPr="00BE1B50">
        <w:rPr>
          <w:rFonts w:ascii="Arial" w:hAnsi="Arial" w:cs="Arial"/>
        </w:rPr>
        <w:t xml:space="preserve">. Upper Thames River Watershed </w:t>
      </w:r>
    </w:p>
    <w:p w:rsidR="004F6950" w:rsidRPr="00BE1B50" w:rsidRDefault="004F6950" w:rsidP="004F6950">
      <w:pPr>
        <w:pStyle w:val="PlainText"/>
        <w:rPr>
          <w:rFonts w:ascii="Arial" w:hAnsi="Arial" w:cs="Arial"/>
        </w:rPr>
      </w:pPr>
      <w:r w:rsidRPr="00BE1B50">
        <w:rPr>
          <w:rFonts w:ascii="Arial" w:hAnsi="Arial" w:cs="Arial"/>
        </w:rPr>
        <w:t xml:space="preserve">Report Cards. UTRCA. </w:t>
      </w:r>
    </w:p>
    <w:p w:rsidR="004F6950" w:rsidRDefault="004F6950" w:rsidP="004F6950">
      <w:pPr>
        <w:pStyle w:val="PlainText"/>
        <w:rPr>
          <w:rFonts w:ascii="Arial" w:hAnsi="Arial" w:cs="Arial"/>
        </w:rPr>
      </w:pPr>
    </w:p>
    <w:p w:rsidR="004F6950" w:rsidRPr="00BE1B50" w:rsidRDefault="004F6950" w:rsidP="004F6950">
      <w:pPr>
        <w:pStyle w:val="PlainText"/>
        <w:rPr>
          <w:rFonts w:ascii="Arial" w:hAnsi="Arial" w:cs="Arial"/>
        </w:rPr>
      </w:pPr>
      <w:r w:rsidRPr="00BE1B50">
        <w:rPr>
          <w:rFonts w:ascii="Arial" w:hAnsi="Arial" w:cs="Arial"/>
        </w:rPr>
        <w:t xml:space="preserve">Upper Thames River Conservation Authority in cooperation with the Middlesex Natural </w:t>
      </w:r>
    </w:p>
    <w:p w:rsidR="004F6950" w:rsidRPr="00BE1B50" w:rsidRDefault="004F6950" w:rsidP="004F6950">
      <w:pPr>
        <w:pStyle w:val="PlainText"/>
        <w:rPr>
          <w:rFonts w:ascii="Arial" w:hAnsi="Arial" w:cs="Arial"/>
        </w:rPr>
      </w:pPr>
      <w:r w:rsidRPr="00BE1B50">
        <w:rPr>
          <w:rFonts w:ascii="Arial" w:hAnsi="Arial" w:cs="Arial"/>
        </w:rPr>
        <w:t xml:space="preserve">Heritage Steering Committee. 2003. The Middlesex Natural Heritage Study -A Natural </w:t>
      </w:r>
    </w:p>
    <w:p w:rsidR="004F6950" w:rsidRPr="00BE1B50" w:rsidRDefault="004F6950" w:rsidP="004F6950">
      <w:pPr>
        <w:pStyle w:val="PlainText"/>
        <w:rPr>
          <w:rFonts w:ascii="Arial" w:hAnsi="Arial" w:cs="Arial"/>
        </w:rPr>
      </w:pPr>
      <w:r w:rsidRPr="00BE1B50">
        <w:rPr>
          <w:rFonts w:ascii="Arial" w:hAnsi="Arial" w:cs="Arial"/>
        </w:rPr>
        <w:t xml:space="preserve">Heritage Study to Identify Significant Woodland Patches in Middlesex County. UTRCA. </w:t>
      </w:r>
    </w:p>
    <w:p w:rsidR="00674A33" w:rsidRDefault="00674A33" w:rsidP="00FE64F8">
      <w:pPr>
        <w:pStyle w:val="PlainText"/>
        <w:rPr>
          <w:rFonts w:ascii="Arial" w:hAnsi="Arial" w:cs="Arial"/>
        </w:rPr>
      </w:pPr>
    </w:p>
    <w:p w:rsidR="00674A33" w:rsidRPr="00BE1B50" w:rsidRDefault="00674A33" w:rsidP="00FE64F8">
      <w:pPr>
        <w:pStyle w:val="PlainText"/>
        <w:rPr>
          <w:rFonts w:ascii="Arial" w:hAnsi="Arial" w:cs="Arial"/>
        </w:rPr>
      </w:pPr>
      <w:r>
        <w:rPr>
          <w:rFonts w:ascii="Arial" w:hAnsi="Arial" w:cs="Arial"/>
        </w:rPr>
        <w:t>West Elgin, February 2008. Consolidated Official Plan.</w:t>
      </w:r>
    </w:p>
    <w:p w:rsidR="00FE64F8" w:rsidRDefault="00FE64F8" w:rsidP="00FE64F8">
      <w:pPr>
        <w:pStyle w:val="PlainText"/>
        <w:rPr>
          <w:rFonts w:ascii="Arial" w:hAnsi="Arial" w:cs="Arial"/>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CA7D59" w:rsidRDefault="00CA7D59" w:rsidP="008F2DE6">
      <w:pPr>
        <w:pStyle w:val="PlainText"/>
        <w:rPr>
          <w:rFonts w:ascii="Arial" w:hAnsi="Arial" w:cs="Arial"/>
          <w:b/>
        </w:rPr>
      </w:pPr>
    </w:p>
    <w:p w:rsidR="008F2DE6" w:rsidRDefault="008F2DE6" w:rsidP="008F2DE6">
      <w:pPr>
        <w:pStyle w:val="PlainText"/>
        <w:rPr>
          <w:rFonts w:ascii="Arial" w:hAnsi="Arial" w:cs="Arial"/>
          <w:b/>
        </w:rPr>
      </w:pPr>
      <w:r w:rsidRPr="008F2DE6">
        <w:rPr>
          <w:rFonts w:ascii="Arial" w:hAnsi="Arial" w:cs="Arial"/>
          <w:b/>
        </w:rPr>
        <w:lastRenderedPageBreak/>
        <w:t xml:space="preserve">9 APPENDICES </w:t>
      </w:r>
    </w:p>
    <w:p w:rsidR="008F2DE6" w:rsidRDefault="008F2DE6" w:rsidP="008F2DE6">
      <w:pPr>
        <w:pStyle w:val="PlainText"/>
        <w:rPr>
          <w:rFonts w:ascii="Arial" w:hAnsi="Arial" w:cs="Arial"/>
          <w:b/>
        </w:rPr>
      </w:pPr>
    </w:p>
    <w:p w:rsidR="008F2DE6" w:rsidRPr="008C7AC7" w:rsidRDefault="006C0AFD" w:rsidP="008F2DE6">
      <w:pPr>
        <w:pStyle w:val="PlainText"/>
        <w:rPr>
          <w:rFonts w:ascii="Arial" w:hAnsi="Arial" w:cs="Arial"/>
          <w:b/>
        </w:rPr>
      </w:pPr>
      <w:r>
        <w:rPr>
          <w:rFonts w:ascii="Arial" w:hAnsi="Arial" w:cs="Arial"/>
          <w:b/>
        </w:rPr>
        <w:t>9.1 APPENDIC</w:t>
      </w:r>
      <w:r w:rsidR="008F2DE6" w:rsidRPr="008C7AC7">
        <w:rPr>
          <w:rFonts w:ascii="Arial" w:hAnsi="Arial" w:cs="Arial"/>
          <w:b/>
        </w:rPr>
        <w:t>ES ATTACHED</w:t>
      </w:r>
    </w:p>
    <w:p w:rsidR="008F2DE6" w:rsidRDefault="008F2DE6" w:rsidP="008F2DE6">
      <w:pPr>
        <w:pStyle w:val="PlainText"/>
        <w:rPr>
          <w:rFonts w:ascii="Arial" w:hAnsi="Arial" w:cs="Arial"/>
        </w:rPr>
      </w:pPr>
    </w:p>
    <w:p w:rsidR="0077195F" w:rsidRPr="0077195F" w:rsidRDefault="0077195F" w:rsidP="0077195F">
      <w:pPr>
        <w:pStyle w:val="PlainText"/>
        <w:numPr>
          <w:ilvl w:val="0"/>
          <w:numId w:val="38"/>
        </w:numPr>
        <w:rPr>
          <w:rFonts w:ascii="Arial" w:hAnsi="Arial" w:cs="Arial"/>
        </w:rPr>
      </w:pPr>
      <w:r>
        <w:rPr>
          <w:rFonts w:ascii="Arial" w:hAnsi="Arial" w:cs="Arial"/>
        </w:rPr>
        <w:t>Memorandum of Understanding on Delegated Authority (MNR and MMAH)</w:t>
      </w:r>
    </w:p>
    <w:p w:rsidR="008F2DE6" w:rsidRDefault="00D421B5" w:rsidP="003340B1">
      <w:pPr>
        <w:pStyle w:val="PlainText"/>
        <w:numPr>
          <w:ilvl w:val="0"/>
          <w:numId w:val="38"/>
        </w:numPr>
        <w:rPr>
          <w:rFonts w:ascii="Arial" w:hAnsi="Arial" w:cs="Arial"/>
        </w:rPr>
      </w:pPr>
      <w:r>
        <w:rPr>
          <w:rFonts w:ascii="Arial" w:hAnsi="Arial" w:cs="Arial"/>
        </w:rPr>
        <w:t>LTVCA</w:t>
      </w:r>
      <w:r w:rsidR="0077195F">
        <w:rPr>
          <w:rFonts w:ascii="Arial" w:hAnsi="Arial" w:cs="Arial"/>
        </w:rPr>
        <w:t xml:space="preserve"> Fee Schedule</w:t>
      </w:r>
    </w:p>
    <w:p w:rsidR="004D5D1A" w:rsidRPr="004D5D1A" w:rsidRDefault="004D5D1A" w:rsidP="004D5D1A">
      <w:pPr>
        <w:pStyle w:val="PlainText"/>
        <w:numPr>
          <w:ilvl w:val="0"/>
          <w:numId w:val="38"/>
        </w:numPr>
        <w:rPr>
          <w:rFonts w:ascii="Arial" w:hAnsi="Arial" w:cs="Arial"/>
        </w:rPr>
      </w:pPr>
      <w:r w:rsidRPr="0077195F">
        <w:rPr>
          <w:rFonts w:ascii="Arial" w:hAnsi="Arial" w:cs="Arial"/>
        </w:rPr>
        <w:t xml:space="preserve">Procedures for the Processing of Section 28 Applications </w:t>
      </w:r>
    </w:p>
    <w:p w:rsidR="0077195F" w:rsidRPr="0077195F" w:rsidRDefault="0077195F" w:rsidP="0077195F">
      <w:pPr>
        <w:pStyle w:val="PlainText"/>
        <w:numPr>
          <w:ilvl w:val="0"/>
          <w:numId w:val="38"/>
        </w:numPr>
        <w:rPr>
          <w:rFonts w:ascii="Arial" w:hAnsi="Arial" w:cs="Arial"/>
        </w:rPr>
      </w:pPr>
      <w:r>
        <w:rPr>
          <w:rFonts w:ascii="Arial" w:hAnsi="Arial" w:cs="Arial"/>
        </w:rPr>
        <w:t>Section 28 (3) Conservation Authorities Act Hearing Guidelines, October 2005</w:t>
      </w:r>
    </w:p>
    <w:p w:rsidR="00D80590" w:rsidRDefault="00D80590" w:rsidP="008461B7">
      <w:pPr>
        <w:pStyle w:val="PlainText"/>
        <w:rPr>
          <w:rFonts w:ascii="Arial" w:hAnsi="Arial" w:cs="Arial"/>
        </w:rPr>
      </w:pPr>
    </w:p>
    <w:p w:rsidR="00222AA2" w:rsidRDefault="00222AA2" w:rsidP="008461B7">
      <w:pPr>
        <w:pStyle w:val="PlainText"/>
        <w:rPr>
          <w:rFonts w:ascii="Arial" w:hAnsi="Arial" w:cs="Arial"/>
        </w:rPr>
      </w:pPr>
    </w:p>
    <w:p w:rsidR="00CA4E43" w:rsidRDefault="00CA4E43" w:rsidP="008461B7">
      <w:pPr>
        <w:pStyle w:val="PlainText"/>
        <w:rPr>
          <w:rFonts w:ascii="Arial" w:hAnsi="Arial" w:cs="Arial"/>
          <w:b/>
        </w:rPr>
      </w:pPr>
    </w:p>
    <w:p w:rsidR="00CA4E43" w:rsidRDefault="00CA4E43" w:rsidP="008461B7">
      <w:pPr>
        <w:pStyle w:val="PlainText"/>
        <w:rPr>
          <w:rFonts w:ascii="Arial" w:hAnsi="Arial" w:cs="Arial"/>
          <w:b/>
        </w:rPr>
      </w:pPr>
    </w:p>
    <w:p w:rsidR="00CA4E43" w:rsidRDefault="00CA4E43" w:rsidP="008461B7">
      <w:pPr>
        <w:pStyle w:val="PlainText"/>
        <w:rPr>
          <w:rFonts w:ascii="Arial" w:hAnsi="Arial" w:cs="Arial"/>
          <w:b/>
        </w:rPr>
      </w:pPr>
    </w:p>
    <w:p w:rsidR="00CA4E43" w:rsidRDefault="00CA4E43" w:rsidP="008461B7">
      <w:pPr>
        <w:pStyle w:val="PlainText"/>
        <w:rPr>
          <w:rFonts w:ascii="Arial" w:hAnsi="Arial" w:cs="Arial"/>
          <w:b/>
        </w:rPr>
      </w:pPr>
    </w:p>
    <w:p w:rsidR="00CA4E43" w:rsidRDefault="00CA4E43" w:rsidP="008461B7">
      <w:pPr>
        <w:pStyle w:val="PlainText"/>
        <w:rPr>
          <w:rFonts w:ascii="Arial" w:hAnsi="Arial" w:cs="Arial"/>
          <w:b/>
        </w:rPr>
      </w:pPr>
    </w:p>
    <w:p w:rsidR="00CA4E43" w:rsidRDefault="00CA4E43" w:rsidP="008461B7">
      <w:pPr>
        <w:pStyle w:val="PlainText"/>
        <w:rPr>
          <w:rFonts w:ascii="Arial" w:hAnsi="Arial" w:cs="Arial"/>
          <w:b/>
        </w:rPr>
      </w:pPr>
    </w:p>
    <w:p w:rsidR="00CA4E43" w:rsidRDefault="00CA4E43" w:rsidP="008461B7">
      <w:pPr>
        <w:pStyle w:val="PlainText"/>
        <w:rPr>
          <w:rFonts w:ascii="Arial" w:hAnsi="Arial" w:cs="Arial"/>
          <w:b/>
        </w:rPr>
      </w:pPr>
    </w:p>
    <w:p w:rsidR="00CA4E43" w:rsidRDefault="00CA4E43" w:rsidP="008461B7">
      <w:pPr>
        <w:pStyle w:val="PlainText"/>
        <w:rPr>
          <w:rFonts w:ascii="Arial" w:hAnsi="Arial" w:cs="Arial"/>
          <w:b/>
        </w:rPr>
      </w:pPr>
    </w:p>
    <w:p w:rsidR="00CA4E43" w:rsidRDefault="00CA4E43" w:rsidP="008461B7">
      <w:pPr>
        <w:pStyle w:val="PlainText"/>
        <w:rPr>
          <w:rFonts w:ascii="Arial" w:hAnsi="Arial" w:cs="Arial"/>
          <w:b/>
        </w:rPr>
      </w:pPr>
    </w:p>
    <w:p w:rsidR="00CA4E43" w:rsidRDefault="00CA4E43"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CA7D59" w:rsidRDefault="00CA7D59" w:rsidP="008461B7">
      <w:pPr>
        <w:pStyle w:val="PlainText"/>
        <w:rPr>
          <w:rFonts w:ascii="Arial" w:hAnsi="Arial" w:cs="Arial"/>
          <w:b/>
        </w:rPr>
      </w:pPr>
    </w:p>
    <w:p w:rsidR="008461B7" w:rsidRPr="00D80590" w:rsidRDefault="004D5D1A" w:rsidP="008461B7">
      <w:pPr>
        <w:pStyle w:val="PlainText"/>
        <w:rPr>
          <w:rFonts w:ascii="Arial" w:hAnsi="Arial" w:cs="Arial"/>
        </w:rPr>
      </w:pPr>
      <w:r>
        <w:rPr>
          <w:rFonts w:ascii="Arial" w:hAnsi="Arial" w:cs="Arial"/>
          <w:b/>
        </w:rPr>
        <w:lastRenderedPageBreak/>
        <w:t>APPENDIX 9.1.1</w:t>
      </w:r>
      <w:r w:rsidR="00DC3D25" w:rsidRPr="00DC3D25">
        <w:rPr>
          <w:rFonts w:ascii="Arial" w:hAnsi="Arial" w:cs="Arial"/>
          <w:b/>
        </w:rPr>
        <w:t>- MEMORANDUM OF UNDERSTANDING ON DELEGATED AUTHORITY (MNR AND MMAH)</w:t>
      </w:r>
      <w:r w:rsidR="008461B7" w:rsidRPr="00DC3D25">
        <w:rPr>
          <w:rFonts w:ascii="Arial" w:hAnsi="Arial" w:cs="Arial"/>
          <w:b/>
        </w:rPr>
        <w:t xml:space="preserve"> </w:t>
      </w:r>
    </w:p>
    <w:p w:rsidR="003800A5" w:rsidRDefault="003800A5" w:rsidP="008461B7">
      <w:pPr>
        <w:pStyle w:val="PlainText"/>
        <w:rPr>
          <w:rFonts w:ascii="Arial" w:hAnsi="Arial" w:cs="Arial"/>
          <w:b/>
        </w:rPr>
      </w:pPr>
    </w:p>
    <w:p w:rsidR="003800A5" w:rsidRDefault="003800A5" w:rsidP="008461B7">
      <w:pPr>
        <w:pStyle w:val="PlainText"/>
        <w:rPr>
          <w:rFonts w:ascii="Arial" w:hAnsi="Arial" w:cs="Arial"/>
          <w:b/>
        </w:rPr>
      </w:pPr>
      <w:r>
        <w:rPr>
          <w:rFonts w:ascii="Arial" w:hAnsi="Arial" w:cs="Arial"/>
          <w:b/>
          <w:noProof/>
          <w:sz w:val="28"/>
          <w:szCs w:val="28"/>
          <w:lang w:eastAsia="en-CA"/>
        </w:rPr>
        <w:drawing>
          <wp:inline distT="0" distB="0" distL="0" distR="0" wp14:anchorId="286C69DE" wp14:editId="62264416">
            <wp:extent cx="5892394" cy="7562850"/>
            <wp:effectExtent l="0" t="0" r="0" b="0"/>
            <wp:docPr id="7" name="Picture 7" descr="sca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0023" cy="7559807"/>
                    </a:xfrm>
                    <a:prstGeom prst="rect">
                      <a:avLst/>
                    </a:prstGeom>
                    <a:noFill/>
                    <a:ln>
                      <a:noFill/>
                    </a:ln>
                  </pic:spPr>
                </pic:pic>
              </a:graphicData>
            </a:graphic>
          </wp:inline>
        </w:drawing>
      </w:r>
    </w:p>
    <w:p w:rsidR="003800A5" w:rsidRDefault="003800A5" w:rsidP="008461B7">
      <w:pPr>
        <w:pStyle w:val="PlainText"/>
        <w:rPr>
          <w:rFonts w:ascii="Arial" w:hAnsi="Arial" w:cs="Arial"/>
          <w:b/>
        </w:rPr>
      </w:pPr>
    </w:p>
    <w:p w:rsidR="00FF5139" w:rsidRDefault="00FF5139" w:rsidP="008461B7">
      <w:pPr>
        <w:pStyle w:val="PlainText"/>
        <w:rPr>
          <w:rFonts w:ascii="Arial" w:hAnsi="Arial" w:cs="Arial"/>
          <w:b/>
        </w:rPr>
      </w:pPr>
    </w:p>
    <w:p w:rsidR="003800A5" w:rsidRDefault="003800A5" w:rsidP="008461B7">
      <w:pPr>
        <w:pStyle w:val="PlainText"/>
        <w:rPr>
          <w:rFonts w:ascii="Arial" w:hAnsi="Arial" w:cs="Arial"/>
          <w:b/>
        </w:rPr>
      </w:pPr>
    </w:p>
    <w:p w:rsidR="003800A5" w:rsidRDefault="003800A5" w:rsidP="008461B7">
      <w:pPr>
        <w:pStyle w:val="PlainText"/>
        <w:rPr>
          <w:rFonts w:ascii="Arial" w:hAnsi="Arial" w:cs="Arial"/>
          <w:b/>
        </w:rPr>
      </w:pPr>
      <w:r>
        <w:rPr>
          <w:rFonts w:ascii="Arial" w:hAnsi="Arial" w:cs="Arial"/>
          <w:b/>
          <w:noProof/>
          <w:sz w:val="28"/>
          <w:szCs w:val="28"/>
          <w:lang w:eastAsia="en-CA"/>
        </w:rPr>
        <w:drawing>
          <wp:inline distT="0" distB="0" distL="0" distR="0" wp14:anchorId="710EE30B" wp14:editId="63292224">
            <wp:extent cx="5958823" cy="7620000"/>
            <wp:effectExtent l="0" t="0" r="4445" b="0"/>
            <wp:docPr id="9" name="Picture 9" descr="sca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2606" cy="7624838"/>
                    </a:xfrm>
                    <a:prstGeom prst="rect">
                      <a:avLst/>
                    </a:prstGeom>
                    <a:noFill/>
                    <a:ln>
                      <a:noFill/>
                    </a:ln>
                  </pic:spPr>
                </pic:pic>
              </a:graphicData>
            </a:graphic>
          </wp:inline>
        </w:drawing>
      </w:r>
    </w:p>
    <w:p w:rsidR="003800A5" w:rsidRDefault="003800A5" w:rsidP="008461B7">
      <w:pPr>
        <w:pStyle w:val="PlainText"/>
        <w:rPr>
          <w:rFonts w:ascii="Arial" w:hAnsi="Arial" w:cs="Arial"/>
          <w:b/>
        </w:rPr>
      </w:pPr>
    </w:p>
    <w:p w:rsidR="003800A5" w:rsidRDefault="003800A5" w:rsidP="008461B7">
      <w:pPr>
        <w:pStyle w:val="PlainText"/>
        <w:rPr>
          <w:rFonts w:ascii="Arial" w:hAnsi="Arial" w:cs="Arial"/>
          <w:b/>
        </w:rPr>
      </w:pPr>
      <w:r>
        <w:rPr>
          <w:rFonts w:ascii="Arial" w:hAnsi="Arial" w:cs="Arial"/>
          <w:b/>
          <w:noProof/>
          <w:sz w:val="28"/>
          <w:szCs w:val="28"/>
          <w:lang w:eastAsia="en-CA"/>
        </w:rPr>
        <w:lastRenderedPageBreak/>
        <w:drawing>
          <wp:inline distT="0" distB="0" distL="0" distR="0" wp14:anchorId="3C0FB6BD" wp14:editId="41E24D92">
            <wp:extent cx="6050577" cy="7772400"/>
            <wp:effectExtent l="0" t="0" r="7620" b="0"/>
            <wp:docPr id="10" name="Picture 10" descr="sca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_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1980" cy="7774202"/>
                    </a:xfrm>
                    <a:prstGeom prst="rect">
                      <a:avLst/>
                    </a:prstGeom>
                    <a:noFill/>
                    <a:ln>
                      <a:noFill/>
                    </a:ln>
                  </pic:spPr>
                </pic:pic>
              </a:graphicData>
            </a:graphic>
          </wp:inline>
        </w:drawing>
      </w:r>
    </w:p>
    <w:p w:rsidR="003800A5" w:rsidRDefault="003800A5" w:rsidP="008461B7">
      <w:pPr>
        <w:pStyle w:val="PlainText"/>
        <w:rPr>
          <w:rFonts w:ascii="Arial" w:hAnsi="Arial" w:cs="Arial"/>
          <w:b/>
        </w:rPr>
      </w:pPr>
    </w:p>
    <w:p w:rsidR="003800A5" w:rsidRDefault="003800A5" w:rsidP="008461B7">
      <w:pPr>
        <w:pStyle w:val="PlainText"/>
        <w:rPr>
          <w:rFonts w:ascii="Arial" w:hAnsi="Arial" w:cs="Arial"/>
          <w:b/>
        </w:rPr>
      </w:pPr>
    </w:p>
    <w:p w:rsidR="003800A5" w:rsidRDefault="003800A5" w:rsidP="008461B7">
      <w:pPr>
        <w:pStyle w:val="PlainText"/>
        <w:rPr>
          <w:rFonts w:ascii="Arial" w:hAnsi="Arial" w:cs="Arial"/>
          <w:b/>
        </w:rPr>
      </w:pPr>
      <w:r>
        <w:rPr>
          <w:rFonts w:ascii="Arial" w:hAnsi="Arial" w:cs="Arial"/>
          <w:b/>
          <w:noProof/>
          <w:sz w:val="28"/>
          <w:szCs w:val="28"/>
          <w:lang w:eastAsia="en-CA"/>
        </w:rPr>
        <w:lastRenderedPageBreak/>
        <w:drawing>
          <wp:inline distT="0" distB="0" distL="0" distR="0" wp14:anchorId="21C6BCDF" wp14:editId="604880E4">
            <wp:extent cx="5981169" cy="7648575"/>
            <wp:effectExtent l="0" t="0" r="635" b="0"/>
            <wp:docPr id="11" name="Picture 11" descr="scan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_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4967" cy="7653431"/>
                    </a:xfrm>
                    <a:prstGeom prst="rect">
                      <a:avLst/>
                    </a:prstGeom>
                    <a:noFill/>
                    <a:ln>
                      <a:noFill/>
                    </a:ln>
                  </pic:spPr>
                </pic:pic>
              </a:graphicData>
            </a:graphic>
          </wp:inline>
        </w:drawing>
      </w:r>
    </w:p>
    <w:p w:rsidR="003800A5" w:rsidRDefault="003800A5" w:rsidP="008461B7">
      <w:pPr>
        <w:pStyle w:val="PlainText"/>
        <w:rPr>
          <w:rFonts w:ascii="Arial" w:hAnsi="Arial" w:cs="Arial"/>
          <w:b/>
        </w:rPr>
      </w:pPr>
    </w:p>
    <w:p w:rsidR="003800A5" w:rsidRDefault="003800A5" w:rsidP="008461B7">
      <w:pPr>
        <w:pStyle w:val="PlainText"/>
        <w:rPr>
          <w:rFonts w:ascii="Arial" w:hAnsi="Arial" w:cs="Arial"/>
          <w:b/>
        </w:rPr>
      </w:pPr>
    </w:p>
    <w:p w:rsidR="003800A5" w:rsidRDefault="003800A5" w:rsidP="008461B7">
      <w:pPr>
        <w:pStyle w:val="PlainText"/>
        <w:rPr>
          <w:rFonts w:ascii="Arial" w:hAnsi="Arial" w:cs="Arial"/>
          <w:b/>
        </w:rPr>
      </w:pPr>
    </w:p>
    <w:p w:rsidR="003800A5" w:rsidRDefault="003800A5" w:rsidP="008461B7">
      <w:pPr>
        <w:pStyle w:val="PlainText"/>
        <w:rPr>
          <w:rFonts w:ascii="Arial" w:hAnsi="Arial" w:cs="Arial"/>
          <w:b/>
        </w:rPr>
      </w:pPr>
      <w:r>
        <w:rPr>
          <w:rFonts w:ascii="Arial" w:hAnsi="Arial" w:cs="Arial"/>
          <w:b/>
          <w:noProof/>
          <w:sz w:val="28"/>
          <w:szCs w:val="28"/>
          <w:lang w:eastAsia="en-CA"/>
        </w:rPr>
        <w:lastRenderedPageBreak/>
        <w:drawing>
          <wp:inline distT="0" distB="0" distL="0" distR="0" wp14:anchorId="5885886A" wp14:editId="15CF1F54">
            <wp:extent cx="6003446" cy="7772400"/>
            <wp:effectExtent l="0" t="0" r="0" b="0"/>
            <wp:docPr id="12" name="Picture 12" descr="scan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_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4838" cy="7774202"/>
                    </a:xfrm>
                    <a:prstGeom prst="rect">
                      <a:avLst/>
                    </a:prstGeom>
                    <a:noFill/>
                    <a:ln>
                      <a:noFill/>
                    </a:ln>
                  </pic:spPr>
                </pic:pic>
              </a:graphicData>
            </a:graphic>
          </wp:inline>
        </w:drawing>
      </w:r>
    </w:p>
    <w:p w:rsidR="003800A5" w:rsidRDefault="003800A5" w:rsidP="008461B7">
      <w:pPr>
        <w:pStyle w:val="PlainText"/>
        <w:rPr>
          <w:rFonts w:ascii="Arial" w:hAnsi="Arial" w:cs="Arial"/>
          <w:b/>
        </w:rPr>
      </w:pPr>
    </w:p>
    <w:p w:rsidR="003800A5" w:rsidRDefault="003800A5" w:rsidP="008461B7">
      <w:pPr>
        <w:pStyle w:val="PlainText"/>
        <w:rPr>
          <w:rFonts w:ascii="Arial" w:hAnsi="Arial" w:cs="Arial"/>
          <w:b/>
        </w:rPr>
      </w:pPr>
    </w:p>
    <w:p w:rsidR="003800A5" w:rsidRDefault="003800A5" w:rsidP="008461B7">
      <w:pPr>
        <w:pStyle w:val="PlainText"/>
        <w:rPr>
          <w:rFonts w:ascii="Arial" w:hAnsi="Arial" w:cs="Arial"/>
          <w:b/>
        </w:rPr>
      </w:pPr>
      <w:r>
        <w:rPr>
          <w:rFonts w:ascii="Arial" w:hAnsi="Arial" w:cs="Arial"/>
          <w:b/>
          <w:noProof/>
          <w:sz w:val="28"/>
          <w:szCs w:val="28"/>
          <w:lang w:eastAsia="en-CA"/>
        </w:rPr>
        <w:lastRenderedPageBreak/>
        <w:drawing>
          <wp:inline distT="0" distB="0" distL="0" distR="0" wp14:anchorId="45F1A4AB" wp14:editId="62471514">
            <wp:extent cx="6084339" cy="7762875"/>
            <wp:effectExtent l="0" t="0" r="0" b="0"/>
            <wp:docPr id="13" name="Picture 13" descr="scan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_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5750" cy="7764675"/>
                    </a:xfrm>
                    <a:prstGeom prst="rect">
                      <a:avLst/>
                    </a:prstGeom>
                    <a:noFill/>
                    <a:ln>
                      <a:noFill/>
                    </a:ln>
                  </pic:spPr>
                </pic:pic>
              </a:graphicData>
            </a:graphic>
          </wp:inline>
        </w:drawing>
      </w:r>
    </w:p>
    <w:p w:rsidR="004D5D1A" w:rsidRDefault="004D5D1A" w:rsidP="008461B7">
      <w:pPr>
        <w:pStyle w:val="PlainText"/>
        <w:rPr>
          <w:rFonts w:ascii="Arial" w:hAnsi="Arial" w:cs="Arial"/>
          <w:b/>
        </w:rPr>
      </w:pPr>
    </w:p>
    <w:p w:rsidR="004D5D1A" w:rsidRDefault="004D5D1A" w:rsidP="008461B7">
      <w:pPr>
        <w:pStyle w:val="PlainText"/>
        <w:rPr>
          <w:rFonts w:ascii="Arial" w:hAnsi="Arial" w:cs="Arial"/>
          <w:b/>
        </w:rPr>
      </w:pPr>
    </w:p>
    <w:p w:rsidR="004D5D1A" w:rsidRDefault="004D5D1A" w:rsidP="008461B7">
      <w:pPr>
        <w:pStyle w:val="PlainText"/>
        <w:rPr>
          <w:rFonts w:ascii="Arial" w:hAnsi="Arial" w:cs="Arial"/>
          <w:b/>
        </w:rPr>
      </w:pPr>
    </w:p>
    <w:p w:rsidR="004D5D1A" w:rsidRDefault="004D5D1A" w:rsidP="004D5D1A">
      <w:pPr>
        <w:pStyle w:val="PlainText"/>
        <w:rPr>
          <w:rFonts w:ascii="Arial" w:hAnsi="Arial" w:cs="Arial"/>
          <w:b/>
        </w:rPr>
      </w:pPr>
      <w:r>
        <w:rPr>
          <w:rFonts w:ascii="Arial" w:hAnsi="Arial" w:cs="Arial"/>
          <w:b/>
        </w:rPr>
        <w:lastRenderedPageBreak/>
        <w:t>APPENDIX 9.1.2</w:t>
      </w:r>
      <w:r w:rsidRPr="008461B7">
        <w:rPr>
          <w:rFonts w:ascii="Arial" w:hAnsi="Arial" w:cs="Arial"/>
          <w:b/>
        </w:rPr>
        <w:t xml:space="preserve">- LTVCA’S FEE SCHEDULES </w:t>
      </w:r>
    </w:p>
    <w:p w:rsidR="004D5D1A" w:rsidRDefault="004D5D1A" w:rsidP="004D5D1A">
      <w:pPr>
        <w:pStyle w:val="PlainText"/>
        <w:rPr>
          <w:rFonts w:ascii="Arial" w:hAnsi="Arial" w:cs="Arial"/>
          <w:b/>
        </w:rPr>
      </w:pPr>
    </w:p>
    <w:p w:rsidR="004D5D1A" w:rsidRDefault="004D5D1A" w:rsidP="004D5D1A">
      <w:pPr>
        <w:pStyle w:val="PlainText"/>
        <w:rPr>
          <w:rFonts w:ascii="Arial" w:hAnsi="Arial" w:cs="Arial"/>
        </w:rPr>
      </w:pPr>
      <w:r w:rsidRPr="00BE1B50">
        <w:rPr>
          <w:rFonts w:ascii="Arial" w:hAnsi="Arial" w:cs="Arial"/>
        </w:rPr>
        <w:t xml:space="preserve">The Authority's fee schedules need to be read in conjunction with the notes that follow. </w:t>
      </w:r>
      <w:r w:rsidR="004D2D82">
        <w:rPr>
          <w:rFonts w:ascii="Arial" w:hAnsi="Arial" w:cs="Arial"/>
        </w:rPr>
        <w:t xml:space="preserve"> </w:t>
      </w:r>
      <w:r w:rsidRPr="00BE1B50">
        <w:rPr>
          <w:rFonts w:ascii="Arial" w:hAnsi="Arial" w:cs="Arial"/>
        </w:rPr>
        <w:t xml:space="preserve">These fee schedules apply to all activities within the </w:t>
      </w:r>
      <w:r>
        <w:rPr>
          <w:rFonts w:ascii="Arial" w:hAnsi="Arial" w:cs="Arial"/>
        </w:rPr>
        <w:t>LTVCA</w:t>
      </w:r>
      <w:r w:rsidRPr="00BE1B50">
        <w:rPr>
          <w:rFonts w:ascii="Arial" w:hAnsi="Arial" w:cs="Arial"/>
        </w:rPr>
        <w:t xml:space="preserve"> watershed jurisdiction. All fees must be received prior to the Authority's release of written comments to an approval </w:t>
      </w:r>
      <w:r w:rsidR="008B189B">
        <w:rPr>
          <w:rFonts w:ascii="Arial" w:hAnsi="Arial" w:cs="Arial"/>
        </w:rPr>
        <w:t>A</w:t>
      </w:r>
      <w:r w:rsidRPr="00BE1B50">
        <w:rPr>
          <w:rFonts w:ascii="Arial" w:hAnsi="Arial" w:cs="Arial"/>
        </w:rPr>
        <w:t xml:space="preserve">uthority. </w:t>
      </w:r>
      <w:r>
        <w:rPr>
          <w:rFonts w:ascii="Arial" w:hAnsi="Arial" w:cs="Arial"/>
        </w:rPr>
        <w:t>LTVCA</w:t>
      </w:r>
      <w:r w:rsidRPr="00BE1B50">
        <w:rPr>
          <w:rFonts w:ascii="Arial" w:hAnsi="Arial" w:cs="Arial"/>
        </w:rPr>
        <w:t xml:space="preserve"> fee schedules are reviewed on a regular basis to ensure that the revenue generated is comparable to the operating costs to provide the service.</w:t>
      </w:r>
    </w:p>
    <w:p w:rsidR="004D2D82" w:rsidRDefault="004D2D82" w:rsidP="004D5D1A">
      <w:pPr>
        <w:pStyle w:val="PlainText"/>
        <w:rPr>
          <w:rFonts w:ascii="Arial" w:hAnsi="Arial" w:cs="Arial"/>
        </w:rPr>
      </w:pPr>
    </w:p>
    <w:p w:rsidR="004D5D1A" w:rsidRDefault="004D5D1A" w:rsidP="008461B7">
      <w:pPr>
        <w:pStyle w:val="PlainText"/>
        <w:rPr>
          <w:rFonts w:ascii="Arial" w:hAnsi="Arial" w:cs="Arial"/>
          <w:b/>
        </w:rPr>
      </w:pPr>
      <w:r>
        <w:rPr>
          <w:noProof/>
          <w:lang w:eastAsia="en-CA"/>
        </w:rPr>
        <w:drawing>
          <wp:anchor distT="0" distB="0" distL="114300" distR="114300" simplePos="0" relativeHeight="251662336" behindDoc="0" locked="0" layoutInCell="1" allowOverlap="1" wp14:anchorId="5C007BC0" wp14:editId="19986CA3">
            <wp:simplePos x="0" y="0"/>
            <wp:positionH relativeFrom="column">
              <wp:posOffset>638175</wp:posOffset>
            </wp:positionH>
            <wp:positionV relativeFrom="paragraph">
              <wp:posOffset>3175</wp:posOffset>
            </wp:positionV>
            <wp:extent cx="4629150" cy="684193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629150" cy="6841937"/>
                    </a:xfrm>
                    <a:prstGeom prst="rect">
                      <a:avLst/>
                    </a:prstGeom>
                  </pic:spPr>
                </pic:pic>
              </a:graphicData>
            </a:graphic>
            <wp14:sizeRelH relativeFrom="page">
              <wp14:pctWidth>0</wp14:pctWidth>
            </wp14:sizeRelH>
            <wp14:sizeRelV relativeFrom="page">
              <wp14:pctHeight>0</wp14:pctHeight>
            </wp14:sizeRelV>
          </wp:anchor>
        </w:drawing>
      </w:r>
    </w:p>
    <w:p w:rsidR="004D5D1A" w:rsidRDefault="004D5D1A" w:rsidP="008461B7">
      <w:pPr>
        <w:pStyle w:val="PlainText"/>
        <w:rPr>
          <w:rFonts w:ascii="Arial" w:hAnsi="Arial" w:cs="Arial"/>
          <w:b/>
        </w:rPr>
      </w:pPr>
    </w:p>
    <w:p w:rsidR="004D5D1A" w:rsidRDefault="004D5D1A" w:rsidP="008461B7">
      <w:pPr>
        <w:pStyle w:val="PlainText"/>
        <w:rPr>
          <w:rFonts w:ascii="Arial" w:hAnsi="Arial" w:cs="Arial"/>
          <w:b/>
        </w:rPr>
      </w:pPr>
      <w:r>
        <w:rPr>
          <w:noProof/>
          <w:lang w:eastAsia="en-CA"/>
        </w:rPr>
        <w:lastRenderedPageBreak/>
        <w:drawing>
          <wp:inline distT="0" distB="0" distL="0" distR="0" wp14:anchorId="078C74AC" wp14:editId="32649A97">
            <wp:extent cx="5133975" cy="8161963"/>
            <wp:effectExtent l="0" t="0" r="0" b="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41711" cy="8174261"/>
                    </a:xfrm>
                    <a:prstGeom prst="rect">
                      <a:avLst/>
                    </a:prstGeom>
                  </pic:spPr>
                </pic:pic>
              </a:graphicData>
            </a:graphic>
          </wp:inline>
        </w:drawing>
      </w:r>
    </w:p>
    <w:p w:rsidR="004D5D1A" w:rsidRDefault="004D5D1A" w:rsidP="008461B7">
      <w:pPr>
        <w:pStyle w:val="PlainText"/>
        <w:rPr>
          <w:rFonts w:ascii="Arial" w:hAnsi="Arial" w:cs="Arial"/>
          <w:b/>
        </w:rPr>
      </w:pPr>
      <w:r>
        <w:rPr>
          <w:noProof/>
          <w:lang w:eastAsia="en-CA"/>
        </w:rPr>
        <w:lastRenderedPageBreak/>
        <w:drawing>
          <wp:inline distT="0" distB="0" distL="0" distR="0" wp14:anchorId="588B5DDC" wp14:editId="759C93F1">
            <wp:extent cx="5667375" cy="7362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7362825"/>
                    </a:xfrm>
                    <a:prstGeom prst="rect">
                      <a:avLst/>
                    </a:prstGeom>
                  </pic:spPr>
                </pic:pic>
              </a:graphicData>
            </a:graphic>
          </wp:inline>
        </w:drawing>
      </w:r>
    </w:p>
    <w:p w:rsidR="00EA5769" w:rsidRDefault="00EA5769" w:rsidP="008461B7">
      <w:pPr>
        <w:pStyle w:val="PlainText"/>
        <w:rPr>
          <w:rFonts w:ascii="Arial" w:hAnsi="Arial" w:cs="Arial"/>
          <w:b/>
        </w:rPr>
      </w:pPr>
    </w:p>
    <w:p w:rsidR="00EA5769" w:rsidRDefault="00EA5769" w:rsidP="008461B7">
      <w:pPr>
        <w:pStyle w:val="PlainText"/>
        <w:rPr>
          <w:rFonts w:ascii="Arial" w:hAnsi="Arial" w:cs="Arial"/>
          <w:b/>
        </w:rPr>
      </w:pPr>
    </w:p>
    <w:p w:rsidR="00EA5769" w:rsidRDefault="00EA5769" w:rsidP="008461B7">
      <w:pPr>
        <w:pStyle w:val="PlainText"/>
        <w:rPr>
          <w:rFonts w:ascii="Arial" w:hAnsi="Arial" w:cs="Arial"/>
          <w:b/>
        </w:rPr>
      </w:pPr>
    </w:p>
    <w:p w:rsidR="00EA5769" w:rsidRDefault="00EA5769" w:rsidP="008461B7">
      <w:pPr>
        <w:pStyle w:val="PlainText"/>
        <w:rPr>
          <w:rFonts w:ascii="Arial" w:hAnsi="Arial" w:cs="Arial"/>
          <w:b/>
        </w:rPr>
      </w:pPr>
    </w:p>
    <w:p w:rsidR="00EA5769" w:rsidRDefault="00EA5769" w:rsidP="008461B7">
      <w:pPr>
        <w:pStyle w:val="PlainText"/>
        <w:rPr>
          <w:rFonts w:ascii="Arial" w:hAnsi="Arial" w:cs="Arial"/>
          <w:b/>
        </w:rPr>
      </w:pPr>
    </w:p>
    <w:p w:rsidR="00444D57" w:rsidRDefault="006D609B" w:rsidP="008461B7">
      <w:pPr>
        <w:pStyle w:val="PlainText"/>
        <w:rPr>
          <w:rFonts w:ascii="Arial" w:hAnsi="Arial" w:cs="Arial"/>
          <w:b/>
        </w:rPr>
      </w:pPr>
      <w:r>
        <w:rPr>
          <w:rFonts w:ascii="Arial" w:hAnsi="Arial" w:cs="Arial"/>
          <w:b/>
        </w:rPr>
        <w:lastRenderedPageBreak/>
        <w:t>APPENDIX 9.1.3</w:t>
      </w:r>
      <w:r w:rsidR="00FF5139">
        <w:rPr>
          <w:rFonts w:ascii="Arial" w:hAnsi="Arial" w:cs="Arial"/>
          <w:b/>
        </w:rPr>
        <w:t>- PROCEDURES FOR THE PROCESSING OF SECTION 28 APPLICATIONS</w:t>
      </w:r>
    </w:p>
    <w:p w:rsidR="00E065C9" w:rsidRDefault="00E065C9" w:rsidP="008461B7">
      <w:pPr>
        <w:pStyle w:val="PlainText"/>
        <w:rPr>
          <w:rFonts w:ascii="Arial" w:hAnsi="Arial" w:cs="Arial"/>
          <w:b/>
        </w:rPr>
      </w:pPr>
    </w:p>
    <w:p w:rsidR="00E065C9" w:rsidRDefault="00E065C9" w:rsidP="008461B7">
      <w:pPr>
        <w:pStyle w:val="PlainText"/>
        <w:rPr>
          <w:rFonts w:ascii="Arial" w:hAnsi="Arial" w:cs="Arial"/>
          <w:b/>
        </w:rPr>
      </w:pPr>
      <w:r>
        <w:rPr>
          <w:noProof/>
          <w:lang w:eastAsia="en-CA"/>
        </w:rPr>
        <w:drawing>
          <wp:inline distT="0" distB="0" distL="0" distR="0" wp14:anchorId="12E46849" wp14:editId="5F816301">
            <wp:extent cx="5943600" cy="76923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2390"/>
                    </a:xfrm>
                    <a:prstGeom prst="rect">
                      <a:avLst/>
                    </a:prstGeom>
                  </pic:spPr>
                </pic:pic>
              </a:graphicData>
            </a:graphic>
          </wp:inline>
        </w:drawing>
      </w:r>
    </w:p>
    <w:p w:rsidR="00E065C9" w:rsidRDefault="00E065C9" w:rsidP="00E065C9">
      <w:pPr>
        <w:rPr>
          <w:lang w:val="en-CA"/>
        </w:rPr>
      </w:pPr>
    </w:p>
    <w:p w:rsidR="00FF5139" w:rsidRDefault="00444D57" w:rsidP="008461B7">
      <w:pPr>
        <w:pStyle w:val="PlainText"/>
        <w:rPr>
          <w:rFonts w:ascii="Arial" w:hAnsi="Arial" w:cs="Arial"/>
          <w:b/>
        </w:rPr>
      </w:pPr>
      <w:r>
        <w:rPr>
          <w:noProof/>
          <w:lang w:eastAsia="en-CA"/>
        </w:rPr>
        <w:lastRenderedPageBreak/>
        <w:drawing>
          <wp:inline distT="0" distB="0" distL="0" distR="0" wp14:anchorId="01BFF6D5" wp14:editId="3C6CF836">
            <wp:extent cx="5943600" cy="7699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699375"/>
                    </a:xfrm>
                    <a:prstGeom prst="rect">
                      <a:avLst/>
                    </a:prstGeom>
                  </pic:spPr>
                </pic:pic>
              </a:graphicData>
            </a:graphic>
          </wp:inline>
        </w:drawing>
      </w:r>
    </w:p>
    <w:p w:rsidR="00AE523B" w:rsidRDefault="00AE523B" w:rsidP="008461B7">
      <w:pPr>
        <w:pStyle w:val="PlainText"/>
        <w:rPr>
          <w:rFonts w:ascii="Arial" w:hAnsi="Arial" w:cs="Arial"/>
          <w:b/>
        </w:rPr>
      </w:pPr>
    </w:p>
    <w:p w:rsidR="00AE523B" w:rsidRDefault="00AE523B" w:rsidP="008461B7">
      <w:pPr>
        <w:pStyle w:val="PlainText"/>
        <w:rPr>
          <w:rFonts w:ascii="Arial" w:hAnsi="Arial" w:cs="Arial"/>
          <w:b/>
        </w:rPr>
      </w:pPr>
    </w:p>
    <w:p w:rsidR="00FF5139" w:rsidRDefault="006D609B" w:rsidP="008461B7">
      <w:pPr>
        <w:pStyle w:val="PlainText"/>
        <w:rPr>
          <w:rFonts w:ascii="Arial" w:hAnsi="Arial" w:cs="Arial"/>
          <w:b/>
        </w:rPr>
      </w:pPr>
      <w:r>
        <w:rPr>
          <w:rFonts w:ascii="Arial" w:hAnsi="Arial" w:cs="Arial"/>
          <w:b/>
        </w:rPr>
        <w:lastRenderedPageBreak/>
        <w:t>APPENDIX 9.1.4</w:t>
      </w:r>
      <w:r w:rsidR="00FF5139">
        <w:rPr>
          <w:rFonts w:ascii="Arial" w:hAnsi="Arial" w:cs="Arial"/>
          <w:b/>
        </w:rPr>
        <w:t xml:space="preserve">- SECTION 28(3) CONSERVATION AUTHORITIES ACT </w:t>
      </w:r>
      <w:r w:rsidR="00D60327">
        <w:rPr>
          <w:rFonts w:ascii="Arial" w:hAnsi="Arial" w:cs="Arial"/>
          <w:b/>
        </w:rPr>
        <w:t>HEARING</w:t>
      </w:r>
      <w:r w:rsidR="00A5713C">
        <w:rPr>
          <w:rFonts w:ascii="Arial" w:hAnsi="Arial" w:cs="Arial"/>
          <w:b/>
        </w:rPr>
        <w:t xml:space="preserve"> GUIDELINES, OCTOBER 2005</w:t>
      </w:r>
    </w:p>
    <w:p w:rsidR="00A5713C" w:rsidRDefault="00A5713C" w:rsidP="008461B7">
      <w:pPr>
        <w:pStyle w:val="PlainText"/>
        <w:rPr>
          <w:rFonts w:ascii="Arial" w:hAnsi="Arial" w:cs="Arial"/>
          <w:b/>
        </w:rPr>
      </w:pPr>
    </w:p>
    <w:p w:rsidR="00A5713C" w:rsidRDefault="00A5713C" w:rsidP="008461B7">
      <w:pPr>
        <w:pStyle w:val="PlainText"/>
        <w:rPr>
          <w:rFonts w:ascii="Arial" w:hAnsi="Arial" w:cs="Arial"/>
          <w:b/>
        </w:rPr>
      </w:pPr>
      <w:r>
        <w:rPr>
          <w:noProof/>
          <w:lang w:eastAsia="en-CA"/>
        </w:rPr>
        <w:drawing>
          <wp:inline distT="0" distB="0" distL="0" distR="0" wp14:anchorId="3B7AF740" wp14:editId="776C359A">
            <wp:extent cx="5943600" cy="7762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762240"/>
                    </a:xfrm>
                    <a:prstGeom prst="rect">
                      <a:avLst/>
                    </a:prstGeom>
                  </pic:spPr>
                </pic:pic>
              </a:graphicData>
            </a:graphic>
          </wp:inline>
        </w:drawing>
      </w:r>
    </w:p>
    <w:p w:rsidR="00FF5139" w:rsidRDefault="00A5713C" w:rsidP="008461B7">
      <w:pPr>
        <w:pStyle w:val="PlainText"/>
        <w:rPr>
          <w:rFonts w:ascii="Arial" w:hAnsi="Arial" w:cs="Arial"/>
          <w:b/>
        </w:rPr>
      </w:pPr>
      <w:r>
        <w:rPr>
          <w:noProof/>
          <w:lang w:eastAsia="en-CA"/>
        </w:rPr>
        <w:lastRenderedPageBreak/>
        <w:drawing>
          <wp:inline distT="0" distB="0" distL="0" distR="0" wp14:anchorId="0D514F9B" wp14:editId="0367AE20">
            <wp:extent cx="5943600" cy="7755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755255"/>
                    </a:xfrm>
                    <a:prstGeom prst="rect">
                      <a:avLst/>
                    </a:prstGeom>
                  </pic:spPr>
                </pic:pic>
              </a:graphicData>
            </a:graphic>
          </wp:inline>
        </w:drawing>
      </w:r>
    </w:p>
    <w:p w:rsidR="00893F07" w:rsidRPr="00BE1B50" w:rsidRDefault="00893F07" w:rsidP="00327A7F">
      <w:pPr>
        <w:pStyle w:val="PlainText"/>
        <w:rPr>
          <w:rFonts w:ascii="Arial" w:hAnsi="Arial" w:cs="Arial"/>
        </w:rPr>
      </w:pPr>
    </w:p>
    <w:p w:rsidR="00893F07" w:rsidRPr="00BE1B50" w:rsidRDefault="00893F07" w:rsidP="0063522A">
      <w:pPr>
        <w:pStyle w:val="PlainText"/>
        <w:rPr>
          <w:rFonts w:ascii="Arial" w:hAnsi="Arial" w:cs="Arial"/>
        </w:rPr>
      </w:pPr>
    </w:p>
    <w:p w:rsidR="0063522A" w:rsidRPr="00BE1B50" w:rsidRDefault="0063522A" w:rsidP="0063522A">
      <w:pPr>
        <w:pStyle w:val="PlainText"/>
        <w:rPr>
          <w:rFonts w:ascii="Arial" w:hAnsi="Arial" w:cs="Arial"/>
        </w:rPr>
      </w:pPr>
    </w:p>
    <w:p w:rsidR="0063522A" w:rsidRPr="00BE1B50" w:rsidRDefault="00A5713C" w:rsidP="0063522A">
      <w:pPr>
        <w:pStyle w:val="PlainText"/>
        <w:rPr>
          <w:rFonts w:ascii="Arial" w:hAnsi="Arial" w:cs="Arial"/>
        </w:rPr>
      </w:pPr>
      <w:r>
        <w:rPr>
          <w:noProof/>
          <w:lang w:eastAsia="en-CA"/>
        </w:rPr>
        <w:lastRenderedPageBreak/>
        <w:drawing>
          <wp:inline distT="0" distB="0" distL="0" distR="0" wp14:anchorId="3B8FB9AC" wp14:editId="13D2D03B">
            <wp:extent cx="5943600" cy="7762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762875"/>
                    </a:xfrm>
                    <a:prstGeom prst="rect">
                      <a:avLst/>
                    </a:prstGeom>
                  </pic:spPr>
                </pic:pic>
              </a:graphicData>
            </a:graphic>
          </wp:inline>
        </w:drawing>
      </w:r>
    </w:p>
    <w:p w:rsidR="0063522A" w:rsidRPr="00BE1B50" w:rsidRDefault="0063522A" w:rsidP="0063522A">
      <w:pPr>
        <w:pStyle w:val="PlainText"/>
        <w:rPr>
          <w:rFonts w:ascii="Arial" w:hAnsi="Arial" w:cs="Arial"/>
        </w:rPr>
      </w:pPr>
      <w:r w:rsidRPr="00BE1B50">
        <w:rPr>
          <w:rFonts w:ascii="Arial" w:hAnsi="Arial" w:cs="Arial"/>
        </w:rPr>
        <w:t xml:space="preserve"> </w:t>
      </w:r>
    </w:p>
    <w:p w:rsidR="0063522A" w:rsidRPr="00BE1B50" w:rsidRDefault="0063522A" w:rsidP="0063522A">
      <w:pPr>
        <w:pStyle w:val="PlainText"/>
        <w:rPr>
          <w:rFonts w:ascii="Arial" w:hAnsi="Arial" w:cs="Arial"/>
        </w:rPr>
      </w:pPr>
    </w:p>
    <w:p w:rsidR="0063522A" w:rsidRPr="00BE1B50" w:rsidRDefault="00A5713C" w:rsidP="0063522A">
      <w:pPr>
        <w:pStyle w:val="PlainText"/>
        <w:rPr>
          <w:rFonts w:ascii="Arial" w:hAnsi="Arial" w:cs="Arial"/>
        </w:rPr>
      </w:pPr>
      <w:r>
        <w:rPr>
          <w:noProof/>
          <w:lang w:eastAsia="en-CA"/>
        </w:rPr>
        <w:lastRenderedPageBreak/>
        <w:drawing>
          <wp:inline distT="0" distB="0" distL="0" distR="0" wp14:anchorId="198B2B9F" wp14:editId="0B15317B">
            <wp:extent cx="5943600" cy="77679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767955"/>
                    </a:xfrm>
                    <a:prstGeom prst="rect">
                      <a:avLst/>
                    </a:prstGeom>
                  </pic:spPr>
                </pic:pic>
              </a:graphicData>
            </a:graphic>
          </wp:inline>
        </w:drawing>
      </w:r>
    </w:p>
    <w:p w:rsidR="0063522A" w:rsidRPr="00BE1B50" w:rsidRDefault="0063522A" w:rsidP="0063522A">
      <w:pPr>
        <w:pStyle w:val="PlainText"/>
        <w:rPr>
          <w:rFonts w:ascii="Arial" w:hAnsi="Arial" w:cs="Arial"/>
        </w:rPr>
      </w:pPr>
    </w:p>
    <w:p w:rsidR="0063522A" w:rsidRPr="00487072" w:rsidRDefault="0063522A" w:rsidP="00DC402F">
      <w:pPr>
        <w:spacing w:after="0"/>
        <w:jc w:val="both"/>
        <w:rPr>
          <w:rFonts w:ascii="Arial" w:hAnsi="Arial" w:cs="Arial"/>
          <w:sz w:val="21"/>
          <w:szCs w:val="21"/>
        </w:rPr>
      </w:pPr>
    </w:p>
    <w:p w:rsidR="00D8007D" w:rsidRPr="00BE1B50" w:rsidRDefault="00A5713C" w:rsidP="00D8007D">
      <w:pPr>
        <w:pStyle w:val="PlainText"/>
        <w:rPr>
          <w:rFonts w:ascii="Arial" w:hAnsi="Arial" w:cs="Arial"/>
        </w:rPr>
      </w:pPr>
      <w:r>
        <w:rPr>
          <w:noProof/>
          <w:lang w:eastAsia="en-CA"/>
        </w:rPr>
        <w:lastRenderedPageBreak/>
        <w:drawing>
          <wp:inline distT="0" distB="0" distL="0" distR="0" wp14:anchorId="4717F06F" wp14:editId="7C6FA75D">
            <wp:extent cx="5943600" cy="78206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820660"/>
                    </a:xfrm>
                    <a:prstGeom prst="rect">
                      <a:avLst/>
                    </a:prstGeom>
                  </pic:spPr>
                </pic:pic>
              </a:graphicData>
            </a:graphic>
          </wp:inline>
        </w:drawing>
      </w:r>
    </w:p>
    <w:p w:rsidR="00D8007D" w:rsidRPr="00BE1B50" w:rsidRDefault="00D8007D" w:rsidP="00D8007D">
      <w:pPr>
        <w:pStyle w:val="PlainText"/>
        <w:rPr>
          <w:rFonts w:ascii="Arial" w:hAnsi="Arial" w:cs="Arial"/>
        </w:rPr>
      </w:pPr>
    </w:p>
    <w:p w:rsidR="004302B7" w:rsidRPr="00BE1B50" w:rsidRDefault="004302B7" w:rsidP="004302B7">
      <w:pPr>
        <w:pStyle w:val="PlainText"/>
        <w:rPr>
          <w:rFonts w:ascii="Arial" w:hAnsi="Arial" w:cs="Arial"/>
        </w:rPr>
      </w:pPr>
      <w:r w:rsidRPr="00BE1B50">
        <w:rPr>
          <w:rFonts w:ascii="Arial" w:hAnsi="Arial" w:cs="Arial"/>
        </w:rPr>
        <w:t xml:space="preserve"> </w:t>
      </w:r>
    </w:p>
    <w:p w:rsidR="004302B7" w:rsidRDefault="004302B7" w:rsidP="004302B7">
      <w:pPr>
        <w:pStyle w:val="PlainText"/>
        <w:rPr>
          <w:rFonts w:ascii="Arial" w:hAnsi="Arial" w:cs="Arial"/>
        </w:rPr>
      </w:pPr>
    </w:p>
    <w:p w:rsidR="00D8007D" w:rsidRDefault="00A5713C" w:rsidP="004302B7">
      <w:pPr>
        <w:pStyle w:val="PlainText"/>
        <w:rPr>
          <w:rFonts w:ascii="Arial" w:hAnsi="Arial" w:cs="Arial"/>
        </w:rPr>
      </w:pPr>
      <w:r>
        <w:rPr>
          <w:noProof/>
          <w:lang w:eastAsia="en-CA"/>
        </w:rPr>
        <w:drawing>
          <wp:inline distT="0" distB="0" distL="0" distR="0" wp14:anchorId="6274A134" wp14:editId="2F594300">
            <wp:extent cx="5943600" cy="7701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701280"/>
                    </a:xfrm>
                    <a:prstGeom prst="rect">
                      <a:avLst/>
                    </a:prstGeom>
                  </pic:spPr>
                </pic:pic>
              </a:graphicData>
            </a:graphic>
          </wp:inline>
        </w:drawing>
      </w:r>
    </w:p>
    <w:p w:rsidR="00A5713C" w:rsidRDefault="00A5713C" w:rsidP="004302B7">
      <w:pPr>
        <w:pStyle w:val="PlainText"/>
        <w:rPr>
          <w:rFonts w:ascii="Arial" w:hAnsi="Arial" w:cs="Arial"/>
        </w:rPr>
      </w:pPr>
    </w:p>
    <w:p w:rsidR="00A5713C" w:rsidRDefault="00A5713C" w:rsidP="004302B7">
      <w:pPr>
        <w:pStyle w:val="PlainText"/>
        <w:rPr>
          <w:rFonts w:ascii="Arial" w:hAnsi="Arial" w:cs="Arial"/>
        </w:rPr>
      </w:pPr>
    </w:p>
    <w:p w:rsidR="00A5713C" w:rsidRDefault="00A5713C" w:rsidP="004302B7">
      <w:pPr>
        <w:pStyle w:val="PlainText"/>
        <w:rPr>
          <w:rFonts w:ascii="Arial" w:hAnsi="Arial" w:cs="Arial"/>
        </w:rPr>
      </w:pPr>
      <w:r>
        <w:rPr>
          <w:noProof/>
          <w:lang w:eastAsia="en-CA"/>
        </w:rPr>
        <w:lastRenderedPageBreak/>
        <w:drawing>
          <wp:inline distT="0" distB="0" distL="0" distR="0" wp14:anchorId="0E6C1B30" wp14:editId="645BBF27">
            <wp:extent cx="5943600" cy="7787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787640"/>
                    </a:xfrm>
                    <a:prstGeom prst="rect">
                      <a:avLst/>
                    </a:prstGeom>
                  </pic:spPr>
                </pic:pic>
              </a:graphicData>
            </a:graphic>
          </wp:inline>
        </w:drawing>
      </w:r>
    </w:p>
    <w:p w:rsidR="00A5713C" w:rsidRDefault="00A5713C" w:rsidP="004302B7">
      <w:pPr>
        <w:pStyle w:val="PlainText"/>
        <w:rPr>
          <w:rFonts w:ascii="Arial" w:hAnsi="Arial" w:cs="Arial"/>
        </w:rPr>
      </w:pPr>
    </w:p>
    <w:p w:rsidR="00A5713C" w:rsidRDefault="00A5713C" w:rsidP="004302B7">
      <w:pPr>
        <w:pStyle w:val="PlainText"/>
        <w:rPr>
          <w:rFonts w:ascii="Arial" w:hAnsi="Arial" w:cs="Arial"/>
        </w:rPr>
      </w:pPr>
    </w:p>
    <w:p w:rsidR="00A5713C" w:rsidRDefault="00A5713C" w:rsidP="004302B7">
      <w:pPr>
        <w:pStyle w:val="PlainText"/>
        <w:rPr>
          <w:rFonts w:ascii="Arial" w:hAnsi="Arial" w:cs="Arial"/>
        </w:rPr>
      </w:pPr>
      <w:r>
        <w:rPr>
          <w:noProof/>
          <w:lang w:eastAsia="en-CA"/>
        </w:rPr>
        <w:lastRenderedPageBreak/>
        <w:drawing>
          <wp:inline distT="0" distB="0" distL="0" distR="0" wp14:anchorId="2EC11648" wp14:editId="40809D33">
            <wp:extent cx="5943600" cy="7766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766050"/>
                    </a:xfrm>
                    <a:prstGeom prst="rect">
                      <a:avLst/>
                    </a:prstGeom>
                  </pic:spPr>
                </pic:pic>
              </a:graphicData>
            </a:graphic>
          </wp:inline>
        </w:drawing>
      </w:r>
    </w:p>
    <w:p w:rsidR="00A5713C" w:rsidRDefault="00A5713C" w:rsidP="004302B7">
      <w:pPr>
        <w:pStyle w:val="PlainText"/>
        <w:rPr>
          <w:rFonts w:ascii="Arial" w:hAnsi="Arial" w:cs="Arial"/>
        </w:rPr>
      </w:pPr>
    </w:p>
    <w:p w:rsidR="00A5713C" w:rsidRDefault="00A5713C" w:rsidP="004302B7">
      <w:pPr>
        <w:pStyle w:val="PlainText"/>
        <w:rPr>
          <w:rFonts w:ascii="Arial" w:hAnsi="Arial" w:cs="Arial"/>
        </w:rPr>
      </w:pPr>
    </w:p>
    <w:p w:rsidR="00A5713C" w:rsidRDefault="00A5713C" w:rsidP="004302B7">
      <w:pPr>
        <w:pStyle w:val="PlainText"/>
        <w:rPr>
          <w:rFonts w:ascii="Arial" w:hAnsi="Arial" w:cs="Arial"/>
        </w:rPr>
      </w:pPr>
      <w:r>
        <w:rPr>
          <w:noProof/>
          <w:lang w:eastAsia="en-CA"/>
        </w:rPr>
        <w:lastRenderedPageBreak/>
        <w:drawing>
          <wp:inline distT="0" distB="0" distL="0" distR="0" wp14:anchorId="211B8D96" wp14:editId="39138816">
            <wp:extent cx="5943600" cy="7818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818120"/>
                    </a:xfrm>
                    <a:prstGeom prst="rect">
                      <a:avLst/>
                    </a:prstGeom>
                  </pic:spPr>
                </pic:pic>
              </a:graphicData>
            </a:graphic>
          </wp:inline>
        </w:drawing>
      </w:r>
    </w:p>
    <w:p w:rsidR="00A5713C" w:rsidRDefault="00A5713C" w:rsidP="004302B7">
      <w:pPr>
        <w:pStyle w:val="PlainText"/>
        <w:rPr>
          <w:rFonts w:ascii="Arial" w:hAnsi="Arial" w:cs="Arial"/>
        </w:rPr>
      </w:pPr>
    </w:p>
    <w:p w:rsidR="00A5713C" w:rsidRPr="00BE1B50" w:rsidRDefault="00A5713C" w:rsidP="004302B7">
      <w:pPr>
        <w:pStyle w:val="PlainText"/>
        <w:rPr>
          <w:rFonts w:ascii="Arial" w:hAnsi="Arial" w:cs="Arial"/>
        </w:rPr>
      </w:pPr>
    </w:p>
    <w:p w:rsidR="004302B7" w:rsidRDefault="00A5713C" w:rsidP="005E3A83">
      <w:pPr>
        <w:pStyle w:val="PlainText"/>
        <w:rPr>
          <w:rFonts w:ascii="Arial" w:hAnsi="Arial" w:cs="Arial"/>
        </w:rPr>
      </w:pPr>
      <w:r>
        <w:rPr>
          <w:noProof/>
          <w:lang w:eastAsia="en-CA"/>
        </w:rPr>
        <w:lastRenderedPageBreak/>
        <w:drawing>
          <wp:inline distT="0" distB="0" distL="0" distR="0" wp14:anchorId="3D58909B" wp14:editId="09B05145">
            <wp:extent cx="5943600" cy="77133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713345"/>
                    </a:xfrm>
                    <a:prstGeom prst="rect">
                      <a:avLst/>
                    </a:prstGeom>
                  </pic:spPr>
                </pic:pic>
              </a:graphicData>
            </a:graphic>
          </wp:inline>
        </w:drawing>
      </w:r>
    </w:p>
    <w:p w:rsidR="00A5713C" w:rsidRDefault="00A5713C" w:rsidP="005E3A83">
      <w:pPr>
        <w:pStyle w:val="PlainText"/>
        <w:rPr>
          <w:rFonts w:ascii="Arial" w:hAnsi="Arial" w:cs="Arial"/>
        </w:rPr>
      </w:pPr>
    </w:p>
    <w:p w:rsidR="00A5713C" w:rsidRDefault="00A5713C" w:rsidP="005E3A83">
      <w:pPr>
        <w:pStyle w:val="PlainText"/>
        <w:rPr>
          <w:rFonts w:ascii="Arial" w:hAnsi="Arial" w:cs="Arial"/>
        </w:rPr>
      </w:pPr>
    </w:p>
    <w:p w:rsidR="00A5713C" w:rsidRDefault="00A5713C" w:rsidP="005E3A83">
      <w:pPr>
        <w:pStyle w:val="PlainText"/>
        <w:rPr>
          <w:rFonts w:ascii="Arial" w:hAnsi="Arial" w:cs="Arial"/>
        </w:rPr>
      </w:pPr>
    </w:p>
    <w:p w:rsidR="00A5713C" w:rsidRDefault="00A5713C" w:rsidP="005E3A83">
      <w:pPr>
        <w:pStyle w:val="PlainText"/>
        <w:rPr>
          <w:rFonts w:ascii="Arial" w:hAnsi="Arial" w:cs="Arial"/>
        </w:rPr>
      </w:pPr>
      <w:r>
        <w:rPr>
          <w:noProof/>
          <w:lang w:eastAsia="en-CA"/>
        </w:rPr>
        <w:lastRenderedPageBreak/>
        <w:drawing>
          <wp:inline distT="0" distB="0" distL="0" distR="0" wp14:anchorId="4C2A7811" wp14:editId="144D0044">
            <wp:extent cx="5943600" cy="77781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778115"/>
                    </a:xfrm>
                    <a:prstGeom prst="rect">
                      <a:avLst/>
                    </a:prstGeom>
                  </pic:spPr>
                </pic:pic>
              </a:graphicData>
            </a:graphic>
          </wp:inline>
        </w:drawing>
      </w:r>
    </w:p>
    <w:p w:rsidR="00A5713C" w:rsidRDefault="00A5713C" w:rsidP="005E3A83">
      <w:pPr>
        <w:pStyle w:val="PlainText"/>
        <w:rPr>
          <w:rFonts w:ascii="Arial" w:hAnsi="Arial" w:cs="Arial"/>
        </w:rPr>
      </w:pPr>
    </w:p>
    <w:p w:rsidR="00A5713C" w:rsidRDefault="00A5713C" w:rsidP="005E3A83">
      <w:pPr>
        <w:pStyle w:val="PlainText"/>
        <w:rPr>
          <w:rFonts w:ascii="Arial" w:hAnsi="Arial" w:cs="Arial"/>
        </w:rPr>
      </w:pPr>
    </w:p>
    <w:p w:rsidR="00A5713C" w:rsidRDefault="00A5713C" w:rsidP="005E3A83">
      <w:pPr>
        <w:pStyle w:val="PlainText"/>
        <w:rPr>
          <w:rFonts w:ascii="Arial" w:hAnsi="Arial" w:cs="Arial"/>
        </w:rPr>
      </w:pPr>
      <w:r>
        <w:rPr>
          <w:noProof/>
          <w:lang w:eastAsia="en-CA"/>
        </w:rPr>
        <w:lastRenderedPageBreak/>
        <w:drawing>
          <wp:inline distT="0" distB="0" distL="0" distR="0" wp14:anchorId="690FED3E" wp14:editId="230D5ABD">
            <wp:extent cx="5943600" cy="78257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7825740"/>
                    </a:xfrm>
                    <a:prstGeom prst="rect">
                      <a:avLst/>
                    </a:prstGeom>
                  </pic:spPr>
                </pic:pic>
              </a:graphicData>
            </a:graphic>
          </wp:inline>
        </w:drawing>
      </w:r>
    </w:p>
    <w:p w:rsidR="00A5713C" w:rsidRDefault="00A5713C" w:rsidP="005E3A83">
      <w:pPr>
        <w:pStyle w:val="PlainText"/>
        <w:rPr>
          <w:rFonts w:ascii="Arial" w:hAnsi="Arial" w:cs="Arial"/>
        </w:rPr>
      </w:pPr>
    </w:p>
    <w:p w:rsidR="00A5713C" w:rsidRDefault="00A5713C" w:rsidP="005E3A83">
      <w:pPr>
        <w:pStyle w:val="PlainText"/>
        <w:rPr>
          <w:rFonts w:ascii="Arial" w:hAnsi="Arial" w:cs="Arial"/>
        </w:rPr>
      </w:pPr>
    </w:p>
    <w:p w:rsidR="00A5713C" w:rsidRDefault="00A5713C" w:rsidP="005E3A83">
      <w:pPr>
        <w:pStyle w:val="PlainText"/>
        <w:rPr>
          <w:rFonts w:ascii="Arial" w:hAnsi="Arial" w:cs="Arial"/>
        </w:rPr>
      </w:pPr>
      <w:r>
        <w:rPr>
          <w:noProof/>
          <w:lang w:eastAsia="en-CA"/>
        </w:rPr>
        <w:lastRenderedPageBreak/>
        <w:drawing>
          <wp:inline distT="0" distB="0" distL="0" distR="0" wp14:anchorId="525EB7C3" wp14:editId="16BC8909">
            <wp:extent cx="5943600" cy="7785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7785100"/>
                    </a:xfrm>
                    <a:prstGeom prst="rect">
                      <a:avLst/>
                    </a:prstGeom>
                  </pic:spPr>
                </pic:pic>
              </a:graphicData>
            </a:graphic>
          </wp:inline>
        </w:drawing>
      </w:r>
    </w:p>
    <w:p w:rsidR="00222AA2" w:rsidRDefault="00222AA2" w:rsidP="005E3A83">
      <w:pPr>
        <w:pStyle w:val="PlainText"/>
        <w:rPr>
          <w:rFonts w:ascii="Arial" w:hAnsi="Arial" w:cs="Arial"/>
        </w:rPr>
      </w:pPr>
    </w:p>
    <w:p w:rsidR="00222AA2" w:rsidRDefault="00222AA2" w:rsidP="00222AA2">
      <w:pPr>
        <w:pStyle w:val="PlainText"/>
        <w:rPr>
          <w:rFonts w:ascii="Arial" w:hAnsi="Arial" w:cs="Arial"/>
        </w:rPr>
      </w:pPr>
    </w:p>
    <w:p w:rsidR="008F18C2" w:rsidRDefault="00222AA2" w:rsidP="00222AA2">
      <w:pPr>
        <w:pStyle w:val="PlainText"/>
        <w:rPr>
          <w:rFonts w:ascii="Arial" w:hAnsi="Arial" w:cs="Arial"/>
          <w:b/>
        </w:rPr>
      </w:pPr>
      <w:r w:rsidRPr="00222AA2">
        <w:rPr>
          <w:rFonts w:ascii="Arial" w:hAnsi="Arial" w:cs="Arial"/>
          <w:b/>
        </w:rPr>
        <w:lastRenderedPageBreak/>
        <w:t>9.2 MAPPING</w:t>
      </w:r>
    </w:p>
    <w:p w:rsidR="008F18C2" w:rsidRDefault="008F18C2" w:rsidP="00222AA2">
      <w:pPr>
        <w:pStyle w:val="PlainText"/>
        <w:rPr>
          <w:rFonts w:ascii="Arial" w:hAnsi="Arial" w:cs="Arial"/>
          <w:b/>
        </w:rPr>
      </w:pPr>
    </w:p>
    <w:p w:rsidR="00222AA2" w:rsidRPr="00222AA2" w:rsidRDefault="008F18C2" w:rsidP="00222AA2">
      <w:pPr>
        <w:pStyle w:val="PlainText"/>
        <w:rPr>
          <w:rFonts w:ascii="Arial" w:hAnsi="Arial" w:cs="Arial"/>
          <w:b/>
        </w:rPr>
      </w:pPr>
      <w:r>
        <w:rPr>
          <w:rFonts w:ascii="Arial" w:hAnsi="Arial" w:cs="Arial"/>
          <w:b/>
        </w:rPr>
        <w:t>9.2.1 100 Year Flood Levels</w:t>
      </w:r>
      <w:r w:rsidR="00222AA2" w:rsidRPr="00222AA2">
        <w:rPr>
          <w:rFonts w:ascii="Arial" w:hAnsi="Arial" w:cs="Arial"/>
          <w:b/>
        </w:rPr>
        <w:t xml:space="preserve"> </w:t>
      </w:r>
    </w:p>
    <w:p w:rsidR="00222AA2" w:rsidRDefault="00222AA2" w:rsidP="00222AA2">
      <w:pPr>
        <w:pStyle w:val="PlainText"/>
        <w:rPr>
          <w:rFonts w:ascii="Arial" w:hAnsi="Arial" w:cs="Arial"/>
        </w:rPr>
      </w:pPr>
    </w:p>
    <w:p w:rsidR="008F18C2" w:rsidRDefault="008F18C2" w:rsidP="00222AA2">
      <w:pPr>
        <w:pStyle w:val="PlainText"/>
        <w:rPr>
          <w:rFonts w:ascii="Arial" w:hAnsi="Arial" w:cs="Arial"/>
        </w:rPr>
      </w:pPr>
    </w:p>
    <w:p w:rsidR="00222AA2" w:rsidRDefault="00222AA2" w:rsidP="00222AA2">
      <w:pPr>
        <w:pStyle w:val="PlainText"/>
        <w:rPr>
          <w:rFonts w:ascii="Arial" w:hAnsi="Arial" w:cs="Arial"/>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r>
        <w:rPr>
          <w:noProof/>
          <w:lang w:eastAsia="en-CA"/>
        </w:rPr>
        <w:drawing>
          <wp:anchor distT="0" distB="0" distL="114300" distR="114300" simplePos="0" relativeHeight="251664384" behindDoc="0" locked="0" layoutInCell="1" allowOverlap="1" wp14:anchorId="59E1E5E6" wp14:editId="4A3D9B45">
            <wp:simplePos x="0" y="0"/>
            <wp:positionH relativeFrom="column">
              <wp:posOffset>-578485</wp:posOffset>
            </wp:positionH>
            <wp:positionV relativeFrom="paragraph">
              <wp:posOffset>23495</wp:posOffset>
            </wp:positionV>
            <wp:extent cx="7279005" cy="4655185"/>
            <wp:effectExtent l="0" t="2540" r="0" b="0"/>
            <wp:wrapNone/>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rot="16200000">
                      <a:off x="0" y="0"/>
                      <a:ext cx="7279005" cy="4655185"/>
                    </a:xfrm>
                    <a:prstGeom prst="rect">
                      <a:avLst/>
                    </a:prstGeom>
                  </pic:spPr>
                </pic:pic>
              </a:graphicData>
            </a:graphic>
            <wp14:sizeRelH relativeFrom="page">
              <wp14:pctWidth>0</wp14:pctWidth>
            </wp14:sizeRelH>
            <wp14:sizeRelV relativeFrom="page">
              <wp14:pctHeight>0</wp14:pctHeight>
            </wp14:sizeRelV>
          </wp:anchor>
        </w:drawing>
      </w: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8F18C2" w:rsidP="00222AA2">
      <w:pPr>
        <w:pStyle w:val="PlainText"/>
        <w:rPr>
          <w:rFonts w:ascii="Arial" w:hAnsi="Arial" w:cs="Arial"/>
          <w:b/>
        </w:rPr>
      </w:pPr>
    </w:p>
    <w:p w:rsidR="008F18C2" w:rsidRDefault="00B72420" w:rsidP="00222AA2">
      <w:pPr>
        <w:pStyle w:val="PlainText"/>
        <w:rPr>
          <w:rFonts w:ascii="Arial" w:hAnsi="Arial" w:cs="Arial"/>
          <w:b/>
        </w:rPr>
      </w:pPr>
      <w:r>
        <w:rPr>
          <w:rFonts w:ascii="Arial" w:hAnsi="Arial" w:cs="Arial"/>
          <w:b/>
        </w:rPr>
        <w:lastRenderedPageBreak/>
        <w:t>9.2</w:t>
      </w:r>
      <w:r w:rsidR="008F18C2">
        <w:rPr>
          <w:rFonts w:ascii="Arial" w:hAnsi="Arial" w:cs="Arial"/>
          <w:b/>
        </w:rPr>
        <w:t xml:space="preserve">.2 100 Year Erosion Rate </w:t>
      </w:r>
    </w:p>
    <w:p w:rsidR="008F18C2" w:rsidRDefault="008F18C2" w:rsidP="00222AA2">
      <w:pPr>
        <w:pStyle w:val="PlainText"/>
        <w:rPr>
          <w:rFonts w:ascii="Arial" w:hAnsi="Arial" w:cs="Arial"/>
          <w:b/>
        </w:rPr>
      </w:pPr>
    </w:p>
    <w:p w:rsidR="002D78B6" w:rsidRDefault="008F18C2" w:rsidP="00222AA2">
      <w:pPr>
        <w:pStyle w:val="PlainText"/>
        <w:rPr>
          <w:rFonts w:ascii="Arial" w:hAnsi="Arial" w:cs="Arial"/>
          <w:b/>
        </w:rPr>
      </w:pPr>
      <w:r>
        <w:rPr>
          <w:noProof/>
          <w:lang w:eastAsia="en-CA"/>
        </w:rPr>
        <w:drawing>
          <wp:inline distT="0" distB="0" distL="0" distR="0" wp14:anchorId="387A836E" wp14:editId="4F10D2E0">
            <wp:extent cx="7838257" cy="5990907"/>
            <wp:effectExtent l="9208" t="0" r="952" b="953"/>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6200000">
                      <a:off x="0" y="0"/>
                      <a:ext cx="7838257" cy="5990907"/>
                    </a:xfrm>
                    <a:prstGeom prst="rect">
                      <a:avLst/>
                    </a:prstGeom>
                  </pic:spPr>
                </pic:pic>
              </a:graphicData>
            </a:graphic>
          </wp:inline>
        </w:drawing>
      </w:r>
    </w:p>
    <w:p w:rsidR="00222AA2" w:rsidRDefault="00222AA2" w:rsidP="00222AA2">
      <w:pPr>
        <w:pStyle w:val="PlainText"/>
        <w:rPr>
          <w:rFonts w:ascii="Arial" w:hAnsi="Arial" w:cs="Arial"/>
          <w:b/>
        </w:rPr>
      </w:pPr>
      <w:r>
        <w:rPr>
          <w:rFonts w:ascii="Arial" w:hAnsi="Arial" w:cs="Arial"/>
          <w:b/>
        </w:rPr>
        <w:lastRenderedPageBreak/>
        <w:t>9.3</w:t>
      </w:r>
      <w:r w:rsidRPr="008F2DE6">
        <w:rPr>
          <w:rFonts w:ascii="Arial" w:hAnsi="Arial" w:cs="Arial"/>
          <w:b/>
        </w:rPr>
        <w:t xml:space="preserve"> LIST OF KEY REFERENCE DOCUMENTS/ LINKS </w:t>
      </w:r>
    </w:p>
    <w:p w:rsidR="00222AA2" w:rsidRDefault="00222AA2" w:rsidP="00222AA2">
      <w:pPr>
        <w:pStyle w:val="PlainText"/>
        <w:rPr>
          <w:rFonts w:ascii="Arial" w:hAnsi="Arial" w:cs="Arial"/>
          <w:b/>
        </w:rPr>
      </w:pPr>
    </w:p>
    <w:p w:rsidR="00222AA2" w:rsidRDefault="00222AA2" w:rsidP="00222AA2">
      <w:pPr>
        <w:pStyle w:val="PlainText"/>
        <w:numPr>
          <w:ilvl w:val="0"/>
          <w:numId w:val="39"/>
        </w:numPr>
        <w:rPr>
          <w:rFonts w:ascii="Arial" w:hAnsi="Arial" w:cs="Arial"/>
        </w:rPr>
      </w:pPr>
      <w:r w:rsidRPr="00344F34">
        <w:rPr>
          <w:rFonts w:ascii="Arial" w:hAnsi="Arial" w:cs="Arial"/>
        </w:rPr>
        <w:t>Provincial Legislation and Regulations -</w:t>
      </w:r>
      <w:r w:rsidRPr="00344F34">
        <w:t xml:space="preserve"> </w:t>
      </w:r>
      <w:r w:rsidRPr="00344F34">
        <w:rPr>
          <w:rFonts w:ascii="Arial" w:hAnsi="Arial" w:cs="Arial"/>
        </w:rPr>
        <w:t xml:space="preserve">https://www.ontario.ca/laws </w:t>
      </w:r>
    </w:p>
    <w:p w:rsidR="00222AA2" w:rsidRPr="00344F34" w:rsidRDefault="00222AA2" w:rsidP="00222AA2">
      <w:pPr>
        <w:pStyle w:val="PlainText"/>
        <w:numPr>
          <w:ilvl w:val="0"/>
          <w:numId w:val="39"/>
        </w:numPr>
        <w:rPr>
          <w:rFonts w:ascii="Arial" w:hAnsi="Arial" w:cs="Arial"/>
        </w:rPr>
      </w:pPr>
      <w:r w:rsidRPr="00344F34">
        <w:rPr>
          <w:rFonts w:ascii="Arial" w:hAnsi="Arial" w:cs="Arial"/>
        </w:rPr>
        <w:t>Federal Legislation and Regulations -</w:t>
      </w:r>
      <w:r>
        <w:rPr>
          <w:rFonts w:ascii="Arial" w:hAnsi="Arial" w:cs="Arial"/>
        </w:rPr>
        <w:t xml:space="preserve"> </w:t>
      </w:r>
      <w:r w:rsidRPr="00B053DB">
        <w:rPr>
          <w:rFonts w:ascii="Arial" w:hAnsi="Arial" w:cs="Arial"/>
        </w:rPr>
        <w:t>http://laws.justice.gc.ca/eng/</w:t>
      </w:r>
      <w:r w:rsidRPr="00344F34">
        <w:rPr>
          <w:rFonts w:ascii="Arial" w:hAnsi="Arial" w:cs="Arial"/>
        </w:rPr>
        <w:t xml:space="preserve"> </w:t>
      </w:r>
    </w:p>
    <w:p w:rsidR="00222AA2" w:rsidRPr="00B053DB" w:rsidRDefault="00222AA2" w:rsidP="00222AA2">
      <w:pPr>
        <w:pStyle w:val="PlainText"/>
        <w:numPr>
          <w:ilvl w:val="0"/>
          <w:numId w:val="39"/>
        </w:numPr>
        <w:rPr>
          <w:rFonts w:ascii="Arial" w:hAnsi="Arial" w:cs="Arial"/>
        </w:rPr>
      </w:pPr>
      <w:r>
        <w:rPr>
          <w:rFonts w:ascii="Arial" w:hAnsi="Arial" w:cs="Arial"/>
        </w:rPr>
        <w:t xml:space="preserve">Conservation Authorities Act- </w:t>
      </w:r>
      <w:r w:rsidRPr="00B053DB">
        <w:rPr>
          <w:rFonts w:ascii="Arial" w:hAnsi="Arial" w:cs="Arial"/>
        </w:rPr>
        <w:t>https://www.ontario.ca/laws/statute/90c27</w:t>
      </w:r>
    </w:p>
    <w:p w:rsidR="00222AA2" w:rsidRDefault="00222AA2" w:rsidP="00222AA2">
      <w:pPr>
        <w:pStyle w:val="PlainText"/>
        <w:numPr>
          <w:ilvl w:val="0"/>
          <w:numId w:val="39"/>
        </w:numPr>
        <w:rPr>
          <w:rFonts w:ascii="Arial" w:hAnsi="Arial" w:cs="Arial"/>
        </w:rPr>
      </w:pPr>
      <w:r w:rsidRPr="00BE1B50">
        <w:rPr>
          <w:rFonts w:ascii="Arial" w:hAnsi="Arial" w:cs="Arial"/>
        </w:rPr>
        <w:t>Conservation Authorities Generic Regulation</w:t>
      </w:r>
      <w:r>
        <w:rPr>
          <w:rFonts w:ascii="Arial" w:hAnsi="Arial" w:cs="Arial"/>
        </w:rPr>
        <w:t>-</w:t>
      </w:r>
      <w:r w:rsidRPr="00BE1B50">
        <w:rPr>
          <w:rFonts w:ascii="Arial" w:hAnsi="Arial" w:cs="Arial"/>
        </w:rPr>
        <w:t xml:space="preserve"> </w:t>
      </w:r>
    </w:p>
    <w:p w:rsidR="00222AA2" w:rsidRPr="005F4788" w:rsidRDefault="00222AA2" w:rsidP="00222AA2">
      <w:pPr>
        <w:pStyle w:val="PlainText"/>
        <w:ind w:left="720"/>
        <w:rPr>
          <w:rFonts w:ascii="Arial" w:hAnsi="Arial" w:cs="Arial"/>
        </w:rPr>
      </w:pPr>
      <w:r w:rsidRPr="00BE1B50">
        <w:rPr>
          <w:rFonts w:ascii="Arial" w:hAnsi="Arial" w:cs="Arial"/>
        </w:rPr>
        <w:t>http://</w:t>
      </w:r>
      <w:r w:rsidRPr="005F4788">
        <w:rPr>
          <w:rFonts w:ascii="Arial" w:hAnsi="Arial" w:cs="Arial"/>
        </w:rPr>
        <w:t xml:space="preserve">www.e-laws.qov.on.ca/DSLaws/Source/Reqs/Enqlish/2004/R04097e.htm </w:t>
      </w:r>
    </w:p>
    <w:p w:rsidR="00222AA2" w:rsidRPr="00BE1B50" w:rsidRDefault="00222AA2" w:rsidP="00222AA2">
      <w:pPr>
        <w:pStyle w:val="PlainText"/>
        <w:numPr>
          <w:ilvl w:val="0"/>
          <w:numId w:val="39"/>
        </w:numPr>
        <w:rPr>
          <w:rFonts w:ascii="Arial" w:hAnsi="Arial" w:cs="Arial"/>
        </w:rPr>
      </w:pPr>
      <w:r w:rsidRPr="00BE1B50">
        <w:rPr>
          <w:rFonts w:ascii="Arial" w:hAnsi="Arial" w:cs="Arial"/>
        </w:rPr>
        <w:t>Provincial Policy Statement -</w:t>
      </w:r>
      <w:r>
        <w:rPr>
          <w:rFonts w:ascii="Arial" w:hAnsi="Arial" w:cs="Arial"/>
        </w:rPr>
        <w:t xml:space="preserve"> </w:t>
      </w:r>
      <w:r w:rsidRPr="00C16ED1">
        <w:rPr>
          <w:rFonts w:ascii="Arial" w:hAnsi="Arial" w:cs="Arial"/>
        </w:rPr>
        <w:t>http://www.mah.gov.on.ca/AssetFactory.aspx?did=10463</w:t>
      </w:r>
    </w:p>
    <w:p w:rsidR="00222AA2" w:rsidRDefault="00222AA2" w:rsidP="00222AA2">
      <w:pPr>
        <w:pStyle w:val="PlainText"/>
        <w:numPr>
          <w:ilvl w:val="0"/>
          <w:numId w:val="39"/>
        </w:numPr>
        <w:rPr>
          <w:rFonts w:ascii="Arial" w:hAnsi="Arial" w:cs="Arial"/>
        </w:rPr>
      </w:pPr>
      <w:r w:rsidRPr="00C16ED1">
        <w:rPr>
          <w:rFonts w:ascii="Arial" w:hAnsi="Arial" w:cs="Arial"/>
        </w:rPr>
        <w:t>MMAH Land Use Planning Tools -</w:t>
      </w:r>
      <w:r>
        <w:rPr>
          <w:rFonts w:ascii="Arial" w:hAnsi="Arial" w:cs="Arial"/>
        </w:rPr>
        <w:t xml:space="preserve"> </w:t>
      </w:r>
      <w:hyperlink r:id="rId51" w:history="1">
        <w:r w:rsidR="003C1560" w:rsidRPr="003804CA">
          <w:rPr>
            <w:rStyle w:val="Hyperlink"/>
            <w:rFonts w:ascii="Arial" w:hAnsi="Arial" w:cs="Arial"/>
          </w:rPr>
          <w:t>http://www.mah.gov.on.ca/Page186.aspx</w:t>
        </w:r>
      </w:hyperlink>
    </w:p>
    <w:p w:rsidR="003C1560" w:rsidRPr="003C1560" w:rsidRDefault="003C1560" w:rsidP="003C1560">
      <w:pPr>
        <w:pStyle w:val="PlainText"/>
        <w:numPr>
          <w:ilvl w:val="0"/>
          <w:numId w:val="39"/>
        </w:numPr>
        <w:rPr>
          <w:rFonts w:ascii="Arial" w:hAnsi="Arial" w:cs="Arial"/>
        </w:rPr>
      </w:pPr>
      <w:r>
        <w:rPr>
          <w:rFonts w:ascii="Arial" w:hAnsi="Arial" w:cs="Arial"/>
        </w:rPr>
        <w:t xml:space="preserve">O.Reg 152/06- </w:t>
      </w:r>
      <w:r w:rsidRPr="003C1560">
        <w:rPr>
          <w:rFonts w:ascii="Arial" w:hAnsi="Arial" w:cs="Arial"/>
        </w:rPr>
        <w:t>https://www.ontario.ca/laws/regulation/060152</w:t>
      </w:r>
      <w:r>
        <w:rPr>
          <w:rFonts w:ascii="Arial" w:hAnsi="Arial" w:cs="Arial"/>
        </w:rPr>
        <w:t xml:space="preserve"> </w:t>
      </w:r>
    </w:p>
    <w:p w:rsidR="00222AA2" w:rsidRPr="00BE1B50" w:rsidRDefault="00222AA2" w:rsidP="00222AA2">
      <w:pPr>
        <w:pStyle w:val="PlainText"/>
        <w:numPr>
          <w:ilvl w:val="0"/>
          <w:numId w:val="39"/>
        </w:numPr>
        <w:rPr>
          <w:rFonts w:ascii="Arial" w:hAnsi="Arial" w:cs="Arial"/>
        </w:rPr>
      </w:pPr>
      <w:r w:rsidRPr="00BE1B50">
        <w:rPr>
          <w:rFonts w:ascii="Arial" w:hAnsi="Arial" w:cs="Arial"/>
        </w:rPr>
        <w:t>Ontario Wetland Evaluati</w:t>
      </w:r>
      <w:r>
        <w:rPr>
          <w:rFonts w:ascii="Arial" w:hAnsi="Arial" w:cs="Arial"/>
        </w:rPr>
        <w:t>on System, 3RDEdition (MNRF, 2014</w:t>
      </w:r>
      <w:r w:rsidRPr="00BE1B50">
        <w:rPr>
          <w:rFonts w:ascii="Arial" w:hAnsi="Arial" w:cs="Arial"/>
        </w:rPr>
        <w:t xml:space="preserve">) </w:t>
      </w:r>
    </w:p>
    <w:p w:rsidR="00222AA2" w:rsidRPr="00BE1B50" w:rsidRDefault="00222AA2" w:rsidP="00222AA2">
      <w:pPr>
        <w:pStyle w:val="PlainText"/>
        <w:numPr>
          <w:ilvl w:val="0"/>
          <w:numId w:val="39"/>
        </w:numPr>
        <w:rPr>
          <w:rFonts w:ascii="Arial" w:hAnsi="Arial" w:cs="Arial"/>
        </w:rPr>
      </w:pPr>
      <w:r w:rsidRPr="00BE1B50">
        <w:rPr>
          <w:rFonts w:ascii="Arial" w:hAnsi="Arial" w:cs="Arial"/>
        </w:rPr>
        <w:t>Natural Heri</w:t>
      </w:r>
      <w:r>
        <w:rPr>
          <w:rFonts w:ascii="Arial" w:hAnsi="Arial" w:cs="Arial"/>
        </w:rPr>
        <w:t>tage Reference Manual (MNR, 2005</w:t>
      </w:r>
      <w:r w:rsidRPr="00BE1B50">
        <w:rPr>
          <w:rFonts w:ascii="Arial" w:hAnsi="Arial" w:cs="Arial"/>
        </w:rPr>
        <w:t xml:space="preserve">) </w:t>
      </w:r>
    </w:p>
    <w:p w:rsidR="00222AA2" w:rsidRPr="00BE1B50" w:rsidRDefault="00222AA2" w:rsidP="00222AA2">
      <w:pPr>
        <w:pStyle w:val="PlainText"/>
        <w:numPr>
          <w:ilvl w:val="0"/>
          <w:numId w:val="39"/>
        </w:numPr>
        <w:rPr>
          <w:rFonts w:ascii="Arial" w:hAnsi="Arial" w:cs="Arial"/>
        </w:rPr>
      </w:pPr>
      <w:r w:rsidRPr="00BE1B50">
        <w:rPr>
          <w:rFonts w:ascii="Arial" w:hAnsi="Arial" w:cs="Arial"/>
        </w:rPr>
        <w:t>Natural Haz</w:t>
      </w:r>
      <w:r>
        <w:rPr>
          <w:rFonts w:ascii="Arial" w:hAnsi="Arial" w:cs="Arial"/>
        </w:rPr>
        <w:t>ards Technical Manual (MNR, 2002</w:t>
      </w:r>
      <w:r w:rsidRPr="00BE1B50">
        <w:rPr>
          <w:rFonts w:ascii="Arial" w:hAnsi="Arial" w:cs="Arial"/>
        </w:rPr>
        <w:t xml:space="preserve">) </w:t>
      </w:r>
    </w:p>
    <w:p w:rsidR="00222AA2" w:rsidRDefault="00222AA2" w:rsidP="00222AA2">
      <w:pPr>
        <w:pStyle w:val="PlainText"/>
        <w:numPr>
          <w:ilvl w:val="0"/>
          <w:numId w:val="39"/>
        </w:numPr>
        <w:rPr>
          <w:rFonts w:ascii="Arial" w:hAnsi="Arial" w:cs="Arial"/>
        </w:rPr>
      </w:pPr>
      <w:r w:rsidRPr="00BE1B50">
        <w:rPr>
          <w:rFonts w:ascii="Arial" w:hAnsi="Arial" w:cs="Arial"/>
        </w:rPr>
        <w:t xml:space="preserve">Significant Wildlife Habitat Technical Guide (MNR, 2000) </w:t>
      </w:r>
    </w:p>
    <w:p w:rsidR="00222AA2" w:rsidRDefault="00222AA2" w:rsidP="00222AA2">
      <w:pPr>
        <w:pStyle w:val="PlainText"/>
        <w:rPr>
          <w:rFonts w:ascii="Arial" w:hAnsi="Arial" w:cs="Arial"/>
        </w:rPr>
      </w:pPr>
    </w:p>
    <w:p w:rsidR="00222AA2" w:rsidRPr="00BE1B50" w:rsidRDefault="00222AA2" w:rsidP="005E3A83">
      <w:pPr>
        <w:pStyle w:val="PlainText"/>
        <w:rPr>
          <w:rFonts w:ascii="Arial" w:hAnsi="Arial" w:cs="Arial"/>
        </w:rPr>
      </w:pPr>
    </w:p>
    <w:sectPr w:rsidR="00222AA2" w:rsidRPr="00BE1B50" w:rsidSect="00945005">
      <w:footerReference w:type="default" r:id="rId52"/>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93C" w:rsidRDefault="00FF293C" w:rsidP="00A266A6">
      <w:pPr>
        <w:spacing w:after="0"/>
      </w:pPr>
      <w:r>
        <w:separator/>
      </w:r>
    </w:p>
  </w:endnote>
  <w:endnote w:type="continuationSeparator" w:id="0">
    <w:p w:rsidR="00FF293C" w:rsidRDefault="00FF293C" w:rsidP="00A266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93C" w:rsidRDefault="00FF293C" w:rsidP="00603CD2">
    <w:pPr>
      <w:pStyle w:val="Footer"/>
      <w:jc w:val="right"/>
    </w:pPr>
    <w:r>
      <w:t>Table of Contents</w:t>
    </w:r>
  </w:p>
  <w:p w:rsidR="00FF293C" w:rsidRPr="00264A7B" w:rsidRDefault="00FF293C" w:rsidP="00264A7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93C" w:rsidRDefault="00FF293C">
    <w:pPr>
      <w:pStyle w:val="Footer"/>
      <w:pBdr>
        <w:top w:val="thinThickSmallGap" w:sz="24" w:space="1" w:color="622423" w:themeColor="accent2" w:themeShade="7F"/>
      </w:pBdr>
      <w:rPr>
        <w:rFonts w:asciiTheme="majorHAnsi" w:eastAsiaTheme="majorEastAsia" w:hAnsiTheme="majorHAnsi" w:cstheme="majorBidi"/>
      </w:rPr>
    </w:pPr>
    <w:r w:rsidRPr="00A17F82">
      <w:rPr>
        <w:rFonts w:ascii="Arial" w:eastAsiaTheme="majorEastAsia" w:hAnsi="Arial" w:cs="Arial"/>
        <w:sz w:val="18"/>
        <w:szCs w:val="18"/>
      </w:rPr>
      <w:t>LTVCA Regulations and Planning Policy and Procedure Manual</w:t>
    </w:r>
    <w:r w:rsidRPr="00A17F82">
      <w:rPr>
        <w:rFonts w:ascii="Arial" w:eastAsiaTheme="majorEastAsia" w:hAnsi="Arial" w:cs="Arial"/>
      </w:rPr>
      <w:ptab w:relativeTo="margin" w:alignment="right" w:leader="none"/>
    </w:r>
    <w:r w:rsidRPr="00A17F82">
      <w:rPr>
        <w:rFonts w:ascii="Arial" w:eastAsiaTheme="majorEastAsia" w:hAnsi="Arial" w:cs="Arial"/>
      </w:rPr>
      <w:t xml:space="preserve">Page </w:t>
    </w:r>
    <w:r w:rsidRPr="00A17F82">
      <w:rPr>
        <w:rFonts w:ascii="Arial" w:eastAsiaTheme="minorEastAsia" w:hAnsi="Arial" w:cs="Arial"/>
      </w:rPr>
      <w:fldChar w:fldCharType="begin"/>
    </w:r>
    <w:r w:rsidRPr="00A17F82">
      <w:rPr>
        <w:rFonts w:ascii="Arial" w:hAnsi="Arial" w:cs="Arial"/>
      </w:rPr>
      <w:instrText xml:space="preserve"> PAGE   \* MERGEFORMAT </w:instrText>
    </w:r>
    <w:r w:rsidRPr="00A17F82">
      <w:rPr>
        <w:rFonts w:ascii="Arial" w:eastAsiaTheme="minorEastAsia" w:hAnsi="Arial" w:cs="Arial"/>
      </w:rPr>
      <w:fldChar w:fldCharType="separate"/>
    </w:r>
    <w:r w:rsidR="00757BBC" w:rsidRPr="00757BBC">
      <w:rPr>
        <w:rFonts w:ascii="Arial" w:eastAsiaTheme="majorEastAsia" w:hAnsi="Arial" w:cs="Arial"/>
        <w:noProof/>
      </w:rPr>
      <w:t>100</w:t>
    </w:r>
    <w:r w:rsidRPr="00A17F82">
      <w:rPr>
        <w:rFonts w:ascii="Arial" w:eastAsiaTheme="majorEastAsia" w:hAnsi="Arial" w:cs="Arial"/>
        <w:noProof/>
      </w:rPr>
      <w:fldChar w:fldCharType="end"/>
    </w:r>
  </w:p>
  <w:p w:rsidR="00FF293C" w:rsidRPr="00264A7B" w:rsidRDefault="00FF293C" w:rsidP="00264A7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93C" w:rsidRDefault="00FF293C" w:rsidP="00A266A6">
      <w:pPr>
        <w:spacing w:after="0"/>
      </w:pPr>
      <w:r>
        <w:separator/>
      </w:r>
    </w:p>
  </w:footnote>
  <w:footnote w:type="continuationSeparator" w:id="0">
    <w:p w:rsidR="00FF293C" w:rsidRDefault="00FF293C" w:rsidP="00A266A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F11"/>
    <w:multiLevelType w:val="hybridMultilevel"/>
    <w:tmpl w:val="E6A04C0A"/>
    <w:lvl w:ilvl="0" w:tplc="8F0AE94E">
      <w:start w:val="1"/>
      <w:numFmt w:val="lowerLetter"/>
      <w:lvlText w:val="%1)"/>
      <w:lvlJc w:val="left"/>
      <w:pPr>
        <w:tabs>
          <w:tab w:val="num" w:pos="1080"/>
        </w:tabs>
        <w:ind w:left="1080" w:hanging="360"/>
      </w:pPr>
      <w:rPr>
        <w:rFonts w:ascii="Arial" w:eastAsiaTheme="minorHAnsi" w:hAnsi="Arial" w:cs="Arial"/>
      </w:rPr>
    </w:lvl>
    <w:lvl w:ilvl="1" w:tplc="019C0B86">
      <w:start w:val="1"/>
      <w:numFmt w:val="lowerLetter"/>
      <w:lvlText w:val="%2)"/>
      <w:lvlJc w:val="left"/>
      <w:pPr>
        <w:tabs>
          <w:tab w:val="num" w:pos="1800"/>
        </w:tabs>
        <w:ind w:left="1800" w:hanging="360"/>
      </w:pPr>
    </w:lvl>
    <w:lvl w:ilvl="2" w:tplc="04090005">
      <w:start w:val="1"/>
      <w:numFmt w:val="bullet"/>
      <w:lvlText w:val=""/>
      <w:lvlJc w:val="left"/>
      <w:pPr>
        <w:tabs>
          <w:tab w:val="num" w:pos="2700"/>
        </w:tabs>
        <w:ind w:left="2700" w:hanging="360"/>
      </w:pPr>
      <w:rPr>
        <w:rFonts w:ascii="Wingdings" w:hAnsi="Wingding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nsid w:val="03656007"/>
    <w:multiLevelType w:val="hybridMultilevel"/>
    <w:tmpl w:val="F8DE051A"/>
    <w:lvl w:ilvl="0" w:tplc="F27626B6">
      <w:start w:val="1"/>
      <w:numFmt w:val="bullet"/>
      <w:lvlText w:val="•"/>
      <w:lvlJc w:val="left"/>
      <w:pPr>
        <w:ind w:left="1800" w:hanging="360"/>
      </w:pPr>
      <w:rPr>
        <w:rFonts w:ascii="Calibri" w:eastAsiaTheme="minorHAns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nsid w:val="037437E8"/>
    <w:multiLevelType w:val="hybridMultilevel"/>
    <w:tmpl w:val="E45E8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51947CB"/>
    <w:multiLevelType w:val="hybridMultilevel"/>
    <w:tmpl w:val="01205F3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nsid w:val="05926E86"/>
    <w:multiLevelType w:val="hybridMultilevel"/>
    <w:tmpl w:val="5A5CCEF0"/>
    <w:lvl w:ilvl="0" w:tplc="1009000F">
      <w:start w:val="1"/>
      <w:numFmt w:val="decimal"/>
      <w:lvlText w:val="%1."/>
      <w:lvlJc w:val="left"/>
      <w:pPr>
        <w:ind w:left="786"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63F50B4"/>
    <w:multiLevelType w:val="hybridMultilevel"/>
    <w:tmpl w:val="BE1E1AE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nsid w:val="092C0C29"/>
    <w:multiLevelType w:val="hybridMultilevel"/>
    <w:tmpl w:val="8D22F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14701AD"/>
    <w:multiLevelType w:val="hybridMultilevel"/>
    <w:tmpl w:val="CC72B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3A5519C"/>
    <w:multiLevelType w:val="multilevel"/>
    <w:tmpl w:val="9E884C80"/>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rPr>
        <w:i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nsid w:val="1EAD1CD5"/>
    <w:multiLevelType w:val="hybridMultilevel"/>
    <w:tmpl w:val="A60EE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00F0D85"/>
    <w:multiLevelType w:val="hybridMultilevel"/>
    <w:tmpl w:val="E8882A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0E70924"/>
    <w:multiLevelType w:val="hybridMultilevel"/>
    <w:tmpl w:val="CC1CD3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1A0342A"/>
    <w:multiLevelType w:val="hybridMultilevel"/>
    <w:tmpl w:val="DCF0A74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24D35E8D"/>
    <w:multiLevelType w:val="hybridMultilevel"/>
    <w:tmpl w:val="205CBD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5782B7C"/>
    <w:multiLevelType w:val="hybridMultilevel"/>
    <w:tmpl w:val="7DAE0234"/>
    <w:lvl w:ilvl="0" w:tplc="E6863E4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nsid w:val="25EF01C4"/>
    <w:multiLevelType w:val="hybridMultilevel"/>
    <w:tmpl w:val="BA32B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AD2002D"/>
    <w:multiLevelType w:val="hybridMultilevel"/>
    <w:tmpl w:val="872E813A"/>
    <w:lvl w:ilvl="0" w:tplc="63144EBA">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nsid w:val="2D1E04B7"/>
    <w:multiLevelType w:val="hybridMultilevel"/>
    <w:tmpl w:val="1F8A51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DBD60D8"/>
    <w:multiLevelType w:val="hybridMultilevel"/>
    <w:tmpl w:val="6BDAF7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E0075DD"/>
    <w:multiLevelType w:val="hybridMultilevel"/>
    <w:tmpl w:val="B666DAA2"/>
    <w:lvl w:ilvl="0" w:tplc="24C4C33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nsid w:val="2EEF305F"/>
    <w:multiLevelType w:val="hybridMultilevel"/>
    <w:tmpl w:val="D8BAD3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0F60C08"/>
    <w:multiLevelType w:val="hybridMultilevel"/>
    <w:tmpl w:val="77CC65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1745B4D"/>
    <w:multiLevelType w:val="hybridMultilevel"/>
    <w:tmpl w:val="C0BA0F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6EA5D1B"/>
    <w:multiLevelType w:val="hybridMultilevel"/>
    <w:tmpl w:val="20B4EB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7EC179C"/>
    <w:multiLevelType w:val="hybridMultilevel"/>
    <w:tmpl w:val="31A60FF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nsid w:val="3CD33306"/>
    <w:multiLevelType w:val="multilevel"/>
    <w:tmpl w:val="96E0ABE2"/>
    <w:lvl w:ilvl="0">
      <w:start w:val="1"/>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1E358CF"/>
    <w:multiLevelType w:val="hybridMultilevel"/>
    <w:tmpl w:val="A488864C"/>
    <w:lvl w:ilvl="0" w:tplc="7522298C">
      <w:start w:val="1"/>
      <w:numFmt w:val="lowerLetter"/>
      <w:lvlText w:val="%1)"/>
      <w:lvlJc w:val="left"/>
      <w:pPr>
        <w:tabs>
          <w:tab w:val="num" w:pos="360"/>
        </w:tabs>
        <w:ind w:left="360" w:hanging="360"/>
      </w:pPr>
      <w:rPr>
        <w:rFonts w:ascii="Arial" w:eastAsiaTheme="minorHAnsi" w:hAnsi="Arial" w:cs="Arial"/>
      </w:rPr>
    </w:lvl>
    <w:lvl w:ilvl="1" w:tplc="21C00CBE">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27">
    <w:nsid w:val="46031B5D"/>
    <w:multiLevelType w:val="hybridMultilevel"/>
    <w:tmpl w:val="509CEB60"/>
    <w:lvl w:ilvl="0" w:tplc="1009000F">
      <w:start w:val="7"/>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49FD3E20"/>
    <w:multiLevelType w:val="multilevel"/>
    <w:tmpl w:val="219A974A"/>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50D36BCD"/>
    <w:multiLevelType w:val="hybridMultilevel"/>
    <w:tmpl w:val="C1D0D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21822C1"/>
    <w:multiLevelType w:val="hybridMultilevel"/>
    <w:tmpl w:val="96DAA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38A2559"/>
    <w:multiLevelType w:val="hybridMultilevel"/>
    <w:tmpl w:val="002299B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nsid w:val="55224DD2"/>
    <w:multiLevelType w:val="hybridMultilevel"/>
    <w:tmpl w:val="D85E18A4"/>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E5E0158"/>
    <w:multiLevelType w:val="hybridMultilevel"/>
    <w:tmpl w:val="A4388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E761A28"/>
    <w:multiLevelType w:val="hybridMultilevel"/>
    <w:tmpl w:val="7BC81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54676DE"/>
    <w:multiLevelType w:val="hybridMultilevel"/>
    <w:tmpl w:val="C9E8430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79476FF"/>
    <w:multiLevelType w:val="hybridMultilevel"/>
    <w:tmpl w:val="894A6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67FA2B42"/>
    <w:multiLevelType w:val="hybridMultilevel"/>
    <w:tmpl w:val="5E9E3A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97C7781"/>
    <w:multiLevelType w:val="hybridMultilevel"/>
    <w:tmpl w:val="B142CFB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9">
    <w:nsid w:val="6B3D3EA1"/>
    <w:multiLevelType w:val="hybridMultilevel"/>
    <w:tmpl w:val="E8BAB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F322A0D"/>
    <w:multiLevelType w:val="hybridMultilevel"/>
    <w:tmpl w:val="03AEA1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314114D"/>
    <w:multiLevelType w:val="hybridMultilevel"/>
    <w:tmpl w:val="F27AB592"/>
    <w:lvl w:ilvl="0" w:tplc="2AEC159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nsid w:val="73C65271"/>
    <w:multiLevelType w:val="hybridMultilevel"/>
    <w:tmpl w:val="F4EED86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3">
    <w:nsid w:val="76160CC7"/>
    <w:multiLevelType w:val="hybridMultilevel"/>
    <w:tmpl w:val="A356C8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6CA010D"/>
    <w:multiLevelType w:val="hybridMultilevel"/>
    <w:tmpl w:val="F1529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E6E0470"/>
    <w:multiLevelType w:val="hybridMultilevel"/>
    <w:tmpl w:val="E2ACA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5"/>
  </w:num>
  <w:num w:numId="4">
    <w:abstractNumId w:val="28"/>
  </w:num>
  <w:num w:numId="5">
    <w:abstractNumId w:val="35"/>
  </w:num>
  <w:num w:numId="6">
    <w:abstractNumId w:val="11"/>
  </w:num>
  <w:num w:numId="7">
    <w:abstractNumId w:val="32"/>
  </w:num>
  <w:num w:numId="8">
    <w:abstractNumId w:val="12"/>
  </w:num>
  <w:num w:numId="9">
    <w:abstractNumId w:val="17"/>
  </w:num>
  <w:num w:numId="10">
    <w:abstractNumId w:val="27"/>
  </w:num>
  <w:num w:numId="11">
    <w:abstractNumId w:val="9"/>
  </w:num>
  <w:num w:numId="12">
    <w:abstractNumId w:val="7"/>
  </w:num>
  <w:num w:numId="13">
    <w:abstractNumId w:val="40"/>
  </w:num>
  <w:num w:numId="14">
    <w:abstractNumId w:val="43"/>
  </w:num>
  <w:num w:numId="15">
    <w:abstractNumId w:val="20"/>
  </w:num>
  <w:num w:numId="16">
    <w:abstractNumId w:val="30"/>
  </w:num>
  <w:num w:numId="17">
    <w:abstractNumId w:val="37"/>
  </w:num>
  <w:num w:numId="18">
    <w:abstractNumId w:val="44"/>
  </w:num>
  <w:num w:numId="19">
    <w:abstractNumId w:val="23"/>
  </w:num>
  <w:num w:numId="20">
    <w:abstractNumId w:val="41"/>
  </w:num>
  <w:num w:numId="21">
    <w:abstractNumId w:val="10"/>
  </w:num>
  <w:num w:numId="22">
    <w:abstractNumId w:val="2"/>
  </w:num>
  <w:num w:numId="23">
    <w:abstractNumId w:val="6"/>
  </w:num>
  <w:num w:numId="24">
    <w:abstractNumId w:val="19"/>
  </w:num>
  <w:num w:numId="25">
    <w:abstractNumId w:val="29"/>
  </w:num>
  <w:num w:numId="26">
    <w:abstractNumId w:val="22"/>
  </w:num>
  <w:num w:numId="27">
    <w:abstractNumId w:val="31"/>
  </w:num>
  <w:num w:numId="28">
    <w:abstractNumId w:val="3"/>
  </w:num>
  <w:num w:numId="29">
    <w:abstractNumId w:val="45"/>
  </w:num>
  <w:num w:numId="30">
    <w:abstractNumId w:val="15"/>
  </w:num>
  <w:num w:numId="31">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3"/>
  </w:num>
  <w:num w:numId="34">
    <w:abstractNumId w:val="39"/>
  </w:num>
  <w:num w:numId="35">
    <w:abstractNumId w:val="34"/>
  </w:num>
  <w:num w:numId="36">
    <w:abstractNumId w:val="21"/>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4"/>
  </w:num>
  <w:num w:numId="40">
    <w:abstractNumId w:val="16"/>
  </w:num>
  <w:num w:numId="41">
    <w:abstractNumId w:val="36"/>
  </w:num>
  <w:num w:numId="42">
    <w:abstractNumId w:val="25"/>
  </w:num>
  <w:num w:numId="43">
    <w:abstractNumId w:val="42"/>
  </w:num>
  <w:num w:numId="44">
    <w:abstractNumId w:val="1"/>
  </w:num>
  <w:num w:numId="45">
    <w:abstractNumId w:val="38"/>
  </w:num>
  <w:num w:numId="46">
    <w:abstractNumId w:val="18"/>
  </w:num>
  <w:num w:numId="47">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DE9"/>
    <w:rsid w:val="0000040C"/>
    <w:rsid w:val="000023B8"/>
    <w:rsid w:val="00005B92"/>
    <w:rsid w:val="00005F2B"/>
    <w:rsid w:val="00006C5A"/>
    <w:rsid w:val="00007081"/>
    <w:rsid w:val="000102C7"/>
    <w:rsid w:val="0001083B"/>
    <w:rsid w:val="0001580D"/>
    <w:rsid w:val="00017DA8"/>
    <w:rsid w:val="000216FD"/>
    <w:rsid w:val="0002724E"/>
    <w:rsid w:val="0003200C"/>
    <w:rsid w:val="00033F1F"/>
    <w:rsid w:val="00034337"/>
    <w:rsid w:val="000359F5"/>
    <w:rsid w:val="000379F1"/>
    <w:rsid w:val="000444D6"/>
    <w:rsid w:val="000460A3"/>
    <w:rsid w:val="000501CB"/>
    <w:rsid w:val="00053E94"/>
    <w:rsid w:val="000551AB"/>
    <w:rsid w:val="000650D8"/>
    <w:rsid w:val="00067B88"/>
    <w:rsid w:val="00070828"/>
    <w:rsid w:val="00070B0B"/>
    <w:rsid w:val="00072701"/>
    <w:rsid w:val="000741CB"/>
    <w:rsid w:val="00074782"/>
    <w:rsid w:val="00074941"/>
    <w:rsid w:val="00076CC5"/>
    <w:rsid w:val="00077149"/>
    <w:rsid w:val="00080B93"/>
    <w:rsid w:val="00081874"/>
    <w:rsid w:val="00083470"/>
    <w:rsid w:val="000840AA"/>
    <w:rsid w:val="00094323"/>
    <w:rsid w:val="000948AB"/>
    <w:rsid w:val="00096D99"/>
    <w:rsid w:val="00097C04"/>
    <w:rsid w:val="000A08A7"/>
    <w:rsid w:val="000A45F6"/>
    <w:rsid w:val="000B0F94"/>
    <w:rsid w:val="000C0EE5"/>
    <w:rsid w:val="000C15DE"/>
    <w:rsid w:val="000C27A6"/>
    <w:rsid w:val="000C3339"/>
    <w:rsid w:val="000C4948"/>
    <w:rsid w:val="000C641C"/>
    <w:rsid w:val="000C6BEE"/>
    <w:rsid w:val="000C76F6"/>
    <w:rsid w:val="000D292F"/>
    <w:rsid w:val="000D4AAC"/>
    <w:rsid w:val="000D55FC"/>
    <w:rsid w:val="000D70B4"/>
    <w:rsid w:val="000E2407"/>
    <w:rsid w:val="000E72D9"/>
    <w:rsid w:val="000F148F"/>
    <w:rsid w:val="000F1B8A"/>
    <w:rsid w:val="00100790"/>
    <w:rsid w:val="001043AA"/>
    <w:rsid w:val="001061F4"/>
    <w:rsid w:val="00111BA6"/>
    <w:rsid w:val="0011244C"/>
    <w:rsid w:val="00112F43"/>
    <w:rsid w:val="00117739"/>
    <w:rsid w:val="00124D9C"/>
    <w:rsid w:val="0013043B"/>
    <w:rsid w:val="001335DA"/>
    <w:rsid w:val="00135894"/>
    <w:rsid w:val="0013773F"/>
    <w:rsid w:val="00137E5B"/>
    <w:rsid w:val="00140052"/>
    <w:rsid w:val="00140A0C"/>
    <w:rsid w:val="00143E92"/>
    <w:rsid w:val="00144CAE"/>
    <w:rsid w:val="00145122"/>
    <w:rsid w:val="00146C80"/>
    <w:rsid w:val="0015168D"/>
    <w:rsid w:val="00160B67"/>
    <w:rsid w:val="00165DA1"/>
    <w:rsid w:val="00167B51"/>
    <w:rsid w:val="00172343"/>
    <w:rsid w:val="0017346D"/>
    <w:rsid w:val="00173D15"/>
    <w:rsid w:val="001772CF"/>
    <w:rsid w:val="0018076B"/>
    <w:rsid w:val="00181D39"/>
    <w:rsid w:val="00192317"/>
    <w:rsid w:val="00194399"/>
    <w:rsid w:val="00194A13"/>
    <w:rsid w:val="001A5E35"/>
    <w:rsid w:val="001B476C"/>
    <w:rsid w:val="001B6BB3"/>
    <w:rsid w:val="001B7AEA"/>
    <w:rsid w:val="001C06D8"/>
    <w:rsid w:val="001C58F5"/>
    <w:rsid w:val="001D0414"/>
    <w:rsid w:val="001D175C"/>
    <w:rsid w:val="001D31E5"/>
    <w:rsid w:val="001D39A8"/>
    <w:rsid w:val="001D40E8"/>
    <w:rsid w:val="001E0114"/>
    <w:rsid w:val="001E1DD6"/>
    <w:rsid w:val="001E22C3"/>
    <w:rsid w:val="001E5202"/>
    <w:rsid w:val="001F268C"/>
    <w:rsid w:val="001F5275"/>
    <w:rsid w:val="001F56A5"/>
    <w:rsid w:val="00200313"/>
    <w:rsid w:val="00202A2D"/>
    <w:rsid w:val="0020499E"/>
    <w:rsid w:val="0021218D"/>
    <w:rsid w:val="00213967"/>
    <w:rsid w:val="00220A61"/>
    <w:rsid w:val="002218EE"/>
    <w:rsid w:val="00221A40"/>
    <w:rsid w:val="00222AA2"/>
    <w:rsid w:val="00222E9E"/>
    <w:rsid w:val="00222F08"/>
    <w:rsid w:val="002301B8"/>
    <w:rsid w:val="00235522"/>
    <w:rsid w:val="0023586F"/>
    <w:rsid w:val="00236BEB"/>
    <w:rsid w:val="002378C4"/>
    <w:rsid w:val="002411A3"/>
    <w:rsid w:val="00242E95"/>
    <w:rsid w:val="0024364A"/>
    <w:rsid w:val="00244A57"/>
    <w:rsid w:val="0024759F"/>
    <w:rsid w:val="00247FC6"/>
    <w:rsid w:val="00251747"/>
    <w:rsid w:val="002521C8"/>
    <w:rsid w:val="00255273"/>
    <w:rsid w:val="00255E7F"/>
    <w:rsid w:val="00260A7C"/>
    <w:rsid w:val="002617EE"/>
    <w:rsid w:val="00263259"/>
    <w:rsid w:val="00263C45"/>
    <w:rsid w:val="00264654"/>
    <w:rsid w:val="00264A7B"/>
    <w:rsid w:val="00266CA1"/>
    <w:rsid w:val="00267F33"/>
    <w:rsid w:val="002705A2"/>
    <w:rsid w:val="00273404"/>
    <w:rsid w:val="0027352E"/>
    <w:rsid w:val="0027365C"/>
    <w:rsid w:val="00273B83"/>
    <w:rsid w:val="00275C8B"/>
    <w:rsid w:val="00281AE5"/>
    <w:rsid w:val="002826DF"/>
    <w:rsid w:val="002852B7"/>
    <w:rsid w:val="00286048"/>
    <w:rsid w:val="002867BF"/>
    <w:rsid w:val="00290507"/>
    <w:rsid w:val="002944AD"/>
    <w:rsid w:val="0029481D"/>
    <w:rsid w:val="0029796D"/>
    <w:rsid w:val="002A258F"/>
    <w:rsid w:val="002A3C2A"/>
    <w:rsid w:val="002B5310"/>
    <w:rsid w:val="002B6832"/>
    <w:rsid w:val="002B74A1"/>
    <w:rsid w:val="002D2F6F"/>
    <w:rsid w:val="002D393A"/>
    <w:rsid w:val="002D476D"/>
    <w:rsid w:val="002D495E"/>
    <w:rsid w:val="002D4BE3"/>
    <w:rsid w:val="002D4D53"/>
    <w:rsid w:val="002D78B6"/>
    <w:rsid w:val="002E210E"/>
    <w:rsid w:val="002E34A7"/>
    <w:rsid w:val="002E3F97"/>
    <w:rsid w:val="002E4B78"/>
    <w:rsid w:val="002E4CFA"/>
    <w:rsid w:val="002F09FA"/>
    <w:rsid w:val="002F1F34"/>
    <w:rsid w:val="002F366A"/>
    <w:rsid w:val="002F44E4"/>
    <w:rsid w:val="002F6400"/>
    <w:rsid w:val="002F6FBF"/>
    <w:rsid w:val="0030530C"/>
    <w:rsid w:val="00305A50"/>
    <w:rsid w:val="00306424"/>
    <w:rsid w:val="00307395"/>
    <w:rsid w:val="00307BF7"/>
    <w:rsid w:val="00311800"/>
    <w:rsid w:val="003201C9"/>
    <w:rsid w:val="00323FAD"/>
    <w:rsid w:val="003242C2"/>
    <w:rsid w:val="003245D2"/>
    <w:rsid w:val="00325340"/>
    <w:rsid w:val="003270B5"/>
    <w:rsid w:val="003270E9"/>
    <w:rsid w:val="00327A7F"/>
    <w:rsid w:val="00332688"/>
    <w:rsid w:val="003340B1"/>
    <w:rsid w:val="00341D9A"/>
    <w:rsid w:val="00342241"/>
    <w:rsid w:val="00343884"/>
    <w:rsid w:val="00343AED"/>
    <w:rsid w:val="00343BD2"/>
    <w:rsid w:val="00344970"/>
    <w:rsid w:val="00344F34"/>
    <w:rsid w:val="003468B6"/>
    <w:rsid w:val="00347911"/>
    <w:rsid w:val="003501CC"/>
    <w:rsid w:val="0035169E"/>
    <w:rsid w:val="003551D9"/>
    <w:rsid w:val="003576DD"/>
    <w:rsid w:val="00363DF9"/>
    <w:rsid w:val="003678FB"/>
    <w:rsid w:val="00371DE7"/>
    <w:rsid w:val="003800A5"/>
    <w:rsid w:val="00382391"/>
    <w:rsid w:val="003905AE"/>
    <w:rsid w:val="00390EB1"/>
    <w:rsid w:val="00390F4A"/>
    <w:rsid w:val="003929E9"/>
    <w:rsid w:val="003A0E4F"/>
    <w:rsid w:val="003A25B3"/>
    <w:rsid w:val="003A2635"/>
    <w:rsid w:val="003A3834"/>
    <w:rsid w:val="003A66E4"/>
    <w:rsid w:val="003B2AE0"/>
    <w:rsid w:val="003B35A4"/>
    <w:rsid w:val="003B3F5A"/>
    <w:rsid w:val="003C1560"/>
    <w:rsid w:val="003C365C"/>
    <w:rsid w:val="003D32EC"/>
    <w:rsid w:val="003E17D0"/>
    <w:rsid w:val="003E2C31"/>
    <w:rsid w:val="003E599E"/>
    <w:rsid w:val="003E59F9"/>
    <w:rsid w:val="003E7C65"/>
    <w:rsid w:val="003F1041"/>
    <w:rsid w:val="003F12F5"/>
    <w:rsid w:val="003F361B"/>
    <w:rsid w:val="00404060"/>
    <w:rsid w:val="00405F46"/>
    <w:rsid w:val="00412269"/>
    <w:rsid w:val="004133D1"/>
    <w:rsid w:val="0042065F"/>
    <w:rsid w:val="0042110B"/>
    <w:rsid w:val="00422ACD"/>
    <w:rsid w:val="0042684F"/>
    <w:rsid w:val="00427E78"/>
    <w:rsid w:val="004302B7"/>
    <w:rsid w:val="00432CF7"/>
    <w:rsid w:val="0043428B"/>
    <w:rsid w:val="00441F3B"/>
    <w:rsid w:val="00442511"/>
    <w:rsid w:val="00442FB3"/>
    <w:rsid w:val="00444D57"/>
    <w:rsid w:val="00451D24"/>
    <w:rsid w:val="00452309"/>
    <w:rsid w:val="00452ED7"/>
    <w:rsid w:val="00453311"/>
    <w:rsid w:val="00466E47"/>
    <w:rsid w:val="00471155"/>
    <w:rsid w:val="00474034"/>
    <w:rsid w:val="0047662C"/>
    <w:rsid w:val="00477692"/>
    <w:rsid w:val="004805F9"/>
    <w:rsid w:val="004807BC"/>
    <w:rsid w:val="004807CC"/>
    <w:rsid w:val="00481AF2"/>
    <w:rsid w:val="004868CE"/>
    <w:rsid w:val="00487072"/>
    <w:rsid w:val="00487CEF"/>
    <w:rsid w:val="00487CFA"/>
    <w:rsid w:val="00491A2D"/>
    <w:rsid w:val="004960A7"/>
    <w:rsid w:val="004A0D29"/>
    <w:rsid w:val="004A1CEC"/>
    <w:rsid w:val="004B0F9A"/>
    <w:rsid w:val="004B2AF8"/>
    <w:rsid w:val="004C3D46"/>
    <w:rsid w:val="004C4148"/>
    <w:rsid w:val="004C5579"/>
    <w:rsid w:val="004C5AFF"/>
    <w:rsid w:val="004C5D86"/>
    <w:rsid w:val="004C696A"/>
    <w:rsid w:val="004D2678"/>
    <w:rsid w:val="004D2B1D"/>
    <w:rsid w:val="004D2D82"/>
    <w:rsid w:val="004D5D1A"/>
    <w:rsid w:val="004D7645"/>
    <w:rsid w:val="004D7F90"/>
    <w:rsid w:val="004E0286"/>
    <w:rsid w:val="004E08AC"/>
    <w:rsid w:val="004E6F4A"/>
    <w:rsid w:val="004F1A11"/>
    <w:rsid w:val="004F2E41"/>
    <w:rsid w:val="004F36F0"/>
    <w:rsid w:val="004F6950"/>
    <w:rsid w:val="00502AB7"/>
    <w:rsid w:val="0050308F"/>
    <w:rsid w:val="00504DE7"/>
    <w:rsid w:val="0050649D"/>
    <w:rsid w:val="00512345"/>
    <w:rsid w:val="00512826"/>
    <w:rsid w:val="00512CD4"/>
    <w:rsid w:val="00515793"/>
    <w:rsid w:val="00522171"/>
    <w:rsid w:val="005245F6"/>
    <w:rsid w:val="005253CD"/>
    <w:rsid w:val="00530D5D"/>
    <w:rsid w:val="005354BE"/>
    <w:rsid w:val="00536FB1"/>
    <w:rsid w:val="00537F58"/>
    <w:rsid w:val="00540454"/>
    <w:rsid w:val="005508A0"/>
    <w:rsid w:val="005508E3"/>
    <w:rsid w:val="00552802"/>
    <w:rsid w:val="00553034"/>
    <w:rsid w:val="00555842"/>
    <w:rsid w:val="00560110"/>
    <w:rsid w:val="0056052A"/>
    <w:rsid w:val="0056303B"/>
    <w:rsid w:val="00565458"/>
    <w:rsid w:val="005654A8"/>
    <w:rsid w:val="00571217"/>
    <w:rsid w:val="0058030B"/>
    <w:rsid w:val="005826F8"/>
    <w:rsid w:val="00582918"/>
    <w:rsid w:val="00583C4E"/>
    <w:rsid w:val="00585A99"/>
    <w:rsid w:val="00586057"/>
    <w:rsid w:val="00593875"/>
    <w:rsid w:val="00596C9D"/>
    <w:rsid w:val="00597270"/>
    <w:rsid w:val="00597AAD"/>
    <w:rsid w:val="005A04B5"/>
    <w:rsid w:val="005A0999"/>
    <w:rsid w:val="005A32A8"/>
    <w:rsid w:val="005A52CF"/>
    <w:rsid w:val="005B293C"/>
    <w:rsid w:val="005B3390"/>
    <w:rsid w:val="005B43CF"/>
    <w:rsid w:val="005B460A"/>
    <w:rsid w:val="005B6FD2"/>
    <w:rsid w:val="005B71AC"/>
    <w:rsid w:val="005C1E4D"/>
    <w:rsid w:val="005C2AB6"/>
    <w:rsid w:val="005D0AEA"/>
    <w:rsid w:val="005D0BD6"/>
    <w:rsid w:val="005D27FC"/>
    <w:rsid w:val="005D3CEE"/>
    <w:rsid w:val="005D3E1F"/>
    <w:rsid w:val="005D4F17"/>
    <w:rsid w:val="005D5601"/>
    <w:rsid w:val="005E3A83"/>
    <w:rsid w:val="005E7E39"/>
    <w:rsid w:val="005F2078"/>
    <w:rsid w:val="005F4788"/>
    <w:rsid w:val="00601CC8"/>
    <w:rsid w:val="00601EAE"/>
    <w:rsid w:val="00602580"/>
    <w:rsid w:val="00603CD2"/>
    <w:rsid w:val="0060542D"/>
    <w:rsid w:val="006077FB"/>
    <w:rsid w:val="00611C48"/>
    <w:rsid w:val="00612BF3"/>
    <w:rsid w:val="0061447E"/>
    <w:rsid w:val="006151CC"/>
    <w:rsid w:val="00622959"/>
    <w:rsid w:val="00625EBF"/>
    <w:rsid w:val="00626D5C"/>
    <w:rsid w:val="006271D6"/>
    <w:rsid w:val="00632BCF"/>
    <w:rsid w:val="0063522A"/>
    <w:rsid w:val="00636FEF"/>
    <w:rsid w:val="00642066"/>
    <w:rsid w:val="006432BC"/>
    <w:rsid w:val="00647155"/>
    <w:rsid w:val="00650ACB"/>
    <w:rsid w:val="00651D39"/>
    <w:rsid w:val="006567EE"/>
    <w:rsid w:val="00657064"/>
    <w:rsid w:val="00663640"/>
    <w:rsid w:val="00665D3A"/>
    <w:rsid w:val="006667E2"/>
    <w:rsid w:val="006735C6"/>
    <w:rsid w:val="00674A33"/>
    <w:rsid w:val="00675CF9"/>
    <w:rsid w:val="006762FB"/>
    <w:rsid w:val="0068190E"/>
    <w:rsid w:val="00682AD8"/>
    <w:rsid w:val="00682BF3"/>
    <w:rsid w:val="00684A03"/>
    <w:rsid w:val="00686725"/>
    <w:rsid w:val="006879FB"/>
    <w:rsid w:val="0069121F"/>
    <w:rsid w:val="006977A4"/>
    <w:rsid w:val="006A62D0"/>
    <w:rsid w:val="006A631E"/>
    <w:rsid w:val="006A6D13"/>
    <w:rsid w:val="006A772B"/>
    <w:rsid w:val="006B6F83"/>
    <w:rsid w:val="006C03B9"/>
    <w:rsid w:val="006C0AFD"/>
    <w:rsid w:val="006C5EBB"/>
    <w:rsid w:val="006C63E5"/>
    <w:rsid w:val="006D1B56"/>
    <w:rsid w:val="006D41D4"/>
    <w:rsid w:val="006D4312"/>
    <w:rsid w:val="006D5BB0"/>
    <w:rsid w:val="006D609B"/>
    <w:rsid w:val="006D620A"/>
    <w:rsid w:val="006E1A7D"/>
    <w:rsid w:val="006F5598"/>
    <w:rsid w:val="006F66E7"/>
    <w:rsid w:val="006F70B4"/>
    <w:rsid w:val="00702649"/>
    <w:rsid w:val="00706917"/>
    <w:rsid w:val="00707C78"/>
    <w:rsid w:val="00715BE9"/>
    <w:rsid w:val="007178E8"/>
    <w:rsid w:val="00720D4D"/>
    <w:rsid w:val="00720EED"/>
    <w:rsid w:val="00720EFF"/>
    <w:rsid w:val="00721233"/>
    <w:rsid w:val="0072285F"/>
    <w:rsid w:val="00725777"/>
    <w:rsid w:val="007261EE"/>
    <w:rsid w:val="007262E8"/>
    <w:rsid w:val="007265CD"/>
    <w:rsid w:val="00727906"/>
    <w:rsid w:val="00730F22"/>
    <w:rsid w:val="00734986"/>
    <w:rsid w:val="007377F8"/>
    <w:rsid w:val="00742C53"/>
    <w:rsid w:val="00742E33"/>
    <w:rsid w:val="007432FC"/>
    <w:rsid w:val="007435EA"/>
    <w:rsid w:val="007470B2"/>
    <w:rsid w:val="00751A5A"/>
    <w:rsid w:val="00752918"/>
    <w:rsid w:val="00757BBC"/>
    <w:rsid w:val="00763115"/>
    <w:rsid w:val="00764D29"/>
    <w:rsid w:val="00767465"/>
    <w:rsid w:val="0077195F"/>
    <w:rsid w:val="00777A41"/>
    <w:rsid w:val="0078037B"/>
    <w:rsid w:val="007826CF"/>
    <w:rsid w:val="00783C60"/>
    <w:rsid w:val="00793FFA"/>
    <w:rsid w:val="00794B07"/>
    <w:rsid w:val="007964DE"/>
    <w:rsid w:val="007A0C74"/>
    <w:rsid w:val="007A0F91"/>
    <w:rsid w:val="007A1947"/>
    <w:rsid w:val="007A2042"/>
    <w:rsid w:val="007A3BE2"/>
    <w:rsid w:val="007B0974"/>
    <w:rsid w:val="007B3C39"/>
    <w:rsid w:val="007C3863"/>
    <w:rsid w:val="007C3E90"/>
    <w:rsid w:val="007C5A72"/>
    <w:rsid w:val="007C7489"/>
    <w:rsid w:val="007D0EDF"/>
    <w:rsid w:val="007D2A1B"/>
    <w:rsid w:val="007D38F9"/>
    <w:rsid w:val="007E3333"/>
    <w:rsid w:val="007E4D52"/>
    <w:rsid w:val="007E4FE1"/>
    <w:rsid w:val="007F1BD0"/>
    <w:rsid w:val="007F3B9A"/>
    <w:rsid w:val="007F40FF"/>
    <w:rsid w:val="007F4439"/>
    <w:rsid w:val="00800407"/>
    <w:rsid w:val="008011D2"/>
    <w:rsid w:val="00802CE8"/>
    <w:rsid w:val="008109E8"/>
    <w:rsid w:val="008169D1"/>
    <w:rsid w:val="00825B2A"/>
    <w:rsid w:val="00834CA7"/>
    <w:rsid w:val="00835C89"/>
    <w:rsid w:val="00841054"/>
    <w:rsid w:val="00845E9A"/>
    <w:rsid w:val="00846045"/>
    <w:rsid w:val="008461B7"/>
    <w:rsid w:val="00847875"/>
    <w:rsid w:val="00856551"/>
    <w:rsid w:val="00861154"/>
    <w:rsid w:val="008627D3"/>
    <w:rsid w:val="00865429"/>
    <w:rsid w:val="008709CB"/>
    <w:rsid w:val="00874477"/>
    <w:rsid w:val="00875D6A"/>
    <w:rsid w:val="00876F08"/>
    <w:rsid w:val="00883547"/>
    <w:rsid w:val="00883C65"/>
    <w:rsid w:val="008844AD"/>
    <w:rsid w:val="008848F2"/>
    <w:rsid w:val="00887884"/>
    <w:rsid w:val="00891938"/>
    <w:rsid w:val="0089282D"/>
    <w:rsid w:val="00893F07"/>
    <w:rsid w:val="00897011"/>
    <w:rsid w:val="0089734A"/>
    <w:rsid w:val="008A149C"/>
    <w:rsid w:val="008A37B9"/>
    <w:rsid w:val="008A4186"/>
    <w:rsid w:val="008A4512"/>
    <w:rsid w:val="008A4F03"/>
    <w:rsid w:val="008A5CA2"/>
    <w:rsid w:val="008A703D"/>
    <w:rsid w:val="008A73F8"/>
    <w:rsid w:val="008B0F6F"/>
    <w:rsid w:val="008B181F"/>
    <w:rsid w:val="008B189B"/>
    <w:rsid w:val="008B297D"/>
    <w:rsid w:val="008B2A8A"/>
    <w:rsid w:val="008B4682"/>
    <w:rsid w:val="008C1765"/>
    <w:rsid w:val="008C1D92"/>
    <w:rsid w:val="008C323E"/>
    <w:rsid w:val="008C3FD7"/>
    <w:rsid w:val="008C565E"/>
    <w:rsid w:val="008C5B1E"/>
    <w:rsid w:val="008C7AC7"/>
    <w:rsid w:val="008D4DBA"/>
    <w:rsid w:val="008D6E09"/>
    <w:rsid w:val="008D7462"/>
    <w:rsid w:val="008E1547"/>
    <w:rsid w:val="008E3F4A"/>
    <w:rsid w:val="008E4DBD"/>
    <w:rsid w:val="008F0C71"/>
    <w:rsid w:val="008F149A"/>
    <w:rsid w:val="008F18C2"/>
    <w:rsid w:val="008F2DE6"/>
    <w:rsid w:val="009009A1"/>
    <w:rsid w:val="00901498"/>
    <w:rsid w:val="0090434F"/>
    <w:rsid w:val="009058CD"/>
    <w:rsid w:val="00906523"/>
    <w:rsid w:val="00906D8A"/>
    <w:rsid w:val="009106DE"/>
    <w:rsid w:val="009134A1"/>
    <w:rsid w:val="009138CD"/>
    <w:rsid w:val="00913E4A"/>
    <w:rsid w:val="0091501C"/>
    <w:rsid w:val="00916DDE"/>
    <w:rsid w:val="00920BC3"/>
    <w:rsid w:val="0092509E"/>
    <w:rsid w:val="00932BA3"/>
    <w:rsid w:val="00932DE8"/>
    <w:rsid w:val="009340F0"/>
    <w:rsid w:val="00945005"/>
    <w:rsid w:val="009474F5"/>
    <w:rsid w:val="00947A3D"/>
    <w:rsid w:val="0095233E"/>
    <w:rsid w:val="009526D4"/>
    <w:rsid w:val="009529FF"/>
    <w:rsid w:val="00955521"/>
    <w:rsid w:val="0095603D"/>
    <w:rsid w:val="009561CD"/>
    <w:rsid w:val="00957BA1"/>
    <w:rsid w:val="00961CC2"/>
    <w:rsid w:val="0096253E"/>
    <w:rsid w:val="00962C74"/>
    <w:rsid w:val="00966C4C"/>
    <w:rsid w:val="009675BA"/>
    <w:rsid w:val="00970866"/>
    <w:rsid w:val="0097484A"/>
    <w:rsid w:val="00975E02"/>
    <w:rsid w:val="00980936"/>
    <w:rsid w:val="00981D08"/>
    <w:rsid w:val="00981DDA"/>
    <w:rsid w:val="00985344"/>
    <w:rsid w:val="0098792F"/>
    <w:rsid w:val="009938DB"/>
    <w:rsid w:val="009960C6"/>
    <w:rsid w:val="00997164"/>
    <w:rsid w:val="009A0D13"/>
    <w:rsid w:val="009A1850"/>
    <w:rsid w:val="009A3817"/>
    <w:rsid w:val="009A5478"/>
    <w:rsid w:val="009A7EF4"/>
    <w:rsid w:val="009B2198"/>
    <w:rsid w:val="009B2D79"/>
    <w:rsid w:val="009B39EF"/>
    <w:rsid w:val="009B4EA4"/>
    <w:rsid w:val="009B6984"/>
    <w:rsid w:val="009C0670"/>
    <w:rsid w:val="009C5B5C"/>
    <w:rsid w:val="009C6723"/>
    <w:rsid w:val="009C74CA"/>
    <w:rsid w:val="009D2B22"/>
    <w:rsid w:val="009D309A"/>
    <w:rsid w:val="009D36EB"/>
    <w:rsid w:val="009D5236"/>
    <w:rsid w:val="009D68AD"/>
    <w:rsid w:val="009D6E23"/>
    <w:rsid w:val="009D7822"/>
    <w:rsid w:val="009E03FC"/>
    <w:rsid w:val="009E0C95"/>
    <w:rsid w:val="009E0D59"/>
    <w:rsid w:val="009E395A"/>
    <w:rsid w:val="009E5947"/>
    <w:rsid w:val="009E7112"/>
    <w:rsid w:val="009E73B1"/>
    <w:rsid w:val="009E75F4"/>
    <w:rsid w:val="009F32F9"/>
    <w:rsid w:val="009F4BB3"/>
    <w:rsid w:val="00A14182"/>
    <w:rsid w:val="00A1524B"/>
    <w:rsid w:val="00A17F82"/>
    <w:rsid w:val="00A2385B"/>
    <w:rsid w:val="00A23A3A"/>
    <w:rsid w:val="00A2404A"/>
    <w:rsid w:val="00A24743"/>
    <w:rsid w:val="00A266A6"/>
    <w:rsid w:val="00A31540"/>
    <w:rsid w:val="00A31EEB"/>
    <w:rsid w:val="00A378F1"/>
    <w:rsid w:val="00A4140C"/>
    <w:rsid w:val="00A42811"/>
    <w:rsid w:val="00A428E7"/>
    <w:rsid w:val="00A43545"/>
    <w:rsid w:val="00A45C8B"/>
    <w:rsid w:val="00A45FB5"/>
    <w:rsid w:val="00A46326"/>
    <w:rsid w:val="00A568BC"/>
    <w:rsid w:val="00A56C2B"/>
    <w:rsid w:val="00A5713C"/>
    <w:rsid w:val="00A57B0B"/>
    <w:rsid w:val="00A60293"/>
    <w:rsid w:val="00A624B6"/>
    <w:rsid w:val="00A62A6B"/>
    <w:rsid w:val="00A64BF2"/>
    <w:rsid w:val="00A65980"/>
    <w:rsid w:val="00A677A0"/>
    <w:rsid w:val="00A70419"/>
    <w:rsid w:val="00A73120"/>
    <w:rsid w:val="00A74455"/>
    <w:rsid w:val="00A76400"/>
    <w:rsid w:val="00A8217F"/>
    <w:rsid w:val="00A85768"/>
    <w:rsid w:val="00A869AB"/>
    <w:rsid w:val="00A90804"/>
    <w:rsid w:val="00A91440"/>
    <w:rsid w:val="00A92D2B"/>
    <w:rsid w:val="00A93A17"/>
    <w:rsid w:val="00AA2BAE"/>
    <w:rsid w:val="00AA2D91"/>
    <w:rsid w:val="00AA4166"/>
    <w:rsid w:val="00AA5E71"/>
    <w:rsid w:val="00AA7A20"/>
    <w:rsid w:val="00AB3201"/>
    <w:rsid w:val="00AB33E6"/>
    <w:rsid w:val="00AB5903"/>
    <w:rsid w:val="00AC5D35"/>
    <w:rsid w:val="00AC7F20"/>
    <w:rsid w:val="00AD3D78"/>
    <w:rsid w:val="00AE19F4"/>
    <w:rsid w:val="00AE523B"/>
    <w:rsid w:val="00AE5970"/>
    <w:rsid w:val="00AF0EA8"/>
    <w:rsid w:val="00AF2DFD"/>
    <w:rsid w:val="00AF3823"/>
    <w:rsid w:val="00AF6AAE"/>
    <w:rsid w:val="00AF798F"/>
    <w:rsid w:val="00B00A10"/>
    <w:rsid w:val="00B053DB"/>
    <w:rsid w:val="00B06CE5"/>
    <w:rsid w:val="00B124C9"/>
    <w:rsid w:val="00B2061A"/>
    <w:rsid w:val="00B20C66"/>
    <w:rsid w:val="00B24AFC"/>
    <w:rsid w:val="00B250E5"/>
    <w:rsid w:val="00B26D0A"/>
    <w:rsid w:val="00B30423"/>
    <w:rsid w:val="00B345FB"/>
    <w:rsid w:val="00B34B99"/>
    <w:rsid w:val="00B35753"/>
    <w:rsid w:val="00B4315E"/>
    <w:rsid w:val="00B51DD7"/>
    <w:rsid w:val="00B5272A"/>
    <w:rsid w:val="00B5368B"/>
    <w:rsid w:val="00B56549"/>
    <w:rsid w:val="00B60CD7"/>
    <w:rsid w:val="00B62367"/>
    <w:rsid w:val="00B62E0C"/>
    <w:rsid w:val="00B63347"/>
    <w:rsid w:val="00B63D27"/>
    <w:rsid w:val="00B64301"/>
    <w:rsid w:val="00B6599C"/>
    <w:rsid w:val="00B67714"/>
    <w:rsid w:val="00B70753"/>
    <w:rsid w:val="00B71212"/>
    <w:rsid w:val="00B72420"/>
    <w:rsid w:val="00B72F0D"/>
    <w:rsid w:val="00B750E8"/>
    <w:rsid w:val="00B84072"/>
    <w:rsid w:val="00B853D6"/>
    <w:rsid w:val="00B85C83"/>
    <w:rsid w:val="00B90C06"/>
    <w:rsid w:val="00B90D07"/>
    <w:rsid w:val="00B91544"/>
    <w:rsid w:val="00B95D79"/>
    <w:rsid w:val="00B95F8E"/>
    <w:rsid w:val="00BA0FBD"/>
    <w:rsid w:val="00BA3EF0"/>
    <w:rsid w:val="00BA6423"/>
    <w:rsid w:val="00BA6DE9"/>
    <w:rsid w:val="00BB16DE"/>
    <w:rsid w:val="00BB17F8"/>
    <w:rsid w:val="00BB3E6E"/>
    <w:rsid w:val="00BB5275"/>
    <w:rsid w:val="00BB6EB3"/>
    <w:rsid w:val="00BC2440"/>
    <w:rsid w:val="00BC3582"/>
    <w:rsid w:val="00BC63D3"/>
    <w:rsid w:val="00BC699B"/>
    <w:rsid w:val="00BD016B"/>
    <w:rsid w:val="00BE255E"/>
    <w:rsid w:val="00BE2830"/>
    <w:rsid w:val="00BE42F8"/>
    <w:rsid w:val="00BE4A10"/>
    <w:rsid w:val="00BE50B1"/>
    <w:rsid w:val="00BE7F21"/>
    <w:rsid w:val="00BF06CF"/>
    <w:rsid w:val="00BF166A"/>
    <w:rsid w:val="00BF4834"/>
    <w:rsid w:val="00BF6C39"/>
    <w:rsid w:val="00C02DEA"/>
    <w:rsid w:val="00C02FB5"/>
    <w:rsid w:val="00C043E0"/>
    <w:rsid w:val="00C0626B"/>
    <w:rsid w:val="00C06812"/>
    <w:rsid w:val="00C06F50"/>
    <w:rsid w:val="00C1352F"/>
    <w:rsid w:val="00C14D85"/>
    <w:rsid w:val="00C15FF1"/>
    <w:rsid w:val="00C16ED1"/>
    <w:rsid w:val="00C218BF"/>
    <w:rsid w:val="00C224C4"/>
    <w:rsid w:val="00C23EC7"/>
    <w:rsid w:val="00C3031F"/>
    <w:rsid w:val="00C404F7"/>
    <w:rsid w:val="00C40FC7"/>
    <w:rsid w:val="00C45AED"/>
    <w:rsid w:val="00C51E3B"/>
    <w:rsid w:val="00C53EAA"/>
    <w:rsid w:val="00C60004"/>
    <w:rsid w:val="00C61076"/>
    <w:rsid w:val="00C6243A"/>
    <w:rsid w:val="00C62801"/>
    <w:rsid w:val="00C63A12"/>
    <w:rsid w:val="00C63CAA"/>
    <w:rsid w:val="00C66716"/>
    <w:rsid w:val="00C71339"/>
    <w:rsid w:val="00C74A9F"/>
    <w:rsid w:val="00C77EFA"/>
    <w:rsid w:val="00C81D5D"/>
    <w:rsid w:val="00C820B8"/>
    <w:rsid w:val="00C843F2"/>
    <w:rsid w:val="00C84AD0"/>
    <w:rsid w:val="00C85322"/>
    <w:rsid w:val="00C90EB7"/>
    <w:rsid w:val="00C9132E"/>
    <w:rsid w:val="00C91386"/>
    <w:rsid w:val="00C91EF2"/>
    <w:rsid w:val="00C92BE7"/>
    <w:rsid w:val="00CA4E43"/>
    <w:rsid w:val="00CA7D59"/>
    <w:rsid w:val="00CB05CB"/>
    <w:rsid w:val="00CB089C"/>
    <w:rsid w:val="00CB0B79"/>
    <w:rsid w:val="00CB16D2"/>
    <w:rsid w:val="00CB5797"/>
    <w:rsid w:val="00CC2C6B"/>
    <w:rsid w:val="00CC3AE8"/>
    <w:rsid w:val="00CC44ED"/>
    <w:rsid w:val="00CC538F"/>
    <w:rsid w:val="00CD0E27"/>
    <w:rsid w:val="00CD5B6C"/>
    <w:rsid w:val="00CE0239"/>
    <w:rsid w:val="00CE1F10"/>
    <w:rsid w:val="00CE294A"/>
    <w:rsid w:val="00CE3618"/>
    <w:rsid w:val="00CF24FA"/>
    <w:rsid w:val="00CF4172"/>
    <w:rsid w:val="00CF4FB8"/>
    <w:rsid w:val="00D00230"/>
    <w:rsid w:val="00D01F34"/>
    <w:rsid w:val="00D0272E"/>
    <w:rsid w:val="00D03362"/>
    <w:rsid w:val="00D144C8"/>
    <w:rsid w:val="00D16411"/>
    <w:rsid w:val="00D24912"/>
    <w:rsid w:val="00D24928"/>
    <w:rsid w:val="00D31A49"/>
    <w:rsid w:val="00D320BA"/>
    <w:rsid w:val="00D35E2D"/>
    <w:rsid w:val="00D36D8D"/>
    <w:rsid w:val="00D40F70"/>
    <w:rsid w:val="00D41CD6"/>
    <w:rsid w:val="00D421B5"/>
    <w:rsid w:val="00D455C0"/>
    <w:rsid w:val="00D45F8A"/>
    <w:rsid w:val="00D4624A"/>
    <w:rsid w:val="00D50762"/>
    <w:rsid w:val="00D50ED9"/>
    <w:rsid w:val="00D514CE"/>
    <w:rsid w:val="00D5206D"/>
    <w:rsid w:val="00D56205"/>
    <w:rsid w:val="00D56469"/>
    <w:rsid w:val="00D57193"/>
    <w:rsid w:val="00D60327"/>
    <w:rsid w:val="00D605CF"/>
    <w:rsid w:val="00D614E9"/>
    <w:rsid w:val="00D6184C"/>
    <w:rsid w:val="00D61CA9"/>
    <w:rsid w:val="00D626D9"/>
    <w:rsid w:val="00D63862"/>
    <w:rsid w:val="00D70109"/>
    <w:rsid w:val="00D70298"/>
    <w:rsid w:val="00D71360"/>
    <w:rsid w:val="00D71D40"/>
    <w:rsid w:val="00D8007D"/>
    <w:rsid w:val="00D80590"/>
    <w:rsid w:val="00D83498"/>
    <w:rsid w:val="00D83CEB"/>
    <w:rsid w:val="00D8683F"/>
    <w:rsid w:val="00D901AC"/>
    <w:rsid w:val="00D92EB4"/>
    <w:rsid w:val="00D9320C"/>
    <w:rsid w:val="00D94B5A"/>
    <w:rsid w:val="00D94BD7"/>
    <w:rsid w:val="00D95ACC"/>
    <w:rsid w:val="00D95B31"/>
    <w:rsid w:val="00DA0F22"/>
    <w:rsid w:val="00DA2BAC"/>
    <w:rsid w:val="00DA4A2E"/>
    <w:rsid w:val="00DA528D"/>
    <w:rsid w:val="00DA628B"/>
    <w:rsid w:val="00DA78EB"/>
    <w:rsid w:val="00DB0D1D"/>
    <w:rsid w:val="00DB7555"/>
    <w:rsid w:val="00DB7B3F"/>
    <w:rsid w:val="00DB7DF5"/>
    <w:rsid w:val="00DC124D"/>
    <w:rsid w:val="00DC35B9"/>
    <w:rsid w:val="00DC3D25"/>
    <w:rsid w:val="00DC402F"/>
    <w:rsid w:val="00DC5647"/>
    <w:rsid w:val="00DD1C0A"/>
    <w:rsid w:val="00DD36DD"/>
    <w:rsid w:val="00DE0346"/>
    <w:rsid w:val="00DF060F"/>
    <w:rsid w:val="00DF19E5"/>
    <w:rsid w:val="00DF320A"/>
    <w:rsid w:val="00DF396D"/>
    <w:rsid w:val="00DF4066"/>
    <w:rsid w:val="00E03B5A"/>
    <w:rsid w:val="00E065C9"/>
    <w:rsid w:val="00E116B6"/>
    <w:rsid w:val="00E11EBD"/>
    <w:rsid w:val="00E11FF2"/>
    <w:rsid w:val="00E141E5"/>
    <w:rsid w:val="00E148E3"/>
    <w:rsid w:val="00E22C71"/>
    <w:rsid w:val="00E251D9"/>
    <w:rsid w:val="00E27438"/>
    <w:rsid w:val="00E3240C"/>
    <w:rsid w:val="00E356AA"/>
    <w:rsid w:val="00E371F8"/>
    <w:rsid w:val="00E40F5D"/>
    <w:rsid w:val="00E458DD"/>
    <w:rsid w:val="00E5107A"/>
    <w:rsid w:val="00E572E4"/>
    <w:rsid w:val="00E615AF"/>
    <w:rsid w:val="00E64BDA"/>
    <w:rsid w:val="00E71D02"/>
    <w:rsid w:val="00E722F6"/>
    <w:rsid w:val="00E8718F"/>
    <w:rsid w:val="00E8783C"/>
    <w:rsid w:val="00E96E48"/>
    <w:rsid w:val="00EA3659"/>
    <w:rsid w:val="00EA3A6F"/>
    <w:rsid w:val="00EA5769"/>
    <w:rsid w:val="00EA63AB"/>
    <w:rsid w:val="00EB0A54"/>
    <w:rsid w:val="00EC1DB0"/>
    <w:rsid w:val="00EC32F4"/>
    <w:rsid w:val="00EC3647"/>
    <w:rsid w:val="00EC4AAB"/>
    <w:rsid w:val="00ED10C0"/>
    <w:rsid w:val="00ED725E"/>
    <w:rsid w:val="00EE1F31"/>
    <w:rsid w:val="00EE707A"/>
    <w:rsid w:val="00EE763B"/>
    <w:rsid w:val="00EE7D89"/>
    <w:rsid w:val="00EE7DF5"/>
    <w:rsid w:val="00EF090D"/>
    <w:rsid w:val="00EF14FA"/>
    <w:rsid w:val="00EF3A7B"/>
    <w:rsid w:val="00EF3D26"/>
    <w:rsid w:val="00EF4A2F"/>
    <w:rsid w:val="00EF5453"/>
    <w:rsid w:val="00F03272"/>
    <w:rsid w:val="00F033E4"/>
    <w:rsid w:val="00F040E7"/>
    <w:rsid w:val="00F0449D"/>
    <w:rsid w:val="00F04B1C"/>
    <w:rsid w:val="00F06CEF"/>
    <w:rsid w:val="00F10C10"/>
    <w:rsid w:val="00F10F88"/>
    <w:rsid w:val="00F16C2B"/>
    <w:rsid w:val="00F20129"/>
    <w:rsid w:val="00F20B9F"/>
    <w:rsid w:val="00F210BB"/>
    <w:rsid w:val="00F21C52"/>
    <w:rsid w:val="00F242D4"/>
    <w:rsid w:val="00F2435A"/>
    <w:rsid w:val="00F32B81"/>
    <w:rsid w:val="00F32EB4"/>
    <w:rsid w:val="00F33F12"/>
    <w:rsid w:val="00F34AE5"/>
    <w:rsid w:val="00F35D34"/>
    <w:rsid w:val="00F37731"/>
    <w:rsid w:val="00F4008F"/>
    <w:rsid w:val="00F46C10"/>
    <w:rsid w:val="00F519A3"/>
    <w:rsid w:val="00F52876"/>
    <w:rsid w:val="00F52D45"/>
    <w:rsid w:val="00F54936"/>
    <w:rsid w:val="00F552C4"/>
    <w:rsid w:val="00F55A7E"/>
    <w:rsid w:val="00F56346"/>
    <w:rsid w:val="00F56527"/>
    <w:rsid w:val="00F569F7"/>
    <w:rsid w:val="00F57F5F"/>
    <w:rsid w:val="00F609C9"/>
    <w:rsid w:val="00F63ACE"/>
    <w:rsid w:val="00F64DA6"/>
    <w:rsid w:val="00F80589"/>
    <w:rsid w:val="00F82C52"/>
    <w:rsid w:val="00F8449D"/>
    <w:rsid w:val="00F860EC"/>
    <w:rsid w:val="00F865EF"/>
    <w:rsid w:val="00F90EE8"/>
    <w:rsid w:val="00F960A7"/>
    <w:rsid w:val="00F971E0"/>
    <w:rsid w:val="00FA199E"/>
    <w:rsid w:val="00FA3D30"/>
    <w:rsid w:val="00FA5F2C"/>
    <w:rsid w:val="00FB0ACE"/>
    <w:rsid w:val="00FB2986"/>
    <w:rsid w:val="00FC245A"/>
    <w:rsid w:val="00FC2E5D"/>
    <w:rsid w:val="00FC4AD6"/>
    <w:rsid w:val="00FC4C0D"/>
    <w:rsid w:val="00FD4C00"/>
    <w:rsid w:val="00FD76FC"/>
    <w:rsid w:val="00FE1FCC"/>
    <w:rsid w:val="00FE363A"/>
    <w:rsid w:val="00FE64F8"/>
    <w:rsid w:val="00FF04FA"/>
    <w:rsid w:val="00FF066C"/>
    <w:rsid w:val="00FF293C"/>
    <w:rsid w:val="00FF4240"/>
    <w:rsid w:val="00FF4EA3"/>
    <w:rsid w:val="00FF5139"/>
    <w:rsid w:val="00FF69F0"/>
    <w:rsid w:val="00FF6FB5"/>
    <w:rsid w:val="00FF7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Bullet"/>
    <w:next w:val="Normal"/>
    <w:link w:val="Heading1Char"/>
    <w:qFormat/>
    <w:rsid w:val="00F90EE8"/>
    <w:pPr>
      <w:keepNext/>
      <w:spacing w:before="240" w:after="60"/>
      <w:contextualSpacing w:val="0"/>
      <w:outlineLvl w:val="0"/>
    </w:pPr>
    <w:rPr>
      <w:rFonts w:ascii="Arial" w:eastAsia="Times New Roman" w:hAnsi="Arial" w:cs="Arial"/>
      <w:b/>
      <w:bCs/>
      <w:caps/>
      <w:kern w:val="32"/>
      <w:sz w:val="32"/>
      <w:szCs w:val="32"/>
    </w:rPr>
  </w:style>
  <w:style w:type="paragraph" w:styleId="Heading2">
    <w:name w:val="heading 2"/>
    <w:basedOn w:val="Normal"/>
    <w:next w:val="Normal"/>
    <w:link w:val="Heading2Char"/>
    <w:semiHidden/>
    <w:unhideWhenUsed/>
    <w:qFormat/>
    <w:rsid w:val="00F90EE8"/>
    <w:pPr>
      <w:keepNext/>
      <w:numPr>
        <w:ilvl w:val="1"/>
        <w:numId w:val="37"/>
      </w:numPr>
      <w:spacing w:before="240" w:after="60"/>
      <w:outlineLvl w:val="1"/>
    </w:pPr>
    <w:rPr>
      <w:rFonts w:ascii="Arial" w:eastAsia="Times New Roman" w:hAnsi="Arial" w:cs="Arial"/>
      <w:bCs/>
      <w:iCs/>
      <w:caps/>
      <w:sz w:val="28"/>
      <w:szCs w:val="28"/>
    </w:rPr>
  </w:style>
  <w:style w:type="paragraph" w:styleId="Heading3">
    <w:name w:val="heading 3"/>
    <w:basedOn w:val="Normal"/>
    <w:next w:val="Normal"/>
    <w:link w:val="Heading3Char"/>
    <w:semiHidden/>
    <w:unhideWhenUsed/>
    <w:qFormat/>
    <w:rsid w:val="00F90EE8"/>
    <w:pPr>
      <w:keepNext/>
      <w:numPr>
        <w:ilvl w:val="2"/>
        <w:numId w:val="37"/>
      </w:numPr>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semiHidden/>
    <w:unhideWhenUsed/>
    <w:qFormat/>
    <w:rsid w:val="00F90EE8"/>
    <w:pPr>
      <w:keepNext/>
      <w:numPr>
        <w:ilvl w:val="3"/>
        <w:numId w:val="37"/>
      </w:numPr>
      <w:spacing w:before="240" w:after="60"/>
      <w:outlineLvl w:val="3"/>
    </w:pPr>
    <w:rPr>
      <w:rFonts w:ascii="Arial" w:eastAsia="Times New Roman" w:hAnsi="Arial" w:cs="Times New Roman"/>
      <w:bCs/>
      <w:sz w:val="26"/>
      <w:szCs w:val="26"/>
      <w:u w:val="single"/>
    </w:rPr>
  </w:style>
  <w:style w:type="paragraph" w:styleId="Heading5">
    <w:name w:val="heading 5"/>
    <w:basedOn w:val="Normal"/>
    <w:next w:val="Normal"/>
    <w:link w:val="Heading5Char"/>
    <w:semiHidden/>
    <w:unhideWhenUsed/>
    <w:qFormat/>
    <w:rsid w:val="00F90EE8"/>
    <w:pPr>
      <w:numPr>
        <w:ilvl w:val="4"/>
        <w:numId w:val="37"/>
      </w:numPr>
      <w:spacing w:before="240" w:after="60"/>
      <w:outlineLvl w:val="4"/>
    </w:pPr>
    <w:rPr>
      <w:rFonts w:ascii="Arial" w:eastAsia="Times New Roman" w:hAnsi="Arial" w:cs="Times New Roman"/>
      <w:b/>
      <w:bCs/>
      <w:i/>
      <w:iCs/>
      <w:sz w:val="24"/>
      <w:szCs w:val="26"/>
    </w:rPr>
  </w:style>
  <w:style w:type="paragraph" w:styleId="Heading6">
    <w:name w:val="heading 6"/>
    <w:basedOn w:val="Normal"/>
    <w:next w:val="Normal"/>
    <w:link w:val="Heading6Char"/>
    <w:semiHidden/>
    <w:unhideWhenUsed/>
    <w:qFormat/>
    <w:rsid w:val="00F90EE8"/>
    <w:pPr>
      <w:numPr>
        <w:ilvl w:val="5"/>
        <w:numId w:val="37"/>
      </w:num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semiHidden/>
    <w:unhideWhenUsed/>
    <w:qFormat/>
    <w:rsid w:val="00F90EE8"/>
    <w:pPr>
      <w:numPr>
        <w:ilvl w:val="6"/>
        <w:numId w:val="37"/>
      </w:num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semiHidden/>
    <w:unhideWhenUsed/>
    <w:qFormat/>
    <w:rsid w:val="00F90EE8"/>
    <w:pPr>
      <w:numPr>
        <w:ilvl w:val="7"/>
        <w:numId w:val="37"/>
      </w:num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semiHidden/>
    <w:unhideWhenUsed/>
    <w:qFormat/>
    <w:rsid w:val="00F90EE8"/>
    <w:pPr>
      <w:numPr>
        <w:ilvl w:val="8"/>
        <w:numId w:val="37"/>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A6DE9"/>
    <w:pPr>
      <w:spacing w:after="0"/>
    </w:pPr>
    <w:rPr>
      <w:rFonts w:ascii="Consolas" w:hAnsi="Consolas" w:cs="Consolas"/>
      <w:sz w:val="21"/>
      <w:szCs w:val="21"/>
      <w:lang w:val="en-CA"/>
    </w:rPr>
  </w:style>
  <w:style w:type="character" w:customStyle="1" w:styleId="PlainTextChar">
    <w:name w:val="Plain Text Char"/>
    <w:basedOn w:val="DefaultParagraphFont"/>
    <w:link w:val="PlainText"/>
    <w:uiPriority w:val="99"/>
    <w:rsid w:val="00BA6DE9"/>
    <w:rPr>
      <w:rFonts w:ascii="Consolas" w:hAnsi="Consolas" w:cs="Consolas"/>
      <w:sz w:val="21"/>
      <w:szCs w:val="21"/>
      <w:lang w:val="en-CA"/>
    </w:rPr>
  </w:style>
  <w:style w:type="character" w:styleId="Hyperlink">
    <w:name w:val="Hyperlink"/>
    <w:basedOn w:val="DefaultParagraphFont"/>
    <w:uiPriority w:val="99"/>
    <w:unhideWhenUsed/>
    <w:rsid w:val="00F46C10"/>
    <w:rPr>
      <w:color w:val="0000FF" w:themeColor="hyperlink"/>
      <w:u w:val="single"/>
    </w:rPr>
  </w:style>
  <w:style w:type="paragraph" w:styleId="ListParagraph">
    <w:name w:val="List Paragraph"/>
    <w:basedOn w:val="Normal"/>
    <w:uiPriority w:val="34"/>
    <w:qFormat/>
    <w:rsid w:val="003E2C31"/>
    <w:pPr>
      <w:ind w:left="720"/>
      <w:contextualSpacing/>
    </w:pPr>
  </w:style>
  <w:style w:type="paragraph" w:styleId="FootnoteText">
    <w:name w:val="footnote text"/>
    <w:basedOn w:val="Normal"/>
    <w:link w:val="FootnoteTextChar"/>
    <w:uiPriority w:val="99"/>
    <w:semiHidden/>
    <w:unhideWhenUsed/>
    <w:rsid w:val="00A266A6"/>
    <w:pPr>
      <w:spacing w:after="0"/>
    </w:pPr>
    <w:rPr>
      <w:sz w:val="20"/>
      <w:szCs w:val="20"/>
    </w:rPr>
  </w:style>
  <w:style w:type="character" w:customStyle="1" w:styleId="FootnoteTextChar">
    <w:name w:val="Footnote Text Char"/>
    <w:basedOn w:val="DefaultParagraphFont"/>
    <w:link w:val="FootnoteText"/>
    <w:uiPriority w:val="99"/>
    <w:semiHidden/>
    <w:rsid w:val="00A266A6"/>
    <w:rPr>
      <w:sz w:val="20"/>
      <w:szCs w:val="20"/>
    </w:rPr>
  </w:style>
  <w:style w:type="character" w:styleId="FootnoteReference">
    <w:name w:val="footnote reference"/>
    <w:basedOn w:val="DefaultParagraphFont"/>
    <w:uiPriority w:val="99"/>
    <w:semiHidden/>
    <w:unhideWhenUsed/>
    <w:rsid w:val="00A266A6"/>
    <w:rPr>
      <w:vertAlign w:val="superscript"/>
    </w:rPr>
  </w:style>
  <w:style w:type="character" w:customStyle="1" w:styleId="Heading1Char">
    <w:name w:val="Heading 1 Char"/>
    <w:basedOn w:val="DefaultParagraphFont"/>
    <w:link w:val="Heading1"/>
    <w:rsid w:val="00F90EE8"/>
    <w:rPr>
      <w:rFonts w:ascii="Arial" w:eastAsia="Times New Roman" w:hAnsi="Arial" w:cs="Arial"/>
      <w:b/>
      <w:bCs/>
      <w:caps/>
      <w:kern w:val="32"/>
      <w:sz w:val="32"/>
      <w:szCs w:val="32"/>
    </w:rPr>
  </w:style>
  <w:style w:type="character" w:customStyle="1" w:styleId="Heading2Char">
    <w:name w:val="Heading 2 Char"/>
    <w:basedOn w:val="DefaultParagraphFont"/>
    <w:link w:val="Heading2"/>
    <w:semiHidden/>
    <w:rsid w:val="00F90EE8"/>
    <w:rPr>
      <w:rFonts w:ascii="Arial" w:eastAsia="Times New Roman" w:hAnsi="Arial" w:cs="Arial"/>
      <w:bCs/>
      <w:iCs/>
      <w:caps/>
      <w:sz w:val="28"/>
      <w:szCs w:val="28"/>
    </w:rPr>
  </w:style>
  <w:style w:type="character" w:customStyle="1" w:styleId="Heading3Char">
    <w:name w:val="Heading 3 Char"/>
    <w:basedOn w:val="DefaultParagraphFont"/>
    <w:link w:val="Heading3"/>
    <w:semiHidden/>
    <w:rsid w:val="00F90EE8"/>
    <w:rPr>
      <w:rFonts w:ascii="Arial" w:eastAsia="Times New Roman" w:hAnsi="Arial" w:cs="Arial"/>
      <w:b/>
      <w:bCs/>
      <w:sz w:val="26"/>
      <w:szCs w:val="26"/>
    </w:rPr>
  </w:style>
  <w:style w:type="character" w:customStyle="1" w:styleId="Heading4Char">
    <w:name w:val="Heading 4 Char"/>
    <w:basedOn w:val="DefaultParagraphFont"/>
    <w:link w:val="Heading4"/>
    <w:semiHidden/>
    <w:rsid w:val="00F90EE8"/>
    <w:rPr>
      <w:rFonts w:ascii="Arial" w:eastAsia="Times New Roman" w:hAnsi="Arial" w:cs="Times New Roman"/>
      <w:bCs/>
      <w:sz w:val="26"/>
      <w:szCs w:val="26"/>
      <w:u w:val="single"/>
    </w:rPr>
  </w:style>
  <w:style w:type="character" w:customStyle="1" w:styleId="Heading5Char">
    <w:name w:val="Heading 5 Char"/>
    <w:basedOn w:val="DefaultParagraphFont"/>
    <w:link w:val="Heading5"/>
    <w:semiHidden/>
    <w:rsid w:val="00F90EE8"/>
    <w:rPr>
      <w:rFonts w:ascii="Arial" w:eastAsia="Times New Roman" w:hAnsi="Arial" w:cs="Times New Roman"/>
      <w:b/>
      <w:bCs/>
      <w:i/>
      <w:iCs/>
      <w:sz w:val="24"/>
      <w:szCs w:val="26"/>
    </w:rPr>
  </w:style>
  <w:style w:type="character" w:customStyle="1" w:styleId="Heading6Char">
    <w:name w:val="Heading 6 Char"/>
    <w:basedOn w:val="DefaultParagraphFont"/>
    <w:link w:val="Heading6"/>
    <w:semiHidden/>
    <w:rsid w:val="00F90EE8"/>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F90EE8"/>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F90EE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F90EE8"/>
    <w:rPr>
      <w:rFonts w:ascii="Arial" w:eastAsia="Times New Roman" w:hAnsi="Arial" w:cs="Arial"/>
    </w:rPr>
  </w:style>
  <w:style w:type="paragraph" w:styleId="ListBullet">
    <w:name w:val="List Bullet"/>
    <w:basedOn w:val="Normal"/>
    <w:uiPriority w:val="99"/>
    <w:semiHidden/>
    <w:unhideWhenUsed/>
    <w:rsid w:val="00F90EE8"/>
    <w:pPr>
      <w:tabs>
        <w:tab w:val="num" w:pos="432"/>
      </w:tabs>
      <w:ind w:left="432" w:hanging="432"/>
      <w:contextualSpacing/>
    </w:pPr>
  </w:style>
  <w:style w:type="paragraph" w:styleId="BalloonText">
    <w:name w:val="Balloon Text"/>
    <w:basedOn w:val="Normal"/>
    <w:link w:val="BalloonTextChar"/>
    <w:uiPriority w:val="99"/>
    <w:semiHidden/>
    <w:unhideWhenUsed/>
    <w:rsid w:val="009474F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4F5"/>
    <w:rPr>
      <w:rFonts w:ascii="Tahoma" w:hAnsi="Tahoma" w:cs="Tahoma"/>
      <w:sz w:val="16"/>
      <w:szCs w:val="16"/>
    </w:rPr>
  </w:style>
  <w:style w:type="paragraph" w:styleId="Header">
    <w:name w:val="header"/>
    <w:basedOn w:val="Normal"/>
    <w:link w:val="HeaderChar"/>
    <w:uiPriority w:val="99"/>
    <w:unhideWhenUsed/>
    <w:rsid w:val="00A62A6B"/>
    <w:pPr>
      <w:tabs>
        <w:tab w:val="center" w:pos="4680"/>
        <w:tab w:val="right" w:pos="9360"/>
      </w:tabs>
      <w:spacing w:after="0"/>
    </w:pPr>
  </w:style>
  <w:style w:type="character" w:customStyle="1" w:styleId="HeaderChar">
    <w:name w:val="Header Char"/>
    <w:basedOn w:val="DefaultParagraphFont"/>
    <w:link w:val="Header"/>
    <w:uiPriority w:val="99"/>
    <w:rsid w:val="00A62A6B"/>
  </w:style>
  <w:style w:type="paragraph" w:styleId="Footer">
    <w:name w:val="footer"/>
    <w:basedOn w:val="Normal"/>
    <w:link w:val="FooterChar"/>
    <w:uiPriority w:val="99"/>
    <w:unhideWhenUsed/>
    <w:rsid w:val="00A62A6B"/>
    <w:pPr>
      <w:tabs>
        <w:tab w:val="center" w:pos="4680"/>
        <w:tab w:val="right" w:pos="9360"/>
      </w:tabs>
      <w:spacing w:after="0"/>
    </w:pPr>
  </w:style>
  <w:style w:type="character" w:customStyle="1" w:styleId="FooterChar">
    <w:name w:val="Footer Char"/>
    <w:basedOn w:val="DefaultParagraphFont"/>
    <w:link w:val="Footer"/>
    <w:uiPriority w:val="99"/>
    <w:rsid w:val="00A62A6B"/>
  </w:style>
  <w:style w:type="paragraph" w:styleId="NormalWeb">
    <w:name w:val="Normal (Web)"/>
    <w:basedOn w:val="Normal"/>
    <w:uiPriority w:val="99"/>
    <w:unhideWhenUsed/>
    <w:rsid w:val="00D60327"/>
    <w:pPr>
      <w:spacing w:after="360"/>
    </w:pPr>
    <w:rPr>
      <w:rFonts w:ascii="Times New Roman" w:hAnsi="Times New Roman" w:cs="Times New Roman"/>
      <w:sz w:val="24"/>
      <w:szCs w:val="24"/>
      <w:lang w:val="en-CA" w:eastAsia="en-CA"/>
    </w:rPr>
  </w:style>
  <w:style w:type="paragraph" w:customStyle="1" w:styleId="Default">
    <w:name w:val="Default"/>
    <w:basedOn w:val="Normal"/>
    <w:rsid w:val="00D60327"/>
    <w:pPr>
      <w:autoSpaceDE w:val="0"/>
      <w:autoSpaceDN w:val="0"/>
      <w:spacing w:after="0"/>
    </w:pPr>
    <w:rPr>
      <w:rFonts w:ascii="Calibri" w:hAnsi="Calibri" w:cs="Times New Roman"/>
      <w:color w:val="000000"/>
      <w:sz w:val="24"/>
      <w:szCs w:val="24"/>
      <w:lang w:val="en-CA"/>
    </w:rPr>
  </w:style>
  <w:style w:type="character" w:styleId="LineNumber">
    <w:name w:val="line number"/>
    <w:basedOn w:val="DefaultParagraphFont"/>
    <w:uiPriority w:val="99"/>
    <w:semiHidden/>
    <w:unhideWhenUsed/>
    <w:rsid w:val="002218EE"/>
  </w:style>
  <w:style w:type="paragraph" w:styleId="TOC1">
    <w:name w:val="toc 1"/>
    <w:basedOn w:val="Normal"/>
    <w:next w:val="Normal"/>
    <w:autoRedefine/>
    <w:uiPriority w:val="39"/>
    <w:semiHidden/>
    <w:unhideWhenUsed/>
    <w:rsid w:val="00E40F5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Bullet"/>
    <w:next w:val="Normal"/>
    <w:link w:val="Heading1Char"/>
    <w:qFormat/>
    <w:rsid w:val="00F90EE8"/>
    <w:pPr>
      <w:keepNext/>
      <w:spacing w:before="240" w:after="60"/>
      <w:contextualSpacing w:val="0"/>
      <w:outlineLvl w:val="0"/>
    </w:pPr>
    <w:rPr>
      <w:rFonts w:ascii="Arial" w:eastAsia="Times New Roman" w:hAnsi="Arial" w:cs="Arial"/>
      <w:b/>
      <w:bCs/>
      <w:caps/>
      <w:kern w:val="32"/>
      <w:sz w:val="32"/>
      <w:szCs w:val="32"/>
    </w:rPr>
  </w:style>
  <w:style w:type="paragraph" w:styleId="Heading2">
    <w:name w:val="heading 2"/>
    <w:basedOn w:val="Normal"/>
    <w:next w:val="Normal"/>
    <w:link w:val="Heading2Char"/>
    <w:semiHidden/>
    <w:unhideWhenUsed/>
    <w:qFormat/>
    <w:rsid w:val="00F90EE8"/>
    <w:pPr>
      <w:keepNext/>
      <w:numPr>
        <w:ilvl w:val="1"/>
        <w:numId w:val="37"/>
      </w:numPr>
      <w:spacing w:before="240" w:after="60"/>
      <w:outlineLvl w:val="1"/>
    </w:pPr>
    <w:rPr>
      <w:rFonts w:ascii="Arial" w:eastAsia="Times New Roman" w:hAnsi="Arial" w:cs="Arial"/>
      <w:bCs/>
      <w:iCs/>
      <w:caps/>
      <w:sz w:val="28"/>
      <w:szCs w:val="28"/>
    </w:rPr>
  </w:style>
  <w:style w:type="paragraph" w:styleId="Heading3">
    <w:name w:val="heading 3"/>
    <w:basedOn w:val="Normal"/>
    <w:next w:val="Normal"/>
    <w:link w:val="Heading3Char"/>
    <w:semiHidden/>
    <w:unhideWhenUsed/>
    <w:qFormat/>
    <w:rsid w:val="00F90EE8"/>
    <w:pPr>
      <w:keepNext/>
      <w:numPr>
        <w:ilvl w:val="2"/>
        <w:numId w:val="37"/>
      </w:numPr>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semiHidden/>
    <w:unhideWhenUsed/>
    <w:qFormat/>
    <w:rsid w:val="00F90EE8"/>
    <w:pPr>
      <w:keepNext/>
      <w:numPr>
        <w:ilvl w:val="3"/>
        <w:numId w:val="37"/>
      </w:numPr>
      <w:spacing w:before="240" w:after="60"/>
      <w:outlineLvl w:val="3"/>
    </w:pPr>
    <w:rPr>
      <w:rFonts w:ascii="Arial" w:eastAsia="Times New Roman" w:hAnsi="Arial" w:cs="Times New Roman"/>
      <w:bCs/>
      <w:sz w:val="26"/>
      <w:szCs w:val="26"/>
      <w:u w:val="single"/>
    </w:rPr>
  </w:style>
  <w:style w:type="paragraph" w:styleId="Heading5">
    <w:name w:val="heading 5"/>
    <w:basedOn w:val="Normal"/>
    <w:next w:val="Normal"/>
    <w:link w:val="Heading5Char"/>
    <w:semiHidden/>
    <w:unhideWhenUsed/>
    <w:qFormat/>
    <w:rsid w:val="00F90EE8"/>
    <w:pPr>
      <w:numPr>
        <w:ilvl w:val="4"/>
        <w:numId w:val="37"/>
      </w:numPr>
      <w:spacing w:before="240" w:after="60"/>
      <w:outlineLvl w:val="4"/>
    </w:pPr>
    <w:rPr>
      <w:rFonts w:ascii="Arial" w:eastAsia="Times New Roman" w:hAnsi="Arial" w:cs="Times New Roman"/>
      <w:b/>
      <w:bCs/>
      <w:i/>
      <w:iCs/>
      <w:sz w:val="24"/>
      <w:szCs w:val="26"/>
    </w:rPr>
  </w:style>
  <w:style w:type="paragraph" w:styleId="Heading6">
    <w:name w:val="heading 6"/>
    <w:basedOn w:val="Normal"/>
    <w:next w:val="Normal"/>
    <w:link w:val="Heading6Char"/>
    <w:semiHidden/>
    <w:unhideWhenUsed/>
    <w:qFormat/>
    <w:rsid w:val="00F90EE8"/>
    <w:pPr>
      <w:numPr>
        <w:ilvl w:val="5"/>
        <w:numId w:val="37"/>
      </w:num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semiHidden/>
    <w:unhideWhenUsed/>
    <w:qFormat/>
    <w:rsid w:val="00F90EE8"/>
    <w:pPr>
      <w:numPr>
        <w:ilvl w:val="6"/>
        <w:numId w:val="37"/>
      </w:num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semiHidden/>
    <w:unhideWhenUsed/>
    <w:qFormat/>
    <w:rsid w:val="00F90EE8"/>
    <w:pPr>
      <w:numPr>
        <w:ilvl w:val="7"/>
        <w:numId w:val="37"/>
      </w:num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semiHidden/>
    <w:unhideWhenUsed/>
    <w:qFormat/>
    <w:rsid w:val="00F90EE8"/>
    <w:pPr>
      <w:numPr>
        <w:ilvl w:val="8"/>
        <w:numId w:val="37"/>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A6DE9"/>
    <w:pPr>
      <w:spacing w:after="0"/>
    </w:pPr>
    <w:rPr>
      <w:rFonts w:ascii="Consolas" w:hAnsi="Consolas" w:cs="Consolas"/>
      <w:sz w:val="21"/>
      <w:szCs w:val="21"/>
      <w:lang w:val="en-CA"/>
    </w:rPr>
  </w:style>
  <w:style w:type="character" w:customStyle="1" w:styleId="PlainTextChar">
    <w:name w:val="Plain Text Char"/>
    <w:basedOn w:val="DefaultParagraphFont"/>
    <w:link w:val="PlainText"/>
    <w:uiPriority w:val="99"/>
    <w:rsid w:val="00BA6DE9"/>
    <w:rPr>
      <w:rFonts w:ascii="Consolas" w:hAnsi="Consolas" w:cs="Consolas"/>
      <w:sz w:val="21"/>
      <w:szCs w:val="21"/>
      <w:lang w:val="en-CA"/>
    </w:rPr>
  </w:style>
  <w:style w:type="character" w:styleId="Hyperlink">
    <w:name w:val="Hyperlink"/>
    <w:basedOn w:val="DefaultParagraphFont"/>
    <w:uiPriority w:val="99"/>
    <w:unhideWhenUsed/>
    <w:rsid w:val="00F46C10"/>
    <w:rPr>
      <w:color w:val="0000FF" w:themeColor="hyperlink"/>
      <w:u w:val="single"/>
    </w:rPr>
  </w:style>
  <w:style w:type="paragraph" w:styleId="ListParagraph">
    <w:name w:val="List Paragraph"/>
    <w:basedOn w:val="Normal"/>
    <w:uiPriority w:val="34"/>
    <w:qFormat/>
    <w:rsid w:val="003E2C31"/>
    <w:pPr>
      <w:ind w:left="720"/>
      <w:contextualSpacing/>
    </w:pPr>
  </w:style>
  <w:style w:type="paragraph" w:styleId="FootnoteText">
    <w:name w:val="footnote text"/>
    <w:basedOn w:val="Normal"/>
    <w:link w:val="FootnoteTextChar"/>
    <w:uiPriority w:val="99"/>
    <w:semiHidden/>
    <w:unhideWhenUsed/>
    <w:rsid w:val="00A266A6"/>
    <w:pPr>
      <w:spacing w:after="0"/>
    </w:pPr>
    <w:rPr>
      <w:sz w:val="20"/>
      <w:szCs w:val="20"/>
    </w:rPr>
  </w:style>
  <w:style w:type="character" w:customStyle="1" w:styleId="FootnoteTextChar">
    <w:name w:val="Footnote Text Char"/>
    <w:basedOn w:val="DefaultParagraphFont"/>
    <w:link w:val="FootnoteText"/>
    <w:uiPriority w:val="99"/>
    <w:semiHidden/>
    <w:rsid w:val="00A266A6"/>
    <w:rPr>
      <w:sz w:val="20"/>
      <w:szCs w:val="20"/>
    </w:rPr>
  </w:style>
  <w:style w:type="character" w:styleId="FootnoteReference">
    <w:name w:val="footnote reference"/>
    <w:basedOn w:val="DefaultParagraphFont"/>
    <w:uiPriority w:val="99"/>
    <w:semiHidden/>
    <w:unhideWhenUsed/>
    <w:rsid w:val="00A266A6"/>
    <w:rPr>
      <w:vertAlign w:val="superscript"/>
    </w:rPr>
  </w:style>
  <w:style w:type="character" w:customStyle="1" w:styleId="Heading1Char">
    <w:name w:val="Heading 1 Char"/>
    <w:basedOn w:val="DefaultParagraphFont"/>
    <w:link w:val="Heading1"/>
    <w:rsid w:val="00F90EE8"/>
    <w:rPr>
      <w:rFonts w:ascii="Arial" w:eastAsia="Times New Roman" w:hAnsi="Arial" w:cs="Arial"/>
      <w:b/>
      <w:bCs/>
      <w:caps/>
      <w:kern w:val="32"/>
      <w:sz w:val="32"/>
      <w:szCs w:val="32"/>
    </w:rPr>
  </w:style>
  <w:style w:type="character" w:customStyle="1" w:styleId="Heading2Char">
    <w:name w:val="Heading 2 Char"/>
    <w:basedOn w:val="DefaultParagraphFont"/>
    <w:link w:val="Heading2"/>
    <w:semiHidden/>
    <w:rsid w:val="00F90EE8"/>
    <w:rPr>
      <w:rFonts w:ascii="Arial" w:eastAsia="Times New Roman" w:hAnsi="Arial" w:cs="Arial"/>
      <w:bCs/>
      <w:iCs/>
      <w:caps/>
      <w:sz w:val="28"/>
      <w:szCs w:val="28"/>
    </w:rPr>
  </w:style>
  <w:style w:type="character" w:customStyle="1" w:styleId="Heading3Char">
    <w:name w:val="Heading 3 Char"/>
    <w:basedOn w:val="DefaultParagraphFont"/>
    <w:link w:val="Heading3"/>
    <w:semiHidden/>
    <w:rsid w:val="00F90EE8"/>
    <w:rPr>
      <w:rFonts w:ascii="Arial" w:eastAsia="Times New Roman" w:hAnsi="Arial" w:cs="Arial"/>
      <w:b/>
      <w:bCs/>
      <w:sz w:val="26"/>
      <w:szCs w:val="26"/>
    </w:rPr>
  </w:style>
  <w:style w:type="character" w:customStyle="1" w:styleId="Heading4Char">
    <w:name w:val="Heading 4 Char"/>
    <w:basedOn w:val="DefaultParagraphFont"/>
    <w:link w:val="Heading4"/>
    <w:semiHidden/>
    <w:rsid w:val="00F90EE8"/>
    <w:rPr>
      <w:rFonts w:ascii="Arial" w:eastAsia="Times New Roman" w:hAnsi="Arial" w:cs="Times New Roman"/>
      <w:bCs/>
      <w:sz w:val="26"/>
      <w:szCs w:val="26"/>
      <w:u w:val="single"/>
    </w:rPr>
  </w:style>
  <w:style w:type="character" w:customStyle="1" w:styleId="Heading5Char">
    <w:name w:val="Heading 5 Char"/>
    <w:basedOn w:val="DefaultParagraphFont"/>
    <w:link w:val="Heading5"/>
    <w:semiHidden/>
    <w:rsid w:val="00F90EE8"/>
    <w:rPr>
      <w:rFonts w:ascii="Arial" w:eastAsia="Times New Roman" w:hAnsi="Arial" w:cs="Times New Roman"/>
      <w:b/>
      <w:bCs/>
      <w:i/>
      <w:iCs/>
      <w:sz w:val="24"/>
      <w:szCs w:val="26"/>
    </w:rPr>
  </w:style>
  <w:style w:type="character" w:customStyle="1" w:styleId="Heading6Char">
    <w:name w:val="Heading 6 Char"/>
    <w:basedOn w:val="DefaultParagraphFont"/>
    <w:link w:val="Heading6"/>
    <w:semiHidden/>
    <w:rsid w:val="00F90EE8"/>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F90EE8"/>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F90EE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F90EE8"/>
    <w:rPr>
      <w:rFonts w:ascii="Arial" w:eastAsia="Times New Roman" w:hAnsi="Arial" w:cs="Arial"/>
    </w:rPr>
  </w:style>
  <w:style w:type="paragraph" w:styleId="ListBullet">
    <w:name w:val="List Bullet"/>
    <w:basedOn w:val="Normal"/>
    <w:uiPriority w:val="99"/>
    <w:semiHidden/>
    <w:unhideWhenUsed/>
    <w:rsid w:val="00F90EE8"/>
    <w:pPr>
      <w:tabs>
        <w:tab w:val="num" w:pos="432"/>
      </w:tabs>
      <w:ind w:left="432" w:hanging="432"/>
      <w:contextualSpacing/>
    </w:pPr>
  </w:style>
  <w:style w:type="paragraph" w:styleId="BalloonText">
    <w:name w:val="Balloon Text"/>
    <w:basedOn w:val="Normal"/>
    <w:link w:val="BalloonTextChar"/>
    <w:uiPriority w:val="99"/>
    <w:semiHidden/>
    <w:unhideWhenUsed/>
    <w:rsid w:val="009474F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4F5"/>
    <w:rPr>
      <w:rFonts w:ascii="Tahoma" w:hAnsi="Tahoma" w:cs="Tahoma"/>
      <w:sz w:val="16"/>
      <w:szCs w:val="16"/>
    </w:rPr>
  </w:style>
  <w:style w:type="paragraph" w:styleId="Header">
    <w:name w:val="header"/>
    <w:basedOn w:val="Normal"/>
    <w:link w:val="HeaderChar"/>
    <w:uiPriority w:val="99"/>
    <w:unhideWhenUsed/>
    <w:rsid w:val="00A62A6B"/>
    <w:pPr>
      <w:tabs>
        <w:tab w:val="center" w:pos="4680"/>
        <w:tab w:val="right" w:pos="9360"/>
      </w:tabs>
      <w:spacing w:after="0"/>
    </w:pPr>
  </w:style>
  <w:style w:type="character" w:customStyle="1" w:styleId="HeaderChar">
    <w:name w:val="Header Char"/>
    <w:basedOn w:val="DefaultParagraphFont"/>
    <w:link w:val="Header"/>
    <w:uiPriority w:val="99"/>
    <w:rsid w:val="00A62A6B"/>
  </w:style>
  <w:style w:type="paragraph" w:styleId="Footer">
    <w:name w:val="footer"/>
    <w:basedOn w:val="Normal"/>
    <w:link w:val="FooterChar"/>
    <w:uiPriority w:val="99"/>
    <w:unhideWhenUsed/>
    <w:rsid w:val="00A62A6B"/>
    <w:pPr>
      <w:tabs>
        <w:tab w:val="center" w:pos="4680"/>
        <w:tab w:val="right" w:pos="9360"/>
      </w:tabs>
      <w:spacing w:after="0"/>
    </w:pPr>
  </w:style>
  <w:style w:type="character" w:customStyle="1" w:styleId="FooterChar">
    <w:name w:val="Footer Char"/>
    <w:basedOn w:val="DefaultParagraphFont"/>
    <w:link w:val="Footer"/>
    <w:uiPriority w:val="99"/>
    <w:rsid w:val="00A62A6B"/>
  </w:style>
  <w:style w:type="paragraph" w:styleId="NormalWeb">
    <w:name w:val="Normal (Web)"/>
    <w:basedOn w:val="Normal"/>
    <w:uiPriority w:val="99"/>
    <w:unhideWhenUsed/>
    <w:rsid w:val="00D60327"/>
    <w:pPr>
      <w:spacing w:after="360"/>
    </w:pPr>
    <w:rPr>
      <w:rFonts w:ascii="Times New Roman" w:hAnsi="Times New Roman" w:cs="Times New Roman"/>
      <w:sz w:val="24"/>
      <w:szCs w:val="24"/>
      <w:lang w:val="en-CA" w:eastAsia="en-CA"/>
    </w:rPr>
  </w:style>
  <w:style w:type="paragraph" w:customStyle="1" w:styleId="Default">
    <w:name w:val="Default"/>
    <w:basedOn w:val="Normal"/>
    <w:rsid w:val="00D60327"/>
    <w:pPr>
      <w:autoSpaceDE w:val="0"/>
      <w:autoSpaceDN w:val="0"/>
      <w:spacing w:after="0"/>
    </w:pPr>
    <w:rPr>
      <w:rFonts w:ascii="Calibri" w:hAnsi="Calibri" w:cs="Times New Roman"/>
      <w:color w:val="000000"/>
      <w:sz w:val="24"/>
      <w:szCs w:val="24"/>
      <w:lang w:val="en-CA"/>
    </w:rPr>
  </w:style>
  <w:style w:type="character" w:styleId="LineNumber">
    <w:name w:val="line number"/>
    <w:basedOn w:val="DefaultParagraphFont"/>
    <w:uiPriority w:val="99"/>
    <w:semiHidden/>
    <w:unhideWhenUsed/>
    <w:rsid w:val="002218EE"/>
  </w:style>
  <w:style w:type="paragraph" w:styleId="TOC1">
    <w:name w:val="toc 1"/>
    <w:basedOn w:val="Normal"/>
    <w:next w:val="Normal"/>
    <w:autoRedefine/>
    <w:uiPriority w:val="39"/>
    <w:semiHidden/>
    <w:unhideWhenUsed/>
    <w:rsid w:val="00E40F5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54591">
      <w:bodyDiv w:val="1"/>
      <w:marLeft w:val="0"/>
      <w:marRight w:val="0"/>
      <w:marTop w:val="0"/>
      <w:marBottom w:val="0"/>
      <w:divBdr>
        <w:top w:val="none" w:sz="0" w:space="0" w:color="auto"/>
        <w:left w:val="none" w:sz="0" w:space="0" w:color="auto"/>
        <w:bottom w:val="none" w:sz="0" w:space="0" w:color="auto"/>
        <w:right w:val="none" w:sz="0" w:space="0" w:color="auto"/>
      </w:divBdr>
    </w:div>
    <w:div w:id="476338735">
      <w:bodyDiv w:val="1"/>
      <w:marLeft w:val="0"/>
      <w:marRight w:val="0"/>
      <w:marTop w:val="0"/>
      <w:marBottom w:val="0"/>
      <w:divBdr>
        <w:top w:val="none" w:sz="0" w:space="0" w:color="auto"/>
        <w:left w:val="none" w:sz="0" w:space="0" w:color="auto"/>
        <w:bottom w:val="none" w:sz="0" w:space="0" w:color="auto"/>
        <w:right w:val="none" w:sz="0" w:space="0" w:color="auto"/>
      </w:divBdr>
    </w:div>
    <w:div w:id="642269152">
      <w:bodyDiv w:val="1"/>
      <w:marLeft w:val="0"/>
      <w:marRight w:val="0"/>
      <w:marTop w:val="0"/>
      <w:marBottom w:val="0"/>
      <w:divBdr>
        <w:top w:val="none" w:sz="0" w:space="0" w:color="auto"/>
        <w:left w:val="none" w:sz="0" w:space="0" w:color="auto"/>
        <w:bottom w:val="none" w:sz="0" w:space="0" w:color="auto"/>
        <w:right w:val="none" w:sz="0" w:space="0" w:color="auto"/>
      </w:divBdr>
    </w:div>
    <w:div w:id="971405202">
      <w:bodyDiv w:val="1"/>
      <w:marLeft w:val="0"/>
      <w:marRight w:val="0"/>
      <w:marTop w:val="0"/>
      <w:marBottom w:val="0"/>
      <w:divBdr>
        <w:top w:val="none" w:sz="0" w:space="0" w:color="auto"/>
        <w:left w:val="none" w:sz="0" w:space="0" w:color="auto"/>
        <w:bottom w:val="none" w:sz="0" w:space="0" w:color="auto"/>
        <w:right w:val="none" w:sz="0" w:space="0" w:color="auto"/>
      </w:divBdr>
    </w:div>
    <w:div w:id="976758872">
      <w:bodyDiv w:val="1"/>
      <w:marLeft w:val="0"/>
      <w:marRight w:val="0"/>
      <w:marTop w:val="0"/>
      <w:marBottom w:val="0"/>
      <w:divBdr>
        <w:top w:val="none" w:sz="0" w:space="0" w:color="auto"/>
        <w:left w:val="none" w:sz="0" w:space="0" w:color="auto"/>
        <w:bottom w:val="none" w:sz="0" w:space="0" w:color="auto"/>
        <w:right w:val="none" w:sz="0" w:space="0" w:color="auto"/>
      </w:divBdr>
    </w:div>
    <w:div w:id="1167289744">
      <w:bodyDiv w:val="1"/>
      <w:marLeft w:val="0"/>
      <w:marRight w:val="0"/>
      <w:marTop w:val="0"/>
      <w:marBottom w:val="0"/>
      <w:divBdr>
        <w:top w:val="none" w:sz="0" w:space="0" w:color="auto"/>
        <w:left w:val="none" w:sz="0" w:space="0" w:color="auto"/>
        <w:bottom w:val="none" w:sz="0" w:space="0" w:color="auto"/>
        <w:right w:val="none" w:sz="0" w:space="0" w:color="auto"/>
      </w:divBdr>
    </w:div>
    <w:div w:id="1240946162">
      <w:bodyDiv w:val="1"/>
      <w:marLeft w:val="0"/>
      <w:marRight w:val="0"/>
      <w:marTop w:val="0"/>
      <w:marBottom w:val="0"/>
      <w:divBdr>
        <w:top w:val="none" w:sz="0" w:space="0" w:color="auto"/>
        <w:left w:val="none" w:sz="0" w:space="0" w:color="auto"/>
        <w:bottom w:val="none" w:sz="0" w:space="0" w:color="auto"/>
        <w:right w:val="none" w:sz="0" w:space="0" w:color="auto"/>
      </w:divBdr>
    </w:div>
    <w:div w:id="1282684137">
      <w:bodyDiv w:val="1"/>
      <w:marLeft w:val="0"/>
      <w:marRight w:val="0"/>
      <w:marTop w:val="0"/>
      <w:marBottom w:val="0"/>
      <w:divBdr>
        <w:top w:val="none" w:sz="0" w:space="0" w:color="auto"/>
        <w:left w:val="none" w:sz="0" w:space="0" w:color="auto"/>
        <w:bottom w:val="none" w:sz="0" w:space="0" w:color="auto"/>
        <w:right w:val="none" w:sz="0" w:space="0" w:color="auto"/>
      </w:divBdr>
    </w:div>
    <w:div w:id="1295403602">
      <w:bodyDiv w:val="1"/>
      <w:marLeft w:val="0"/>
      <w:marRight w:val="0"/>
      <w:marTop w:val="0"/>
      <w:marBottom w:val="0"/>
      <w:divBdr>
        <w:top w:val="none" w:sz="0" w:space="0" w:color="auto"/>
        <w:left w:val="none" w:sz="0" w:space="0" w:color="auto"/>
        <w:bottom w:val="none" w:sz="0" w:space="0" w:color="auto"/>
        <w:right w:val="none" w:sz="0" w:space="0" w:color="auto"/>
      </w:divBdr>
    </w:div>
    <w:div w:id="1375885915">
      <w:bodyDiv w:val="1"/>
      <w:marLeft w:val="0"/>
      <w:marRight w:val="0"/>
      <w:marTop w:val="0"/>
      <w:marBottom w:val="0"/>
      <w:divBdr>
        <w:top w:val="none" w:sz="0" w:space="0" w:color="auto"/>
        <w:left w:val="none" w:sz="0" w:space="0" w:color="auto"/>
        <w:bottom w:val="none" w:sz="0" w:space="0" w:color="auto"/>
        <w:right w:val="none" w:sz="0" w:space="0" w:color="auto"/>
      </w:divBdr>
    </w:div>
    <w:div w:id="1440947628">
      <w:bodyDiv w:val="1"/>
      <w:marLeft w:val="0"/>
      <w:marRight w:val="0"/>
      <w:marTop w:val="0"/>
      <w:marBottom w:val="0"/>
      <w:divBdr>
        <w:top w:val="none" w:sz="0" w:space="0" w:color="auto"/>
        <w:left w:val="none" w:sz="0" w:space="0" w:color="auto"/>
        <w:bottom w:val="none" w:sz="0" w:space="0" w:color="auto"/>
        <w:right w:val="none" w:sz="0" w:space="0" w:color="auto"/>
      </w:divBdr>
    </w:div>
    <w:div w:id="1534610223">
      <w:bodyDiv w:val="1"/>
      <w:marLeft w:val="0"/>
      <w:marRight w:val="0"/>
      <w:marTop w:val="0"/>
      <w:marBottom w:val="0"/>
      <w:divBdr>
        <w:top w:val="none" w:sz="0" w:space="0" w:color="auto"/>
        <w:left w:val="none" w:sz="0" w:space="0" w:color="auto"/>
        <w:bottom w:val="none" w:sz="0" w:space="0" w:color="auto"/>
        <w:right w:val="none" w:sz="0" w:space="0" w:color="auto"/>
      </w:divBdr>
    </w:div>
    <w:div w:id="1885367704">
      <w:bodyDiv w:val="1"/>
      <w:marLeft w:val="0"/>
      <w:marRight w:val="0"/>
      <w:marTop w:val="0"/>
      <w:marBottom w:val="0"/>
      <w:divBdr>
        <w:top w:val="none" w:sz="0" w:space="0" w:color="auto"/>
        <w:left w:val="none" w:sz="0" w:space="0" w:color="auto"/>
        <w:bottom w:val="none" w:sz="0" w:space="0" w:color="auto"/>
        <w:right w:val="none" w:sz="0" w:space="0" w:color="auto"/>
      </w:divBdr>
    </w:div>
    <w:div w:id="1938058207">
      <w:bodyDiv w:val="1"/>
      <w:marLeft w:val="0"/>
      <w:marRight w:val="0"/>
      <w:marTop w:val="0"/>
      <w:marBottom w:val="0"/>
      <w:divBdr>
        <w:top w:val="none" w:sz="0" w:space="0" w:color="auto"/>
        <w:left w:val="none" w:sz="0" w:space="0" w:color="auto"/>
        <w:bottom w:val="none" w:sz="0" w:space="0" w:color="auto"/>
        <w:right w:val="none" w:sz="0" w:space="0" w:color="auto"/>
      </w:divBdr>
    </w:div>
    <w:div w:id="2014646875">
      <w:bodyDiv w:val="1"/>
      <w:marLeft w:val="0"/>
      <w:marRight w:val="0"/>
      <w:marTop w:val="0"/>
      <w:marBottom w:val="0"/>
      <w:divBdr>
        <w:top w:val="none" w:sz="0" w:space="0" w:color="auto"/>
        <w:left w:val="none" w:sz="0" w:space="0" w:color="auto"/>
        <w:bottom w:val="none" w:sz="0" w:space="0" w:color="auto"/>
        <w:right w:val="none" w:sz="0" w:space="0" w:color="auto"/>
      </w:divBdr>
    </w:div>
    <w:div w:id="2022007779">
      <w:bodyDiv w:val="1"/>
      <w:marLeft w:val="0"/>
      <w:marRight w:val="0"/>
      <w:marTop w:val="0"/>
      <w:marBottom w:val="0"/>
      <w:divBdr>
        <w:top w:val="none" w:sz="0" w:space="0" w:color="auto"/>
        <w:left w:val="none" w:sz="0" w:space="0" w:color="auto"/>
        <w:bottom w:val="none" w:sz="0" w:space="0" w:color="auto"/>
        <w:right w:val="none" w:sz="0" w:space="0" w:color="auto"/>
      </w:divBdr>
    </w:div>
    <w:div w:id="2076465615">
      <w:bodyDiv w:val="1"/>
      <w:marLeft w:val="0"/>
      <w:marRight w:val="0"/>
      <w:marTop w:val="0"/>
      <w:marBottom w:val="0"/>
      <w:divBdr>
        <w:top w:val="none" w:sz="0" w:space="0" w:color="auto"/>
        <w:left w:val="none" w:sz="0" w:space="0" w:color="auto"/>
        <w:bottom w:val="none" w:sz="0" w:space="0" w:color="auto"/>
        <w:right w:val="none" w:sz="0" w:space="0" w:color="auto"/>
      </w:divBdr>
    </w:div>
    <w:div w:id="208695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ws.iustice.qc.ca"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tvca.ca"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Iaws.qov.on.c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yperlink" Target="http://www.mah.gov.on.ca/Page186.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12D0D-0666-42FB-A0B9-4F13C9A58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4028</TotalTime>
  <Pages>104</Pages>
  <Words>30110</Words>
  <Characters>171628</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Brown</dc:creator>
  <cp:lastModifiedBy>Valerie Towsley</cp:lastModifiedBy>
  <cp:revision>576</cp:revision>
  <dcterms:created xsi:type="dcterms:W3CDTF">2016-07-27T13:17:00Z</dcterms:created>
  <dcterms:modified xsi:type="dcterms:W3CDTF">2016-08-31T16:24:00Z</dcterms:modified>
</cp:coreProperties>
</file>